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24E676D3"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014699">
        <w:trPr>
          <w:trHeight w:val="756"/>
        </w:trPr>
        <w:tc>
          <w:tcPr>
            <w:tcW w:w="1838" w:type="dxa"/>
            <w:tcBorders>
              <w:top w:val="single" w:sz="4" w:space="0" w:color="000000"/>
              <w:left w:val="single" w:sz="4" w:space="0" w:color="000000"/>
              <w:bottom w:val="single" w:sz="4" w:space="0" w:color="000000"/>
              <w:right w:val="single" w:sz="4" w:space="0" w:color="000000"/>
            </w:tcBorders>
          </w:tcPr>
          <w:p w14:paraId="4B3E2F00" w14:textId="77777777" w:rsidR="006C6076" w:rsidRDefault="006C6076" w:rsidP="00014699">
            <w:pPr>
              <w:spacing w:after="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B9DFBC0" w14:textId="51916FA1" w:rsidR="006C6076" w:rsidRPr="00EE1570" w:rsidRDefault="00947EF1" w:rsidP="00014699">
            <w:pPr>
              <w:spacing w:after="0" w:line="259" w:lineRule="auto"/>
              <w:rPr>
                <w:b/>
              </w:rPr>
            </w:pPr>
            <w:r>
              <w:rPr>
                <w:b/>
              </w:rPr>
              <w:t>Lived Experience</w:t>
            </w:r>
            <w:r w:rsidR="007E54AE">
              <w:rPr>
                <w:b/>
              </w:rPr>
              <w:t xml:space="preserve"> Co-Ordinator</w:t>
            </w:r>
          </w:p>
        </w:tc>
        <w:tc>
          <w:tcPr>
            <w:tcW w:w="1702" w:type="dxa"/>
            <w:tcBorders>
              <w:top w:val="single" w:sz="4" w:space="0" w:color="000000"/>
              <w:left w:val="single" w:sz="4" w:space="0" w:color="000000"/>
              <w:bottom w:val="single" w:sz="4" w:space="0" w:color="000000"/>
              <w:right w:val="single" w:sz="4" w:space="0" w:color="000000"/>
            </w:tcBorders>
          </w:tcPr>
          <w:p w14:paraId="66CFCC0A" w14:textId="77777777" w:rsidR="006C6076" w:rsidRDefault="006C6076" w:rsidP="00014699">
            <w:pPr>
              <w:spacing w:after="0" w:line="259" w:lineRule="auto"/>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4CD38CED" w14:textId="77777777" w:rsidR="006C6076" w:rsidRPr="00EE1570" w:rsidRDefault="006C6076" w:rsidP="00014699">
            <w:pPr>
              <w:spacing w:after="0" w:line="259" w:lineRule="auto"/>
              <w:rPr>
                <w:b/>
              </w:rPr>
            </w:pPr>
            <w:r w:rsidRPr="00EE1570">
              <w:rPr>
                <w:b/>
              </w:rPr>
              <w:t xml:space="preserve">Team Leader </w:t>
            </w:r>
          </w:p>
        </w:tc>
      </w:tr>
      <w:tr w:rsidR="006C6076" w14:paraId="4B87F7B8" w14:textId="77777777" w:rsidTr="00014699">
        <w:trPr>
          <w:trHeight w:val="608"/>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7FA70AFD" w:rsidR="006C6076" w:rsidRPr="00EE1570" w:rsidRDefault="006C6076" w:rsidP="00014699">
            <w:pPr>
              <w:spacing w:after="0" w:line="259" w:lineRule="auto"/>
              <w:jc w:val="both"/>
              <w:rPr>
                <w:b/>
              </w:rPr>
            </w:pPr>
            <w:r>
              <w:rPr>
                <w:b/>
              </w:rPr>
              <w:t xml:space="preserve">Location: </w:t>
            </w:r>
            <w:r w:rsidR="00AF6F21" w:rsidRPr="002F7A3D">
              <w:rPr>
                <w:rFonts w:eastAsiaTheme="minorHAnsi" w:cs="Arial"/>
                <w:lang w:eastAsia="en-US"/>
              </w:rPr>
              <w:t xml:space="preserve">This role will be remote based with requirement to travel across a cluster of </w:t>
            </w:r>
            <w:r w:rsidR="00AF6F21" w:rsidRPr="002F7A3D">
              <w:rPr>
                <w:rFonts w:eastAsiaTheme="minorHAnsi" w:cs="Arial"/>
                <w:b/>
                <w:bCs/>
                <w:lang w:eastAsia="en-US"/>
              </w:rPr>
              <w:t>London boroughs</w:t>
            </w:r>
            <w:r w:rsidR="00AF6F21" w:rsidRPr="002F7A3D">
              <w:rPr>
                <w:rFonts w:eastAsiaTheme="minorHAnsi" w:cs="Arial"/>
                <w:lang w:eastAsia="en-US"/>
              </w:rPr>
              <w:t xml:space="preserve"> at hubs and probation service mandated locations</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5A48DC8C" w14:textId="77777777" w:rsidR="001C5A67" w:rsidRDefault="001C5A67" w:rsidP="001C5A67">
      <w:pPr>
        <w:jc w:val="both"/>
      </w:pPr>
      <w:r>
        <w:t xml:space="preserve">We are The Forward Trust (formerly </w:t>
      </w:r>
      <w:proofErr w:type="spellStart"/>
      <w:r>
        <w:t>RAPt</w:t>
      </w:r>
      <w:proofErr w:type="spellEnd"/>
      <w:r>
        <w:t xml:space="preserve"> and Blue Sky), the social enterprise with charitable status that empowers people to break the often interlinked cycles of crime and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35F13924" w14:textId="2C532A70" w:rsidR="00EF1EE3" w:rsidRDefault="001C5A67" w:rsidP="001C5A67">
      <w:pPr>
        <w:spacing w:before="100" w:beforeAutospacing="1" w:after="100" w:afterAutospacing="1"/>
      </w:pPr>
      <w:r w:rsidRPr="001F503C">
        <w:rPr>
          <w:rFonts w:eastAsia="Arial" w:cs="Arial"/>
          <w:color w:val="000000"/>
        </w:rPr>
        <w:t xml:space="preserve">Forward Trust </w:t>
      </w:r>
      <w:r w:rsidRPr="004E4C47">
        <w:rPr>
          <w:rFonts w:eastAsia="Arial" w:cs="Arial"/>
          <w:color w:val="000000"/>
        </w:rPr>
        <w:t xml:space="preserve">now </w:t>
      </w:r>
      <w:r w:rsidRPr="001F503C">
        <w:rPr>
          <w:rFonts w:eastAsia="Arial" w:cs="Arial"/>
          <w:color w:val="000000"/>
        </w:rPr>
        <w:t>delivers services</w:t>
      </w:r>
      <w:r>
        <w:t xml:space="preserve"> within the </w:t>
      </w:r>
      <w:r w:rsidRPr="004F2B82">
        <w:rPr>
          <w:b/>
          <w:bCs/>
          <w:color w:val="000000"/>
        </w:rPr>
        <w:t>Commissioned Rehabilitative Services</w:t>
      </w:r>
      <w:r w:rsidRPr="004F2B82">
        <w:rPr>
          <w:color w:val="000000"/>
        </w:rPr>
        <w:t> (CRS) as part of the Ministry of Justice’s new probation system, procured by Regional Probation Directors to provide flexible, responsive services to help break the cycle of reoffending.</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77E9C2C1" w14:textId="515D1ED6" w:rsidR="0027637B" w:rsidRDefault="003018BA" w:rsidP="00F86B9E">
      <w:pPr>
        <w:spacing w:before="100" w:beforeAutospacing="1" w:after="100" w:afterAutospacing="1"/>
        <w:rPr>
          <w:rFonts w:cs="Arial"/>
        </w:rPr>
      </w:pPr>
      <w:r>
        <w:rPr>
          <w:rFonts w:cs="Arial"/>
        </w:rPr>
        <w:t>Y</w:t>
      </w:r>
      <w:r w:rsidRPr="00933344">
        <w:rPr>
          <w:rFonts w:cs="Arial"/>
        </w:rPr>
        <w:t xml:space="preserve">ou will be working remotely as part of a flexible, multi-disciplinary team, covering boroughs across London as a </w:t>
      </w:r>
      <w:r w:rsidR="00EF4F12">
        <w:rPr>
          <w:rFonts w:cs="Arial"/>
        </w:rPr>
        <w:t>Lived Experience Co-Ordinator</w:t>
      </w:r>
      <w:r w:rsidRPr="00933344">
        <w:rPr>
          <w:rFonts w:cs="Arial"/>
        </w:rPr>
        <w:t xml:space="preserve"> in the Dependency and Recovery Services as part of the CRS probation system.</w:t>
      </w:r>
    </w:p>
    <w:p w14:paraId="7C74DE64" w14:textId="61B6E3FD" w:rsidR="00C37F7D" w:rsidRPr="00F86B9E" w:rsidRDefault="00C37F7D" w:rsidP="00E46906">
      <w:pPr>
        <w:tabs>
          <w:tab w:val="left" w:pos="6863"/>
        </w:tabs>
        <w:adjustRightInd w:val="0"/>
        <w:spacing w:before="0" w:after="160" w:line="259" w:lineRule="auto"/>
        <w:jc w:val="both"/>
        <w:rPr>
          <w:rFonts w:cs="Arial"/>
        </w:rPr>
      </w:pPr>
      <w:r w:rsidRPr="00E46906">
        <w:rPr>
          <w:rFonts w:cs="Arial"/>
        </w:rPr>
        <w:t xml:space="preserve">You will contact new POP, providing an information pack, promote the benefits of working with us and introduce them to our Lived Experience Peers (LEPs). </w:t>
      </w:r>
      <w:r w:rsidR="00626BE8" w:rsidRPr="00E46906">
        <w:rPr>
          <w:rFonts w:cs="Arial"/>
        </w:rPr>
        <w:t>You</w:t>
      </w:r>
      <w:r w:rsidRPr="00E46906">
        <w:rPr>
          <w:rFonts w:cs="Arial"/>
        </w:rPr>
        <w:t xml:space="preserve"> will establish a referral pathway</w:t>
      </w:r>
      <w:r w:rsidR="00E46906" w:rsidRPr="00E46906">
        <w:rPr>
          <w:rFonts w:cs="Arial"/>
        </w:rPr>
        <w:t xml:space="preserve"> and continually</w:t>
      </w:r>
      <w:r w:rsidRPr="00E46906">
        <w:rPr>
          <w:rFonts w:cs="Arial"/>
        </w:rPr>
        <w:t xml:space="preserve"> promote our service in London via locally tailored marketing/publicity, e.g., roadshows/events, workshops, surgeries, local media, leveraging material from our ongoing “More Than My Past” campaign, giving voice to people with lived experience, and reinforcing the message that recovery is possible</w:t>
      </w:r>
    </w:p>
    <w:p w14:paraId="3736FFC3" w14:textId="5FEF2BDE" w:rsidR="00C638AD" w:rsidRPr="00BF4F30" w:rsidRDefault="00FB0C02" w:rsidP="00FB0C02">
      <w:pPr>
        <w:pStyle w:val="pf0"/>
        <w:rPr>
          <w:rFonts w:ascii="Arial" w:eastAsiaTheme="minorHAnsi" w:hAnsi="Arial" w:cs="Arial"/>
          <w:sz w:val="22"/>
          <w:szCs w:val="22"/>
          <w:lang w:eastAsia="en-US"/>
        </w:rPr>
      </w:pPr>
      <w:r w:rsidRPr="00FB0C02">
        <w:rPr>
          <w:rFonts w:ascii="Arial" w:eastAsiaTheme="minorHAnsi" w:hAnsi="Arial" w:cstheme="minorBidi"/>
          <w:color w:val="000000"/>
          <w:sz w:val="22"/>
          <w:szCs w:val="22"/>
          <w:lang w:eastAsia="en-US"/>
        </w:rPr>
        <w:t xml:space="preserve">Our aim is to reduce re-offending through a comprehensive, holistic and person centred package of support. Our service is tailored to meet individual needs by delivering a range of programmes within the </w:t>
      </w:r>
      <w:r w:rsidR="00C638AD">
        <w:rPr>
          <w:rFonts w:ascii="Arial" w:eastAsiaTheme="minorHAnsi" w:hAnsi="Arial" w:cstheme="minorBidi"/>
          <w:color w:val="000000"/>
          <w:sz w:val="22"/>
          <w:szCs w:val="22"/>
          <w:lang w:eastAsia="en-US"/>
        </w:rPr>
        <w:t>Dependency and Recovery framework.</w:t>
      </w:r>
    </w:p>
    <w:p w14:paraId="583BA150" w14:textId="53D2EA32" w:rsidR="00D93D9E" w:rsidRPr="00BF4F30" w:rsidRDefault="00FB0C02" w:rsidP="00243F51">
      <w:pPr>
        <w:shd w:val="clear" w:color="auto" w:fill="FFFFFF"/>
        <w:spacing w:before="100" w:beforeAutospacing="1" w:after="100" w:afterAutospacing="1"/>
        <w:rPr>
          <w:rFonts w:cs="Arial"/>
        </w:rPr>
      </w:pPr>
      <w:r w:rsidRPr="00BF4F30">
        <w:rPr>
          <w:rFonts w:cs="Arial"/>
        </w:rPr>
        <w:t xml:space="preserve">This role is primarily responsible for the development and management of the </w:t>
      </w:r>
      <w:r w:rsidR="00D93D9E" w:rsidRPr="00BF4F30">
        <w:rPr>
          <w:rFonts w:cs="Arial"/>
        </w:rPr>
        <w:t>LEP’s</w:t>
      </w:r>
      <w:r w:rsidRPr="00BF4F30">
        <w:rPr>
          <w:rFonts w:cs="Arial"/>
        </w:rPr>
        <w:t xml:space="preserve"> Mentor service You will be required to recruit, train and supervise </w:t>
      </w:r>
      <w:r w:rsidR="00D93D9E" w:rsidRPr="00BF4F30">
        <w:rPr>
          <w:rFonts w:cs="Arial"/>
        </w:rPr>
        <w:t xml:space="preserve">day to day management of volunteers and </w:t>
      </w:r>
      <w:r w:rsidR="003E63B0" w:rsidRPr="00BF4F30">
        <w:rPr>
          <w:rFonts w:cs="Arial"/>
        </w:rPr>
        <w:t>LEP’s</w:t>
      </w:r>
    </w:p>
    <w:p w14:paraId="72E07C33" w14:textId="5F01CFC8" w:rsidR="00A7619F" w:rsidRPr="00A7619F" w:rsidRDefault="00243F51" w:rsidP="00A7619F">
      <w:pPr>
        <w:spacing w:before="0" w:after="160" w:line="259" w:lineRule="auto"/>
        <w:jc w:val="both"/>
        <w:rPr>
          <w:rFonts w:cs="Arial"/>
        </w:rPr>
      </w:pPr>
      <w:r w:rsidRPr="00A7619F">
        <w:rPr>
          <w:rFonts w:cs="Arial"/>
        </w:rPr>
        <w:t>You will also c</w:t>
      </w:r>
      <w:r w:rsidR="00D93D9E" w:rsidRPr="00A7619F">
        <w:rPr>
          <w:rFonts w:cs="Arial"/>
        </w:rPr>
        <w:t xml:space="preserve">o-ordinate team meetings,  update training and provide supervision for </w:t>
      </w:r>
      <w:r w:rsidR="00BF4F30" w:rsidRPr="00A7619F">
        <w:rPr>
          <w:rFonts w:cs="Arial"/>
        </w:rPr>
        <w:t>LEP’s</w:t>
      </w:r>
      <w:r w:rsidR="00D93D9E" w:rsidRPr="00A7619F">
        <w:rPr>
          <w:rFonts w:cs="Arial"/>
        </w:rPr>
        <w:t xml:space="preserve"> and Volunteers</w:t>
      </w:r>
      <w:r w:rsidR="00A7619F" w:rsidRPr="00A7619F">
        <w:rPr>
          <w:rFonts w:cs="Arial"/>
        </w:rPr>
        <w:t xml:space="preserve"> and where applicable support with Level 2 peer mentoring qualification</w:t>
      </w:r>
    </w:p>
    <w:p w14:paraId="0E8AD7E3" w14:textId="2909B7A0" w:rsidR="00D93D9E" w:rsidRPr="00D93D9E" w:rsidRDefault="00BF4F30" w:rsidP="00243F51">
      <w:pPr>
        <w:shd w:val="clear" w:color="auto" w:fill="FFFFFF"/>
        <w:spacing w:before="100" w:beforeAutospacing="1" w:after="100" w:afterAutospacing="1"/>
        <w:rPr>
          <w:rFonts w:cs="Arial"/>
        </w:rPr>
      </w:pPr>
      <w:r>
        <w:rPr>
          <w:rFonts w:cs="Arial"/>
        </w:rPr>
        <w:t>.</w:t>
      </w:r>
    </w:p>
    <w:p w14:paraId="0C2B9D36" w14:textId="7F88D556" w:rsidR="00FB0C02" w:rsidRPr="00FB0C02" w:rsidRDefault="00FB0C02" w:rsidP="00FB0C02">
      <w:pPr>
        <w:pStyle w:val="pf0"/>
        <w:rPr>
          <w:rFonts w:ascii="Arial" w:eastAsiaTheme="minorHAnsi" w:hAnsi="Arial" w:cstheme="minorBidi"/>
          <w:color w:val="000000"/>
          <w:sz w:val="22"/>
          <w:szCs w:val="22"/>
          <w:lang w:eastAsia="en-US"/>
        </w:rPr>
      </w:pPr>
    </w:p>
    <w:p w14:paraId="6ACADB31" w14:textId="77777777" w:rsidR="00FB0C02" w:rsidRPr="00FB0C02" w:rsidRDefault="00FB0C02" w:rsidP="00FB0C02">
      <w:pPr>
        <w:pStyle w:val="pf0"/>
        <w:rPr>
          <w:rFonts w:ascii="Arial" w:eastAsiaTheme="minorHAnsi" w:hAnsi="Arial" w:cstheme="minorBidi"/>
          <w:color w:val="000000"/>
          <w:sz w:val="22"/>
          <w:szCs w:val="22"/>
          <w:lang w:eastAsia="en-US"/>
        </w:rPr>
      </w:pPr>
      <w:r w:rsidRPr="00FB0C02">
        <w:rPr>
          <w:rFonts w:ascii="Arial" w:eastAsiaTheme="minorHAnsi" w:hAnsi="Arial" w:cstheme="minorBidi"/>
          <w:color w:val="000000"/>
          <w:sz w:val="22"/>
          <w:szCs w:val="22"/>
          <w:lang w:eastAsia="en-US"/>
        </w:rPr>
        <w:t xml:space="preserve">You will be required to manage a diverse case load with a range of complexities and risk levels . You will be responsible for completing comprehensive assessments, creating a collaborative action plan, maintaining accurate record keeping throughout. </w:t>
      </w:r>
    </w:p>
    <w:p w14:paraId="24CEB279" w14:textId="77777777" w:rsidR="002A2910" w:rsidRPr="004F2B82" w:rsidRDefault="002A2910" w:rsidP="002A2910">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28A1A2CD" w14:textId="77777777" w:rsidR="002A2910" w:rsidRPr="0067073E" w:rsidRDefault="002A2910" w:rsidP="002A2910">
      <w:pPr>
        <w:spacing w:before="100" w:beforeAutospacing="1" w:after="100" w:afterAutospacing="1"/>
        <w:rPr>
          <w:rFonts w:eastAsia="Arial" w:cs="Arial"/>
          <w:color w:val="000000"/>
        </w:rPr>
      </w:pPr>
      <w:r w:rsidRPr="0067073E">
        <w:rPr>
          <w:rFonts w:cs="Arial"/>
        </w:rPr>
        <w:t xml:space="preserve">In </w:t>
      </w:r>
      <w:r w:rsidRPr="0067073E">
        <w:rPr>
          <w:rFonts w:eastAsia="Arial" w:cs="Arial"/>
          <w:color w:val="000000"/>
        </w:rPr>
        <w:t>addition to Monday-Friday we will provide out of hours support, so some degree of flexibility will be required (</w:t>
      </w:r>
      <w:proofErr w:type="spellStart"/>
      <w:r w:rsidRPr="0067073E">
        <w:rPr>
          <w:rFonts w:eastAsia="Arial" w:cs="Arial"/>
          <w:color w:val="000000"/>
        </w:rPr>
        <w:t>eg.</w:t>
      </w:r>
      <w:proofErr w:type="spellEnd"/>
      <w:r w:rsidRPr="0067073E">
        <w:rPr>
          <w:rFonts w:eastAsia="Arial" w:cs="Arial"/>
          <w:color w:val="000000"/>
        </w:rPr>
        <w:t xml:space="preserve"> evenings 5– 9pm/weekends 9am–5pm) provided virtually 1:1 and through an online and telephone helpline. </w:t>
      </w:r>
    </w:p>
    <w:p w14:paraId="3F6A4F15" w14:textId="78EC2629" w:rsidR="00272891" w:rsidRDefault="002A2910" w:rsidP="002A2910">
      <w:pPr>
        <w:spacing w:before="100" w:beforeAutospacing="1" w:after="100" w:afterAutospacing="1"/>
      </w:pPr>
      <w:r w:rsidRPr="0052410E">
        <w:rPr>
          <w:rFonts w:eastAsia="Arial" w:cs="Arial"/>
          <w:color w:val="000000"/>
        </w:rPr>
        <w:t xml:space="preserve">You may </w:t>
      </w:r>
      <w:r>
        <w:rPr>
          <w:rFonts w:eastAsia="Arial" w:cs="Arial"/>
          <w:color w:val="000000"/>
        </w:rPr>
        <w:t xml:space="preserve">at times </w:t>
      </w:r>
      <w:r w:rsidRPr="0052410E">
        <w:rPr>
          <w:rFonts w:eastAsia="Arial" w:cs="Arial"/>
          <w:color w:val="000000"/>
        </w:rPr>
        <w:t>be required to attend our head office for training</w:t>
      </w:r>
      <w:r>
        <w:rPr>
          <w:rFonts w:eastAsia="Arial" w:cs="Arial"/>
          <w:color w:val="000000"/>
        </w:rPr>
        <w:t>.</w:t>
      </w:r>
    </w:p>
    <w:p w14:paraId="41B0B117" w14:textId="2E843099" w:rsidR="005863C2" w:rsidRDefault="005863C2" w:rsidP="005863C2">
      <w:pPr>
        <w:jc w:val="both"/>
      </w:pP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7C82647E" w14:textId="77777777" w:rsidR="00E240A0" w:rsidRPr="007B50A5" w:rsidRDefault="00E240A0" w:rsidP="00E240A0">
      <w:pPr>
        <w:spacing w:after="0"/>
        <w:ind w:left="504" w:right="144"/>
        <w:contextualSpacing/>
        <w:jc w:val="both"/>
        <w:rPr>
          <w:rFonts w:cs="Arial"/>
          <w:lang w:eastAsia="en-GB"/>
        </w:rPr>
      </w:pPr>
    </w:p>
    <w:p w14:paraId="5876DB61" w14:textId="77777777" w:rsidR="00E240A0" w:rsidRPr="007B50A5" w:rsidRDefault="00E240A0" w:rsidP="00E240A0">
      <w:pPr>
        <w:spacing w:after="0"/>
        <w:ind w:right="397"/>
        <w:jc w:val="both"/>
        <w:rPr>
          <w:rFonts w:cs="Arial"/>
          <w:b/>
          <w:color w:val="1F2A44"/>
          <w:szCs w:val="28"/>
          <w:lang w:eastAsia="en-GB"/>
        </w:rPr>
      </w:pPr>
    </w:p>
    <w:p w14:paraId="2E01BC62" w14:textId="11705E72" w:rsidR="00193D81"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13A4C509" w14:textId="77777777" w:rsidR="00193D81" w:rsidRPr="0063249B" w:rsidRDefault="00193D81" w:rsidP="0063249B">
      <w:pPr>
        <w:numPr>
          <w:ilvl w:val="0"/>
          <w:numId w:val="29"/>
        </w:numPr>
        <w:spacing w:before="0" w:after="0"/>
        <w:rPr>
          <w:rFonts w:cs="Arial"/>
        </w:rPr>
      </w:pPr>
      <w:r w:rsidRPr="0063249B">
        <w:rPr>
          <w:rFonts w:cs="Arial"/>
        </w:rPr>
        <w:t xml:space="preserve">Carry out risk, initial/comprehensive assessments to inform action planning. </w:t>
      </w:r>
    </w:p>
    <w:p w14:paraId="33279E0C" w14:textId="735E8881" w:rsidR="00193D81" w:rsidRPr="0063249B" w:rsidRDefault="00193D81" w:rsidP="0063249B">
      <w:pPr>
        <w:numPr>
          <w:ilvl w:val="0"/>
          <w:numId w:val="29"/>
        </w:numPr>
        <w:spacing w:before="0" w:after="0"/>
        <w:rPr>
          <w:rFonts w:cs="Arial"/>
        </w:rPr>
      </w:pPr>
      <w:r w:rsidRPr="0063249B">
        <w:rPr>
          <w:rFonts w:cs="Arial"/>
        </w:rPr>
        <w:t>Deliver both 1:1 sessions and group work/programme facilitation as identified on action plan</w:t>
      </w:r>
    </w:p>
    <w:p w14:paraId="1A82E18C" w14:textId="77777777" w:rsidR="0063249B" w:rsidRPr="0063249B" w:rsidRDefault="0063249B" w:rsidP="0063249B">
      <w:pPr>
        <w:pStyle w:val="ListParagraph"/>
        <w:numPr>
          <w:ilvl w:val="0"/>
          <w:numId w:val="29"/>
        </w:numPr>
        <w:spacing w:before="0" w:after="0"/>
        <w:jc w:val="both"/>
        <w:rPr>
          <w:rFonts w:cs="Arial"/>
        </w:rPr>
      </w:pPr>
      <w:r w:rsidRPr="0063249B">
        <w:rPr>
          <w:rFonts w:cs="Arial"/>
        </w:rPr>
        <w:t xml:space="preserve">Provide continual exposure to real-life success stories (peer supporters, videos, podcasts) of recovery from all backgrounds, making the impossible seem possible through lived experience, support </w:t>
      </w:r>
      <w:proofErr w:type="spellStart"/>
      <w:r w:rsidRPr="0063249B">
        <w:rPr>
          <w:rFonts w:cs="Arial"/>
        </w:rPr>
        <w:t>PoP</w:t>
      </w:r>
      <w:proofErr w:type="spellEnd"/>
      <w:r w:rsidRPr="0063249B">
        <w:rPr>
          <w:rFonts w:cs="Arial"/>
        </w:rPr>
        <w:t xml:space="preserve"> to identify their personal/intrinsic motivation, their ‘reasons to recover’, capturing this in a note to self, which they can keep on a card in their wallet or on their phone as a constant reminder. </w:t>
      </w:r>
    </w:p>
    <w:p w14:paraId="2A1381BE" w14:textId="77777777" w:rsidR="0063249B" w:rsidRPr="0063249B" w:rsidRDefault="0063249B" w:rsidP="0063249B">
      <w:pPr>
        <w:pStyle w:val="pf0"/>
        <w:numPr>
          <w:ilvl w:val="0"/>
          <w:numId w:val="29"/>
        </w:numPr>
        <w:spacing w:before="0" w:beforeAutospacing="0" w:after="0" w:afterAutospacing="0"/>
        <w:jc w:val="both"/>
        <w:rPr>
          <w:rFonts w:ascii="Arial" w:eastAsiaTheme="minorHAnsi" w:hAnsi="Arial" w:cs="Arial"/>
          <w:sz w:val="22"/>
          <w:szCs w:val="22"/>
          <w:lang w:eastAsia="en-US"/>
        </w:rPr>
      </w:pPr>
      <w:r w:rsidRPr="0063249B">
        <w:rPr>
          <w:rFonts w:ascii="Arial" w:eastAsiaTheme="minorHAnsi" w:hAnsi="Arial" w:cs="Arial"/>
          <w:sz w:val="22"/>
          <w:szCs w:val="22"/>
          <w:lang w:eastAsia="en-US"/>
        </w:rPr>
        <w:t>Provide 24/7 access (and communication devices if required via Tesco digital poverty scheme) to Kaizala (Microsoft GDPR-compliant version of WhatsApp) chat groups for peer support and advice (RN-monitored)</w:t>
      </w:r>
    </w:p>
    <w:p w14:paraId="49650D3F" w14:textId="76BE7E9A" w:rsidR="0063249B" w:rsidRPr="0063249B" w:rsidRDefault="0063249B" w:rsidP="70D45A36">
      <w:pPr>
        <w:pStyle w:val="ListParagraph"/>
        <w:numPr>
          <w:ilvl w:val="0"/>
          <w:numId w:val="29"/>
        </w:numPr>
        <w:spacing w:before="0" w:after="0"/>
        <w:jc w:val="both"/>
        <w:rPr>
          <w:rFonts w:cs="Arial"/>
          <w:highlight w:val="yellow"/>
        </w:rPr>
      </w:pPr>
      <w:r w:rsidRPr="70D45A36">
        <w:rPr>
          <w:rFonts w:cs="Arial"/>
          <w:highlight w:val="yellow"/>
        </w:rPr>
        <w:t>Promote membership of Forward Connect recovery community (charitably-funded, illustrated opposite), supporting Forward clients leaving London prisons and others in recovery through access to mutual aid meetings, social activities, Fuse app (e.g. meditation tutorials, inspirational videos) and benefits (e.g. laser-based tattoo removal.</w:t>
      </w:r>
    </w:p>
    <w:p w14:paraId="0CA7C024" w14:textId="0B85E806" w:rsidR="0063249B" w:rsidRPr="0063249B" w:rsidRDefault="0063249B" w:rsidP="0063249B">
      <w:pPr>
        <w:pStyle w:val="ListParagraph"/>
        <w:numPr>
          <w:ilvl w:val="0"/>
          <w:numId w:val="29"/>
        </w:numPr>
        <w:spacing w:before="0" w:after="0"/>
        <w:jc w:val="both"/>
        <w:rPr>
          <w:rFonts w:cs="Arial"/>
        </w:rPr>
      </w:pPr>
      <w:r w:rsidRPr="0063249B">
        <w:rPr>
          <w:rFonts w:cs="Arial"/>
        </w:rPr>
        <w:t xml:space="preserve">Adapting delivery/contact methods to suit the </w:t>
      </w:r>
      <w:proofErr w:type="spellStart"/>
      <w:r w:rsidRPr="0063249B">
        <w:rPr>
          <w:rFonts w:cs="Arial"/>
        </w:rPr>
        <w:t>PoP</w:t>
      </w:r>
      <w:proofErr w:type="spellEnd"/>
      <w:r w:rsidRPr="0063249B">
        <w:rPr>
          <w:rFonts w:cs="Arial"/>
        </w:rPr>
        <w:t>; meeting them “where they are at” (where safe) with delivery time flexibility</w:t>
      </w:r>
    </w:p>
    <w:p w14:paraId="21380D06" w14:textId="5B219805" w:rsidR="00E911ED" w:rsidRDefault="00E911ED" w:rsidP="0063249B">
      <w:pPr>
        <w:pStyle w:val="NoSpacing"/>
        <w:numPr>
          <w:ilvl w:val="0"/>
          <w:numId w:val="29"/>
        </w:numPr>
        <w:jc w:val="both"/>
        <w:rPr>
          <w:rFonts w:cs="Arial"/>
        </w:rPr>
      </w:pPr>
      <w:r w:rsidRPr="00E70E80">
        <w:rPr>
          <w:rFonts w:cs="Arial"/>
        </w:rPr>
        <w:t xml:space="preserve">Train service users to become </w:t>
      </w:r>
      <w:r w:rsidR="00B67E18">
        <w:rPr>
          <w:rFonts w:cs="Arial"/>
        </w:rPr>
        <w:t>LEP’s</w:t>
      </w:r>
      <w:r w:rsidRPr="00E70E80">
        <w:rPr>
          <w:rFonts w:cs="Arial"/>
        </w:rPr>
        <w:t xml:space="preserve"> and to provide the support and supervision and guidance they require</w:t>
      </w:r>
    </w:p>
    <w:p w14:paraId="7333DA67" w14:textId="2B1EEDEC" w:rsidR="000C7871" w:rsidRPr="0063249B" w:rsidRDefault="000C7871" w:rsidP="70D45A36">
      <w:pPr>
        <w:pStyle w:val="NoSpacing"/>
        <w:numPr>
          <w:ilvl w:val="0"/>
          <w:numId w:val="29"/>
        </w:numPr>
        <w:jc w:val="both"/>
        <w:rPr>
          <w:rFonts w:cs="Arial"/>
          <w:highlight w:val="yellow"/>
        </w:rPr>
      </w:pPr>
      <w:r w:rsidRPr="70D45A36">
        <w:rPr>
          <w:rFonts w:cs="Arial"/>
          <w:highlight w:val="yellow"/>
        </w:rPr>
        <w:t xml:space="preserve">To work in partnership with all staff to identify and manage risk in relation to </w:t>
      </w:r>
      <w:r w:rsidR="00055F75" w:rsidRPr="70D45A36">
        <w:rPr>
          <w:rFonts w:cs="Arial"/>
          <w:highlight w:val="yellow"/>
        </w:rPr>
        <w:t>LEP’s</w:t>
      </w:r>
      <w:r w:rsidRPr="70D45A36">
        <w:rPr>
          <w:rFonts w:cs="Arial"/>
          <w:highlight w:val="yellow"/>
        </w:rPr>
        <w:t>, including incident management</w:t>
      </w:r>
    </w:p>
    <w:p w14:paraId="34719D27" w14:textId="77777777" w:rsidR="00536F3D" w:rsidRPr="00E70E80" w:rsidRDefault="00536F3D" w:rsidP="0063249B">
      <w:pPr>
        <w:pStyle w:val="NoSpacing"/>
        <w:numPr>
          <w:ilvl w:val="0"/>
          <w:numId w:val="29"/>
        </w:numPr>
        <w:jc w:val="both"/>
        <w:rPr>
          <w:rFonts w:cs="Arial"/>
        </w:rPr>
      </w:pPr>
      <w:r w:rsidRPr="00E70E80">
        <w:rPr>
          <w:rFonts w:cs="Arial"/>
        </w:rPr>
        <w:t>To work in partnership with all staff responsible for the clients receiving support and intervention</w:t>
      </w:r>
    </w:p>
    <w:p w14:paraId="05A6C07B" w14:textId="77777777" w:rsidR="00536F3D" w:rsidRPr="00E70E80" w:rsidRDefault="00536F3D" w:rsidP="0063249B">
      <w:pPr>
        <w:pStyle w:val="NoSpacing"/>
        <w:numPr>
          <w:ilvl w:val="0"/>
          <w:numId w:val="29"/>
        </w:numPr>
        <w:jc w:val="both"/>
        <w:rPr>
          <w:rFonts w:cs="Arial"/>
        </w:rPr>
      </w:pPr>
      <w:r w:rsidRPr="00E70E80">
        <w:rPr>
          <w:rFonts w:cs="Arial"/>
        </w:rPr>
        <w:t>To develop relationship with clients receiving support, aimed at achieving the goals defined in their individual action plan</w:t>
      </w:r>
    </w:p>
    <w:p w14:paraId="6D74C950" w14:textId="77777777" w:rsidR="004B0826" w:rsidRPr="00E70E80" w:rsidRDefault="004B0826" w:rsidP="70D45A36">
      <w:pPr>
        <w:pStyle w:val="NoSpacing"/>
        <w:numPr>
          <w:ilvl w:val="0"/>
          <w:numId w:val="29"/>
        </w:numPr>
        <w:jc w:val="both"/>
        <w:rPr>
          <w:rFonts w:cs="Arial"/>
          <w:highlight w:val="yellow"/>
        </w:rPr>
      </w:pPr>
      <w:r w:rsidRPr="70D45A36">
        <w:rPr>
          <w:rFonts w:cs="Arial"/>
          <w:highlight w:val="yellow"/>
        </w:rPr>
        <w:t>Work with the team within the appropriate regulatory framework to meet the needs of the Service</w:t>
      </w:r>
    </w:p>
    <w:p w14:paraId="632C4576" w14:textId="34C10D0B" w:rsidR="00536F3D" w:rsidRPr="0063249B" w:rsidRDefault="00FD0365" w:rsidP="70D45A36">
      <w:pPr>
        <w:pStyle w:val="NoSpacing"/>
        <w:numPr>
          <w:ilvl w:val="0"/>
          <w:numId w:val="29"/>
        </w:numPr>
        <w:jc w:val="both"/>
        <w:rPr>
          <w:rFonts w:cs="Arial"/>
          <w:highlight w:val="yellow"/>
        </w:rPr>
      </w:pPr>
      <w:r w:rsidRPr="70D45A36">
        <w:rPr>
          <w:rFonts w:cs="Arial"/>
          <w:highlight w:val="yellow"/>
        </w:rPr>
        <w:t>Build and maintain knowledge of integrated services and make links with relevant prison departments/community to promote the services’ objectives</w:t>
      </w:r>
    </w:p>
    <w:p w14:paraId="169D632C" w14:textId="75EB9764" w:rsidR="001E62B3" w:rsidRDefault="00C94448" w:rsidP="70D45A36">
      <w:pPr>
        <w:pStyle w:val="ListParagraph"/>
        <w:numPr>
          <w:ilvl w:val="0"/>
          <w:numId w:val="29"/>
        </w:numPr>
        <w:spacing w:before="100" w:beforeAutospacing="1" w:after="100" w:afterAutospacing="1"/>
        <w:rPr>
          <w:rFonts w:cs="Arial"/>
          <w:highlight w:val="yellow"/>
        </w:rPr>
      </w:pPr>
      <w:r w:rsidRPr="70D45A36">
        <w:rPr>
          <w:rFonts w:cs="Arial"/>
          <w:highlight w:val="yellow"/>
        </w:rPr>
        <w:lastRenderedPageBreak/>
        <w:t xml:space="preserve">Ensuring the co-ordination and maintenance of relationships with clients and </w:t>
      </w:r>
      <w:r w:rsidR="00055F75" w:rsidRPr="70D45A36">
        <w:rPr>
          <w:rFonts w:cs="Arial"/>
          <w:highlight w:val="yellow"/>
        </w:rPr>
        <w:t>LEP’s</w:t>
      </w:r>
      <w:r w:rsidRPr="70D45A36">
        <w:rPr>
          <w:rFonts w:cs="Arial"/>
          <w:highlight w:val="yellow"/>
        </w:rPr>
        <w:t>, identifying any shortfalls in service delivery and ensuring they are dealt with appropriately and flagged to senior colleagues</w:t>
      </w:r>
    </w:p>
    <w:p w14:paraId="12C40A01" w14:textId="6FF0ECD9" w:rsidR="00055F75" w:rsidRPr="0063249B" w:rsidRDefault="00055F75" w:rsidP="00055F75">
      <w:pPr>
        <w:pStyle w:val="ListParagraph"/>
        <w:numPr>
          <w:ilvl w:val="0"/>
          <w:numId w:val="29"/>
        </w:numPr>
        <w:spacing w:before="100" w:beforeAutospacing="1" w:after="100" w:afterAutospacing="1"/>
        <w:rPr>
          <w:rFonts w:cs="Arial"/>
        </w:rPr>
      </w:pPr>
      <w:r w:rsidRPr="0063249B">
        <w:rPr>
          <w:rFonts w:cs="Arial"/>
        </w:rPr>
        <w:t xml:space="preserve">Support </w:t>
      </w:r>
      <w:r w:rsidR="00E95B08" w:rsidRPr="0063249B">
        <w:rPr>
          <w:rFonts w:cs="Arial"/>
        </w:rPr>
        <w:t>LEP’s</w:t>
      </w:r>
      <w:r w:rsidRPr="0063249B">
        <w:rPr>
          <w:rFonts w:cs="Arial"/>
        </w:rPr>
        <w:t>, matching and regularly review progress with mentors and mentees</w:t>
      </w:r>
    </w:p>
    <w:p w14:paraId="438CC217" w14:textId="77777777" w:rsidR="00055F75" w:rsidRPr="0063249B" w:rsidRDefault="00055F75" w:rsidP="00055F75">
      <w:pPr>
        <w:pStyle w:val="ListParagraph"/>
        <w:numPr>
          <w:ilvl w:val="0"/>
          <w:numId w:val="29"/>
        </w:numPr>
        <w:spacing w:before="100" w:beforeAutospacing="1" w:after="100" w:afterAutospacing="1"/>
        <w:rPr>
          <w:rFonts w:cs="Arial"/>
        </w:rPr>
      </w:pPr>
      <w:r w:rsidRPr="0063249B">
        <w:rPr>
          <w:rFonts w:cs="Arial"/>
        </w:rPr>
        <w:t>· Involve and support peer mentors and volunteers in wider project activities including administration, promotion, recruitment and training delivery</w:t>
      </w:r>
    </w:p>
    <w:p w14:paraId="65001266" w14:textId="0971E59C" w:rsidR="00193D81" w:rsidRPr="0063249B" w:rsidRDefault="00055F75" w:rsidP="0063249B">
      <w:pPr>
        <w:pStyle w:val="ListParagraph"/>
        <w:numPr>
          <w:ilvl w:val="0"/>
          <w:numId w:val="29"/>
        </w:numPr>
        <w:spacing w:before="100" w:beforeAutospacing="1" w:after="100" w:afterAutospacing="1"/>
        <w:rPr>
          <w:rFonts w:cs="Arial"/>
        </w:rPr>
      </w:pPr>
      <w:r w:rsidRPr="0063249B">
        <w:rPr>
          <w:rFonts w:cs="Arial"/>
        </w:rPr>
        <w:t>· Utilise agreed outcome monitoring tools to capture outcomes for mentors and mentees using feedback to support continuous improvement</w:t>
      </w:r>
    </w:p>
    <w:p w14:paraId="4ECEC924" w14:textId="77777777"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01156ABC" w14:textId="4FE4B2AE" w:rsidR="00D133AD" w:rsidRPr="00E70E80" w:rsidRDefault="00D133AD" w:rsidP="00D133AD">
      <w:pPr>
        <w:pStyle w:val="NoSpacing"/>
        <w:numPr>
          <w:ilvl w:val="0"/>
          <w:numId w:val="37"/>
        </w:numPr>
        <w:jc w:val="both"/>
        <w:rPr>
          <w:rFonts w:cs="Arial"/>
        </w:rPr>
      </w:pPr>
      <w:r w:rsidRPr="00E70E80">
        <w:rPr>
          <w:rFonts w:cs="Arial"/>
        </w:rPr>
        <w:t xml:space="preserve">You will identify and pursue further opportunities to champion services to recruit, train and support Peer </w:t>
      </w:r>
      <w:r>
        <w:rPr>
          <w:rFonts w:cs="Arial"/>
        </w:rPr>
        <w:t>mentors</w:t>
      </w:r>
      <w:r w:rsidRPr="00E70E80">
        <w:rPr>
          <w:rFonts w:cs="Arial"/>
        </w:rPr>
        <w:t xml:space="preserve"> from within the service user population</w:t>
      </w:r>
    </w:p>
    <w:p w14:paraId="2DAC5BEE" w14:textId="77777777" w:rsidR="00D133AD" w:rsidRPr="00E70E80" w:rsidRDefault="00D133AD" w:rsidP="70D45A36">
      <w:pPr>
        <w:pStyle w:val="NoSpacing"/>
        <w:numPr>
          <w:ilvl w:val="0"/>
          <w:numId w:val="37"/>
        </w:numPr>
        <w:jc w:val="both"/>
        <w:rPr>
          <w:rFonts w:cs="Arial"/>
          <w:highlight w:val="yellow"/>
        </w:rPr>
      </w:pPr>
      <w:r w:rsidRPr="70D45A36">
        <w:rPr>
          <w:rFonts w:cs="Arial"/>
          <w:highlight w:val="yellow"/>
        </w:rPr>
        <w:t>You will coordinate the provision of support and meet the needs of clients for the Services and monitoring outcomes and performance through regular and effective supervision with line management</w:t>
      </w:r>
    </w:p>
    <w:p w14:paraId="484F84B1" w14:textId="77777777" w:rsidR="00D133AD" w:rsidRPr="00E70E80" w:rsidRDefault="00D133AD" w:rsidP="00D133AD">
      <w:pPr>
        <w:pStyle w:val="NoSpacing"/>
        <w:numPr>
          <w:ilvl w:val="0"/>
          <w:numId w:val="37"/>
        </w:numPr>
        <w:jc w:val="both"/>
        <w:rPr>
          <w:rFonts w:cs="Arial"/>
        </w:rPr>
      </w:pPr>
      <w:r w:rsidRPr="00E70E80">
        <w:rPr>
          <w:rFonts w:cs="Arial"/>
        </w:rPr>
        <w:t>You will champion the utilisation of the services to ensure effective uptake and effective deployment of resources within the service</w:t>
      </w:r>
    </w:p>
    <w:p w14:paraId="2DA2475E" w14:textId="13A7A511" w:rsidR="00D133AD" w:rsidRPr="00E70E80" w:rsidRDefault="00D133AD" w:rsidP="00D133AD">
      <w:pPr>
        <w:pStyle w:val="NoSpacing"/>
        <w:numPr>
          <w:ilvl w:val="0"/>
          <w:numId w:val="38"/>
        </w:numPr>
        <w:jc w:val="both"/>
        <w:rPr>
          <w:rFonts w:cs="Arial"/>
        </w:rPr>
      </w:pPr>
      <w:r w:rsidRPr="00E70E80">
        <w:rPr>
          <w:rFonts w:cs="Arial"/>
        </w:rPr>
        <w:t>You will work with senior colleagues to facilitate the delivery of peer</w:t>
      </w:r>
      <w:r>
        <w:rPr>
          <w:rFonts w:cs="Arial"/>
        </w:rPr>
        <w:t xml:space="preserve"> mentor </w:t>
      </w:r>
      <w:r w:rsidRPr="00E70E80">
        <w:rPr>
          <w:rFonts w:cs="Arial"/>
        </w:rPr>
        <w:t>services</w:t>
      </w:r>
    </w:p>
    <w:p w14:paraId="4598A0D6" w14:textId="77777777" w:rsidR="00D133AD" w:rsidRPr="00E70E80" w:rsidRDefault="00D133AD" w:rsidP="70D45A36">
      <w:pPr>
        <w:pStyle w:val="NoSpacing"/>
        <w:numPr>
          <w:ilvl w:val="0"/>
          <w:numId w:val="38"/>
        </w:numPr>
        <w:jc w:val="both"/>
        <w:rPr>
          <w:rFonts w:cs="Arial"/>
          <w:highlight w:val="yellow"/>
        </w:rPr>
      </w:pPr>
      <w:r w:rsidRPr="70D45A36">
        <w:rPr>
          <w:rFonts w:cs="Arial"/>
          <w:highlight w:val="yellow"/>
        </w:rPr>
        <w:t>You will build and maintain excellent internal relationships across the Services to achieve outputs in line with the service provided for clients</w:t>
      </w:r>
    </w:p>
    <w:p w14:paraId="0B5F1AB8" w14:textId="4EDDD5A5" w:rsidR="00D133AD" w:rsidRDefault="00D133AD" w:rsidP="70D45A36">
      <w:pPr>
        <w:pStyle w:val="NoSpacing"/>
        <w:numPr>
          <w:ilvl w:val="0"/>
          <w:numId w:val="38"/>
        </w:numPr>
        <w:jc w:val="both"/>
        <w:rPr>
          <w:rFonts w:cs="Arial"/>
          <w:highlight w:val="yellow"/>
        </w:rPr>
      </w:pPr>
      <w:r w:rsidRPr="70D45A36">
        <w:rPr>
          <w:rFonts w:cs="Arial"/>
          <w:highlight w:val="yellow"/>
        </w:rPr>
        <w:t>You will support and co-ordinate to ensure that the necessary logistics for the peers are being delivered administratively</w:t>
      </w:r>
    </w:p>
    <w:p w14:paraId="1B19BE74" w14:textId="77777777" w:rsidR="00881FDB" w:rsidRPr="004963BB" w:rsidRDefault="00881FDB" w:rsidP="00881FDB">
      <w:pPr>
        <w:pStyle w:val="ListParagraph"/>
        <w:numPr>
          <w:ilvl w:val="0"/>
          <w:numId w:val="38"/>
        </w:numPr>
        <w:spacing w:before="100" w:beforeAutospacing="1" w:after="100" w:afterAutospacing="1"/>
        <w:rPr>
          <w:rFonts w:cs="Arial"/>
        </w:rPr>
      </w:pPr>
      <w:r w:rsidRPr="004963BB">
        <w:rPr>
          <w:rFonts w:cs="Arial"/>
        </w:rPr>
        <w:t>You will work with colleagues in the prison and community to support events, promote awareness and coordinate the activities of the team</w:t>
      </w:r>
    </w:p>
    <w:p w14:paraId="1B0F6FAE" w14:textId="5FE1A0B5" w:rsidR="004963BB" w:rsidRPr="00E70E80" w:rsidRDefault="004963BB" w:rsidP="70D45A36">
      <w:pPr>
        <w:pStyle w:val="NoSpacing"/>
        <w:keepNext/>
        <w:keepLines/>
        <w:numPr>
          <w:ilvl w:val="0"/>
          <w:numId w:val="38"/>
        </w:numPr>
        <w:jc w:val="both"/>
        <w:outlineLvl w:val="1"/>
        <w:rPr>
          <w:rFonts w:eastAsiaTheme="majorEastAsia" w:cs="Arial"/>
          <w:b/>
          <w:bCs/>
          <w:color w:val="404040" w:themeColor="text1" w:themeTint="BF"/>
          <w:sz w:val="21"/>
          <w:szCs w:val="21"/>
          <w:highlight w:val="yellow"/>
        </w:rPr>
      </w:pPr>
      <w:r w:rsidRPr="70D45A36">
        <w:rPr>
          <w:rFonts w:cs="Arial"/>
          <w:highlight w:val="yellow"/>
        </w:rPr>
        <w:t>To ensure the development and delivery of peer mentor services that promote emotional resilience and mental wellbeing using person centred practices in line with the service needs</w:t>
      </w:r>
    </w:p>
    <w:p w14:paraId="3A3C2A19" w14:textId="1BBC76C7" w:rsidR="004963BB" w:rsidRDefault="004963BB" w:rsidP="004963BB">
      <w:pPr>
        <w:pStyle w:val="NoSpacing"/>
        <w:numPr>
          <w:ilvl w:val="0"/>
          <w:numId w:val="39"/>
        </w:numPr>
        <w:jc w:val="both"/>
        <w:rPr>
          <w:rFonts w:cs="Arial"/>
        </w:rPr>
      </w:pPr>
      <w:r w:rsidRPr="00E70E80">
        <w:rPr>
          <w:rFonts w:cs="Arial"/>
        </w:rPr>
        <w:t xml:space="preserve">To maintain accurate administration of peer </w:t>
      </w:r>
      <w:r>
        <w:rPr>
          <w:rFonts w:cs="Arial"/>
        </w:rPr>
        <w:t>mentor</w:t>
      </w:r>
      <w:r w:rsidRPr="00E70E80">
        <w:rPr>
          <w:rFonts w:cs="Arial"/>
        </w:rPr>
        <w:t xml:space="preserve"> services delivery and outcomes to meet client needs and relevant legislation</w:t>
      </w:r>
    </w:p>
    <w:p w14:paraId="282582A4" w14:textId="77777777" w:rsidR="00CD425D" w:rsidRPr="00E70E80" w:rsidRDefault="00CD425D" w:rsidP="00CD425D">
      <w:pPr>
        <w:pStyle w:val="NoSpacing"/>
        <w:ind w:left="720"/>
        <w:jc w:val="both"/>
        <w:rPr>
          <w:rFonts w:cs="Arial"/>
        </w:rPr>
      </w:pPr>
    </w:p>
    <w:p w14:paraId="3D758CAB" w14:textId="77777777" w:rsidR="00193D81" w:rsidRPr="00CF7335" w:rsidRDefault="00193D81" w:rsidP="00193D81">
      <w:pPr>
        <w:pStyle w:val="Heading2"/>
        <w:ind w:left="-5"/>
        <w:rPr>
          <w:b/>
          <w:bCs/>
          <w:sz w:val="28"/>
          <w:szCs w:val="28"/>
        </w:rPr>
      </w:pPr>
      <w:r w:rsidRPr="00CF7335">
        <w:rPr>
          <w:b/>
          <w:bCs/>
          <w:sz w:val="28"/>
          <w:szCs w:val="28"/>
        </w:rPr>
        <w:t xml:space="preserve">Departmental Management  </w:t>
      </w:r>
    </w:p>
    <w:p w14:paraId="61A254FC" w14:textId="77777777" w:rsidR="00193D81" w:rsidRPr="00786E1A" w:rsidRDefault="00193D81" w:rsidP="00193D81">
      <w:pPr>
        <w:numPr>
          <w:ilvl w:val="0"/>
          <w:numId w:val="31"/>
        </w:numPr>
        <w:spacing w:before="100" w:beforeAutospacing="1" w:after="100" w:afterAutospacing="1"/>
        <w:rPr>
          <w:rFonts w:eastAsia="Times New Roman"/>
        </w:rPr>
      </w:pPr>
      <w:r w:rsidRPr="00786E1A">
        <w:rPr>
          <w:rFonts w:eastAsia="Times New Roman" w:cs="Arial"/>
        </w:rPr>
        <w:t>Build and maintain effective relationships, communication and liaison with all stakeholders; including sign posting to relevant agencies</w:t>
      </w:r>
    </w:p>
    <w:p w14:paraId="2BA331B9" w14:textId="490563A6" w:rsidR="00193D81" w:rsidRPr="00786E1A" w:rsidRDefault="00193D81" w:rsidP="00193D81">
      <w:pPr>
        <w:numPr>
          <w:ilvl w:val="0"/>
          <w:numId w:val="31"/>
        </w:numPr>
        <w:spacing w:before="100" w:beforeAutospacing="1" w:after="100" w:afterAutospacing="1"/>
        <w:rPr>
          <w:rFonts w:eastAsia="Times New Roman"/>
        </w:rPr>
      </w:pPr>
      <w:r w:rsidRPr="00786E1A">
        <w:rPr>
          <w:rFonts w:eastAsia="Times New Roman" w:cs="Arial"/>
        </w:rPr>
        <w:t xml:space="preserve">Meet targets and deadlines in accordance with contractual standards. </w:t>
      </w:r>
    </w:p>
    <w:p w14:paraId="2EB74872" w14:textId="6ECCB915" w:rsidR="00193D81" w:rsidRPr="00786E1A" w:rsidRDefault="00193D81" w:rsidP="00931228">
      <w:pPr>
        <w:numPr>
          <w:ilvl w:val="0"/>
          <w:numId w:val="31"/>
        </w:numPr>
        <w:spacing w:before="0" w:after="0"/>
        <w:rPr>
          <w:rFonts w:eastAsia="Times New Roman"/>
        </w:rPr>
      </w:pPr>
      <w:r w:rsidRPr="00786E1A">
        <w:rPr>
          <w:rFonts w:eastAsia="Times New Roman" w:cs="Arial"/>
        </w:rPr>
        <w:t xml:space="preserve">Contribute to the overall smooth running of service by being proactive and solution focused. </w:t>
      </w:r>
    </w:p>
    <w:p w14:paraId="486306C5" w14:textId="768D39C0" w:rsidR="00193D81" w:rsidRPr="008A7502" w:rsidRDefault="00193D81" w:rsidP="00931228">
      <w:pPr>
        <w:numPr>
          <w:ilvl w:val="0"/>
          <w:numId w:val="31"/>
        </w:numPr>
        <w:spacing w:before="0" w:after="0"/>
        <w:rPr>
          <w:rFonts w:eastAsia="Times New Roman"/>
        </w:rPr>
      </w:pPr>
      <w:r w:rsidRPr="00786E1A">
        <w:rPr>
          <w:rFonts w:eastAsia="Times New Roman" w:cs="Arial"/>
        </w:rPr>
        <w:t>Attendance and contribution at all key relevant meetings as required</w:t>
      </w:r>
    </w:p>
    <w:p w14:paraId="08345B30" w14:textId="605768B1" w:rsidR="008A7502" w:rsidRPr="0062705B" w:rsidRDefault="000779BA" w:rsidP="00931228">
      <w:pPr>
        <w:pStyle w:val="ListParagraph"/>
        <w:numPr>
          <w:ilvl w:val="0"/>
          <w:numId w:val="31"/>
        </w:numPr>
        <w:spacing w:before="0" w:after="0" w:line="259" w:lineRule="auto"/>
        <w:jc w:val="both"/>
        <w:rPr>
          <w:rFonts w:cs="Arial"/>
        </w:rPr>
      </w:pPr>
      <w:r>
        <w:rPr>
          <w:rFonts w:cs="Arial"/>
        </w:rPr>
        <w:t>Arrange p</w:t>
      </w:r>
      <w:r w:rsidR="008A7502" w:rsidRPr="0062705B">
        <w:rPr>
          <w:rFonts w:cs="Arial"/>
        </w:rPr>
        <w:t xml:space="preserve">eer-led </w:t>
      </w:r>
      <w:r w:rsidR="008A7502">
        <w:rPr>
          <w:rFonts w:cs="Arial"/>
        </w:rPr>
        <w:t>workshops/meetings (e.g. yoga, book clubs)</w:t>
      </w:r>
      <w:r w:rsidR="008A7502" w:rsidRPr="0062705B">
        <w:rPr>
          <w:rFonts w:cs="Arial"/>
        </w:rPr>
        <w:t xml:space="preserve"> </w:t>
      </w:r>
    </w:p>
    <w:p w14:paraId="5B9B031F" w14:textId="4276D2C5" w:rsidR="008A7502" w:rsidRPr="0062705B" w:rsidRDefault="00931228" w:rsidP="70D45A36">
      <w:pPr>
        <w:pStyle w:val="ListParagraph"/>
        <w:numPr>
          <w:ilvl w:val="0"/>
          <w:numId w:val="31"/>
        </w:numPr>
        <w:spacing w:before="0" w:after="0" w:line="259" w:lineRule="auto"/>
        <w:jc w:val="both"/>
        <w:rPr>
          <w:rFonts w:cs="Arial"/>
          <w:highlight w:val="yellow"/>
        </w:rPr>
      </w:pPr>
      <w:r w:rsidRPr="70D45A36">
        <w:rPr>
          <w:rFonts w:cs="Arial"/>
          <w:highlight w:val="yellow"/>
        </w:rPr>
        <w:t xml:space="preserve">Arrange </w:t>
      </w:r>
      <w:r w:rsidR="008A7502" w:rsidRPr="70D45A36">
        <w:rPr>
          <w:rFonts w:cs="Arial"/>
          <w:highlight w:val="yellow"/>
        </w:rPr>
        <w:t>Meet and Greet (for prison leavers)</w:t>
      </w:r>
    </w:p>
    <w:p w14:paraId="64D3AF6D" w14:textId="316CAAE2" w:rsidR="008A7502" w:rsidRPr="0062705B" w:rsidRDefault="008A7502" w:rsidP="00931228">
      <w:pPr>
        <w:pStyle w:val="ListParagraph"/>
        <w:numPr>
          <w:ilvl w:val="0"/>
          <w:numId w:val="31"/>
        </w:numPr>
        <w:spacing w:before="0" w:after="0" w:line="259" w:lineRule="auto"/>
        <w:jc w:val="both"/>
        <w:rPr>
          <w:rFonts w:cs="Arial"/>
        </w:rPr>
      </w:pPr>
      <w:r w:rsidRPr="0062705B">
        <w:rPr>
          <w:rFonts w:cs="Arial"/>
        </w:rPr>
        <w:t>Kaizala app chat groups (moderated peer support forums)</w:t>
      </w:r>
      <w:r w:rsidR="00931228">
        <w:rPr>
          <w:rFonts w:cs="Arial"/>
        </w:rPr>
        <w:t xml:space="preserve"> to be established</w:t>
      </w:r>
    </w:p>
    <w:p w14:paraId="22ED647A" w14:textId="4E759B88" w:rsidR="008A7502" w:rsidRPr="00786E1A" w:rsidRDefault="000779BA" w:rsidP="00931228">
      <w:pPr>
        <w:numPr>
          <w:ilvl w:val="0"/>
          <w:numId w:val="31"/>
        </w:numPr>
        <w:spacing w:before="0" w:after="0"/>
        <w:rPr>
          <w:rFonts w:eastAsia="Times New Roman"/>
        </w:rPr>
      </w:pPr>
      <w:r>
        <w:rPr>
          <w:rFonts w:cs="Arial"/>
        </w:rPr>
        <w:t xml:space="preserve">Embed </w:t>
      </w:r>
      <w:r w:rsidR="008A7502" w:rsidRPr="0062705B">
        <w:rPr>
          <w:rFonts w:cs="Arial"/>
        </w:rPr>
        <w:t>Forward Connect and mutual aid groups</w:t>
      </w:r>
      <w:r>
        <w:rPr>
          <w:rFonts w:cs="Arial"/>
        </w:rPr>
        <w:t xml:space="preserve"> into contract</w:t>
      </w:r>
    </w:p>
    <w:p w14:paraId="66038F2E" w14:textId="19E207D2" w:rsidR="0063249B" w:rsidRPr="0063249B" w:rsidRDefault="00193D81" w:rsidP="0063249B">
      <w:pPr>
        <w:spacing w:after="57" w:line="259" w:lineRule="auto"/>
        <w:ind w:left="396"/>
      </w:pPr>
      <w:r>
        <w:rPr>
          <w:sz w:val="20"/>
        </w:rPr>
        <w:t xml:space="preserve"> </w:t>
      </w:r>
    </w:p>
    <w:p w14:paraId="6937CEFA" w14:textId="73462B99" w:rsidR="00CD425D" w:rsidRDefault="00193D81" w:rsidP="00CD425D">
      <w:pPr>
        <w:pStyle w:val="Heading2"/>
        <w:ind w:left="-5"/>
        <w:rPr>
          <w:b/>
          <w:bCs/>
          <w:sz w:val="28"/>
          <w:szCs w:val="28"/>
        </w:rPr>
      </w:pPr>
      <w:r w:rsidRPr="00CF7335">
        <w:rPr>
          <w:b/>
          <w:bCs/>
          <w:sz w:val="28"/>
          <w:szCs w:val="28"/>
        </w:rPr>
        <w:t xml:space="preserve">Quality and Safety </w:t>
      </w:r>
    </w:p>
    <w:p w14:paraId="297EBF32" w14:textId="77777777" w:rsidR="00CD425D" w:rsidRPr="00CD425D" w:rsidRDefault="00CD425D" w:rsidP="00CD425D"/>
    <w:p w14:paraId="6F0BD2F3" w14:textId="3AFCBCF1" w:rsidR="00CD425D" w:rsidRPr="00460B05" w:rsidRDefault="00CD425D" w:rsidP="00CD425D">
      <w:pPr>
        <w:pStyle w:val="NoSpacing"/>
        <w:numPr>
          <w:ilvl w:val="0"/>
          <w:numId w:val="38"/>
        </w:numPr>
        <w:jc w:val="both"/>
        <w:rPr>
          <w:rFonts w:eastAsia="Times New Roman" w:cs="Arial"/>
        </w:rPr>
      </w:pPr>
      <w:r w:rsidRPr="00C6544C">
        <w:rPr>
          <w:rFonts w:eastAsia="Times New Roman" w:cs="Arial"/>
        </w:rPr>
        <w:t>To ensure quality standards are maintained and adherence to the targets set by Forward and the local commissioners</w:t>
      </w:r>
    </w:p>
    <w:p w14:paraId="6B04CDEC"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325CBFEF"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lastRenderedPageBreak/>
        <w:t xml:space="preserve">Follow all policies ensuring effective and immediate record keeping where applicable </w:t>
      </w:r>
    </w:p>
    <w:p w14:paraId="2B3C0E90"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t>Actively input into multi-disciplinary reviews for service users where required</w:t>
      </w:r>
    </w:p>
    <w:p w14:paraId="3A0782E1"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t>Maintain all service user records in an accurate, clear, professional and legible fashion</w:t>
      </w:r>
    </w:p>
    <w:p w14:paraId="4D34C00A"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t>Ensure any interaction pertaining to service user is documented on all records</w:t>
      </w:r>
    </w:p>
    <w:p w14:paraId="7BB8125A"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t xml:space="preserve">Alert the Team Leader/manager immediately to any significant risks or problems arising or observed within the Personal Wellbeing service </w:t>
      </w:r>
    </w:p>
    <w:p w14:paraId="5FA4F4EA" w14:textId="77777777" w:rsidR="000C27A0" w:rsidRPr="00460B05" w:rsidRDefault="000C27A0" w:rsidP="000C27A0">
      <w:pPr>
        <w:numPr>
          <w:ilvl w:val="0"/>
          <w:numId w:val="38"/>
        </w:numPr>
        <w:spacing w:before="100" w:beforeAutospacing="1" w:after="100" w:afterAutospacing="1"/>
        <w:rPr>
          <w:rFonts w:eastAsia="Times New Roman" w:cs="Arial"/>
        </w:rPr>
      </w:pPr>
      <w:r w:rsidRPr="008A4E62">
        <w:rPr>
          <w:rFonts w:eastAsia="Times New Roman" w:cs="Arial"/>
        </w:rPr>
        <w:t>Effectively manage information, particularly confidential information, within statutory duties and information governance policies.</w:t>
      </w:r>
    </w:p>
    <w:p w14:paraId="56549657" w14:textId="1599D8C5" w:rsidR="000C27A0" w:rsidRPr="00460B05" w:rsidRDefault="000C27A0" w:rsidP="70D45A36">
      <w:pPr>
        <w:numPr>
          <w:ilvl w:val="0"/>
          <w:numId w:val="38"/>
        </w:numPr>
        <w:spacing w:before="100" w:beforeAutospacing="1" w:after="100" w:afterAutospacing="1"/>
        <w:rPr>
          <w:rFonts w:eastAsia="Times New Roman" w:cs="Arial"/>
          <w:highlight w:val="yellow"/>
        </w:rPr>
      </w:pPr>
      <w:r w:rsidRPr="70D45A36">
        <w:rPr>
          <w:rFonts w:eastAsia="Times New Roman" w:cs="Arial"/>
          <w:highlight w:val="yellow"/>
        </w:rPr>
        <w:t>Promote and ensure departmental compliance with all relevant legal, regulatory, and ethical responsibilities.</w:t>
      </w:r>
    </w:p>
    <w:p w14:paraId="4A1DC1C1" w14:textId="24DA668D" w:rsidR="00E95B08" w:rsidRPr="00460B05" w:rsidRDefault="00E95B08" w:rsidP="00E95B08">
      <w:pPr>
        <w:pStyle w:val="ListParagraph"/>
        <w:numPr>
          <w:ilvl w:val="0"/>
          <w:numId w:val="38"/>
        </w:numPr>
        <w:spacing w:before="100" w:beforeAutospacing="1" w:after="100" w:afterAutospacing="1"/>
        <w:rPr>
          <w:rFonts w:eastAsia="Times New Roman" w:cs="Arial"/>
        </w:rPr>
      </w:pPr>
      <w:r w:rsidRPr="00460B05">
        <w:rPr>
          <w:rFonts w:eastAsia="Times New Roman" w:cs="Arial"/>
        </w:rPr>
        <w:t xml:space="preserve">Risk assess </w:t>
      </w:r>
      <w:r w:rsidR="00460B05" w:rsidRPr="00460B05">
        <w:rPr>
          <w:rFonts w:eastAsia="Times New Roman" w:cs="Arial"/>
        </w:rPr>
        <w:t>LEP</w:t>
      </w:r>
      <w:r w:rsidRPr="00460B05">
        <w:rPr>
          <w:rFonts w:eastAsia="Times New Roman" w:cs="Arial"/>
        </w:rPr>
        <w:t xml:space="preserve"> mentoring activities and follow best practice guidelines to ensure mentor and mentee safety</w:t>
      </w:r>
    </w:p>
    <w:p w14:paraId="06185F93" w14:textId="77777777" w:rsidR="000C27A0" w:rsidRPr="00460B05" w:rsidRDefault="000C27A0" w:rsidP="000C27A0">
      <w:pPr>
        <w:numPr>
          <w:ilvl w:val="0"/>
          <w:numId w:val="38"/>
        </w:numPr>
        <w:spacing w:before="0" w:after="0"/>
        <w:rPr>
          <w:rFonts w:eastAsia="Times New Roman" w:cs="Arial"/>
        </w:rPr>
      </w:pPr>
      <w:r w:rsidRPr="008A4E62">
        <w:rPr>
          <w:rFonts w:eastAsia="Times New Roman" w:cs="Arial"/>
        </w:rPr>
        <w:t>Ensure all incidences/near misses are reported via Ulysses’ system in accordance with policy</w:t>
      </w:r>
    </w:p>
    <w:p w14:paraId="70174751" w14:textId="77777777" w:rsidR="000C27A0" w:rsidRPr="008A4E62" w:rsidRDefault="000C27A0" w:rsidP="000C27A0">
      <w:pPr>
        <w:numPr>
          <w:ilvl w:val="0"/>
          <w:numId w:val="38"/>
        </w:numPr>
        <w:spacing w:before="0" w:after="0"/>
        <w:rPr>
          <w:rFonts w:eastAsia="Times New Roman"/>
        </w:rPr>
      </w:pPr>
      <w:r w:rsidRPr="008A4E62">
        <w:rPr>
          <w:rFonts w:eastAsia="Times New Roman" w:cs="Arial"/>
        </w:rPr>
        <w:t>Ensure adherence to lone working policy and local processes</w:t>
      </w:r>
    </w:p>
    <w:p w14:paraId="0CE93E39" w14:textId="77777777" w:rsidR="000C27A0" w:rsidRPr="0087509E" w:rsidRDefault="000C27A0" w:rsidP="00C6544C">
      <w:pPr>
        <w:pStyle w:val="NoSpacing"/>
        <w:ind w:left="720"/>
        <w:jc w:val="both"/>
        <w:rPr>
          <w:rFonts w:cs="Arial"/>
        </w:rPr>
      </w:pP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1F758658" w14:textId="77777777" w:rsidR="003A4711" w:rsidRPr="003A4711" w:rsidRDefault="003A4711" w:rsidP="003A4711">
      <w:pPr>
        <w:pStyle w:val="pf0"/>
        <w:numPr>
          <w:ilvl w:val="0"/>
          <w:numId w:val="40"/>
        </w:numPr>
        <w:rPr>
          <w:rFonts w:ascii="Arial" w:hAnsi="Arial" w:cs="Arial"/>
          <w:sz w:val="22"/>
          <w:szCs w:val="22"/>
          <w:lang w:eastAsia="en-US"/>
        </w:rPr>
      </w:pPr>
      <w:r w:rsidRPr="003A4711">
        <w:rPr>
          <w:rFonts w:ascii="Arial" w:hAnsi="Arial" w:cs="Arial"/>
          <w:sz w:val="22"/>
          <w:szCs w:val="22"/>
          <w:lang w:eastAsia="en-US"/>
        </w:rPr>
        <w:t xml:space="preserve">Ensure case management/peer mentor documentation is maintained to the expected audit standards. </w:t>
      </w:r>
    </w:p>
    <w:p w14:paraId="7AAF93C4" w14:textId="77777777" w:rsidR="003A4711" w:rsidRPr="003A4711" w:rsidRDefault="003A4711" w:rsidP="003A4711">
      <w:pPr>
        <w:pStyle w:val="pf0"/>
        <w:numPr>
          <w:ilvl w:val="0"/>
          <w:numId w:val="40"/>
        </w:numPr>
        <w:rPr>
          <w:rFonts w:ascii="Arial" w:hAnsi="Arial" w:cs="Arial"/>
          <w:sz w:val="22"/>
          <w:szCs w:val="22"/>
          <w:lang w:eastAsia="en-US"/>
        </w:rPr>
      </w:pPr>
      <w:r w:rsidRPr="003A4711">
        <w:rPr>
          <w:rFonts w:ascii="Arial" w:hAnsi="Arial" w:cs="Arial"/>
          <w:sz w:val="22"/>
          <w:szCs w:val="22"/>
          <w:lang w:eastAsia="en-US"/>
        </w:rPr>
        <w:t>Ensure data capture systems are fully accurate and completed on day of activity</w:t>
      </w:r>
    </w:p>
    <w:p w14:paraId="3CC4B014" w14:textId="77777777" w:rsidR="003A4711" w:rsidRPr="003A4711" w:rsidRDefault="003A4711" w:rsidP="003A4711">
      <w:pPr>
        <w:pStyle w:val="pf0"/>
        <w:numPr>
          <w:ilvl w:val="0"/>
          <w:numId w:val="40"/>
        </w:numPr>
        <w:rPr>
          <w:rFonts w:ascii="Arial" w:hAnsi="Arial" w:cs="Arial"/>
          <w:sz w:val="22"/>
          <w:szCs w:val="22"/>
          <w:lang w:eastAsia="en-US"/>
        </w:rPr>
      </w:pPr>
      <w:r w:rsidRPr="003A4711">
        <w:rPr>
          <w:rFonts w:ascii="Arial" w:hAnsi="Arial" w:cs="Arial"/>
          <w:sz w:val="22"/>
          <w:szCs w:val="22"/>
          <w:lang w:eastAsia="en-US"/>
        </w:rPr>
        <w:t xml:space="preserve">Complete and maintain SMART action plans and assessments to the required standards. </w:t>
      </w:r>
    </w:p>
    <w:p w14:paraId="60A3BC11" w14:textId="77777777" w:rsidR="003A4711" w:rsidRPr="003A4711" w:rsidRDefault="003A4711" w:rsidP="003A4711">
      <w:pPr>
        <w:pStyle w:val="pf0"/>
        <w:numPr>
          <w:ilvl w:val="0"/>
          <w:numId w:val="40"/>
        </w:numPr>
        <w:rPr>
          <w:rFonts w:ascii="Arial" w:hAnsi="Arial" w:cs="Arial"/>
          <w:sz w:val="22"/>
          <w:szCs w:val="22"/>
          <w:lang w:eastAsia="en-US"/>
        </w:rPr>
      </w:pPr>
      <w:r w:rsidRPr="003A4711">
        <w:rPr>
          <w:rFonts w:ascii="Arial" w:hAnsi="Arial" w:cs="Arial"/>
          <w:sz w:val="22"/>
          <w:szCs w:val="22"/>
          <w:lang w:eastAsia="en-US"/>
        </w:rPr>
        <w:t>Complete session and end of service reports as per required framework</w:t>
      </w:r>
    </w:p>
    <w:p w14:paraId="0472B8FD" w14:textId="77777777" w:rsidR="003A4711" w:rsidRPr="003A4711" w:rsidRDefault="003A4711" w:rsidP="003A4711">
      <w:pPr>
        <w:pStyle w:val="pf0"/>
        <w:numPr>
          <w:ilvl w:val="0"/>
          <w:numId w:val="40"/>
        </w:numPr>
        <w:rPr>
          <w:rFonts w:ascii="Arial" w:hAnsi="Arial" w:cs="Arial"/>
          <w:sz w:val="22"/>
          <w:szCs w:val="22"/>
          <w:lang w:eastAsia="en-US"/>
        </w:rPr>
      </w:pPr>
      <w:r w:rsidRPr="003A4711">
        <w:rPr>
          <w:rFonts w:ascii="Arial" w:hAnsi="Arial" w:cs="Arial"/>
          <w:sz w:val="22"/>
          <w:szCs w:val="22"/>
          <w:lang w:eastAsia="en-US"/>
        </w:rPr>
        <w:t>Complete signposting/referral forms as required</w:t>
      </w:r>
    </w:p>
    <w:p w14:paraId="2F62FE73" w14:textId="77777777" w:rsidR="00193D81" w:rsidRDefault="00193D81" w:rsidP="00193D81">
      <w:pPr>
        <w:spacing w:after="57" w:line="259" w:lineRule="auto"/>
      </w:pPr>
      <w:r>
        <w:rPr>
          <w:sz w:val="20"/>
        </w:rPr>
        <w:t xml:space="preserve"> </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70D45A36">
      <w:pPr>
        <w:numPr>
          <w:ilvl w:val="0"/>
          <w:numId w:val="33"/>
        </w:numPr>
        <w:spacing w:before="100" w:beforeAutospacing="1" w:after="100" w:afterAutospacing="1"/>
        <w:rPr>
          <w:rFonts w:eastAsia="Times New Roman"/>
          <w:highlight w:val="yellow"/>
        </w:rPr>
      </w:pPr>
      <w:r w:rsidRPr="70D45A36">
        <w:rPr>
          <w:rFonts w:eastAsia="Times New Roman" w:cs="Arial"/>
          <w:highlight w:val="yellow"/>
        </w:rPr>
        <w:t>Ensure during induction period you familiarise yourself with all Forward Trust policies</w:t>
      </w:r>
    </w:p>
    <w:p w14:paraId="3AE36ED3" w14:textId="7906AA01" w:rsidR="00193D81" w:rsidRPr="0063249B" w:rsidRDefault="00193D81" w:rsidP="0063249B">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66B1DCEE" w14:textId="0ECE92C9" w:rsidR="00C6544C" w:rsidRPr="0063249B" w:rsidRDefault="00193D81" w:rsidP="000C2604">
      <w:pPr>
        <w:numPr>
          <w:ilvl w:val="0"/>
          <w:numId w:val="33"/>
        </w:numPr>
        <w:spacing w:before="100" w:beforeAutospacing="1" w:after="100" w:afterAutospacing="1"/>
        <w:rPr>
          <w:rFonts w:eastAsia="Times New Roman"/>
        </w:rPr>
      </w:pPr>
      <w:r w:rsidRPr="00775166">
        <w:rPr>
          <w:rFonts w:eastAsia="Times New Roman" w:cs="Arial"/>
        </w:rPr>
        <w:t xml:space="preserve">To independently travel around </w:t>
      </w:r>
      <w:r w:rsidR="0063249B">
        <w:rPr>
          <w:rFonts w:eastAsia="Times New Roman" w:cs="Arial"/>
        </w:rPr>
        <w:t>London</w:t>
      </w:r>
      <w:r w:rsidRPr="00775166">
        <w:rPr>
          <w:rFonts w:eastAsia="Times New Roman" w:cs="Arial"/>
        </w:rPr>
        <w:t xml:space="preserve"> as required</w:t>
      </w:r>
    </w:p>
    <w:p w14:paraId="5E0D3BB6" w14:textId="77777777" w:rsidR="003D7C79" w:rsidRDefault="003D7C79"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7D6AA51D" w14:textId="77777777" w:rsidR="00080EDF" w:rsidRDefault="00080EDF" w:rsidP="00512A81">
      <w:pPr>
        <w:spacing w:after="0" w:line="259" w:lineRule="auto"/>
      </w:pPr>
      <w:bookmarkStart w:id="0" w:name="_Hlk77854512"/>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77777777" w:rsidR="00080EDF" w:rsidRPr="003E36AC" w:rsidRDefault="00080EDF" w:rsidP="00014699">
            <w:pPr>
              <w:spacing w:line="264" w:lineRule="auto"/>
              <w:rPr>
                <w:rFonts w:eastAsiaTheme="minorEastAsia"/>
                <w:color w:val="000000"/>
                <w:sz w:val="21"/>
                <w:szCs w:val="21"/>
              </w:rPr>
            </w:pPr>
            <w:r w:rsidRPr="003E36AC">
              <w:rPr>
                <w:rFonts w:eastAsiaTheme="minorEastAsia" w:cs="Arial"/>
                <w:sz w:val="21"/>
                <w:szCs w:val="21"/>
              </w:rPr>
              <w:t>Knowledge of the issues facing service users in the criminal justice sector.</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8A1FB8" w14:paraId="6290FD62" w14:textId="77777777" w:rsidTr="00014699">
        <w:trPr>
          <w:trHeight w:val="268"/>
        </w:trPr>
        <w:tc>
          <w:tcPr>
            <w:tcW w:w="6464" w:type="dxa"/>
          </w:tcPr>
          <w:p w14:paraId="5AAD125A" w14:textId="4FADC718" w:rsidR="008A1FB8" w:rsidRPr="003E36AC" w:rsidRDefault="008A1FB8" w:rsidP="008A1FB8">
            <w:pPr>
              <w:spacing w:before="100" w:beforeAutospacing="1" w:after="100" w:afterAutospacing="1"/>
              <w:rPr>
                <w:rFonts w:eastAsiaTheme="minorEastAsia"/>
                <w:color w:val="000000"/>
                <w:sz w:val="21"/>
                <w:szCs w:val="21"/>
              </w:rPr>
            </w:pPr>
            <w:r w:rsidRPr="00E70E80">
              <w:rPr>
                <w:rFonts w:cs="Arial"/>
                <w:color w:val="000000" w:themeColor="text1"/>
              </w:rPr>
              <w:t>Previous experience of providing a peer support service to this or a similar client group</w:t>
            </w:r>
            <w:r w:rsidR="004A3418">
              <w:rPr>
                <w:rFonts w:cs="Arial"/>
                <w:color w:val="000000" w:themeColor="text1"/>
              </w:rPr>
              <w:t xml:space="preserve"> or </w:t>
            </w:r>
            <w:r w:rsidR="00E928F1">
              <w:rPr>
                <w:rFonts w:cs="Arial"/>
                <w:color w:val="000000" w:themeColor="text1"/>
              </w:rPr>
              <w:t>working closely with volunteers</w:t>
            </w:r>
          </w:p>
        </w:tc>
        <w:tc>
          <w:tcPr>
            <w:tcW w:w="1311" w:type="dxa"/>
          </w:tcPr>
          <w:p w14:paraId="3CA5F105" w14:textId="761550B4" w:rsidR="008A1FB8" w:rsidRPr="00606717" w:rsidRDefault="008A1FB8" w:rsidP="008A1FB8">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451C1CFD" w14:textId="0B6212D9" w:rsidR="008A1FB8" w:rsidRPr="00606717" w:rsidRDefault="008A1FB8" w:rsidP="008A1FB8">
            <w:pPr>
              <w:spacing w:line="264" w:lineRule="auto"/>
              <w:jc w:val="center"/>
              <w:rPr>
                <w:rFonts w:eastAsiaTheme="minorEastAsia"/>
                <w:color w:val="1F2A44"/>
                <w:sz w:val="21"/>
                <w:szCs w:val="21"/>
              </w:rPr>
            </w:pPr>
            <w:r w:rsidRPr="00E70E80">
              <w:rPr>
                <w:rFonts w:eastAsiaTheme="minorEastAsia" w:cs="Arial"/>
                <w:color w:val="1F2A44"/>
                <w:sz w:val="21"/>
                <w:szCs w:val="21"/>
              </w:rPr>
              <w:t>A</w:t>
            </w:r>
          </w:p>
        </w:tc>
      </w:tr>
      <w:tr w:rsidR="008A1FB8" w14:paraId="777A4779" w14:textId="77777777" w:rsidTr="00014699">
        <w:trPr>
          <w:trHeight w:val="554"/>
        </w:trPr>
        <w:tc>
          <w:tcPr>
            <w:tcW w:w="6464" w:type="dxa"/>
          </w:tcPr>
          <w:p w14:paraId="6F5592E2" w14:textId="77777777" w:rsidR="008A1FB8" w:rsidRPr="003E36AC" w:rsidRDefault="008A1FB8" w:rsidP="008A1FB8">
            <w:pPr>
              <w:spacing w:line="276" w:lineRule="auto"/>
              <w:ind w:right="144"/>
              <w:contextualSpacing/>
              <w:rPr>
                <w:rFonts w:eastAsiaTheme="minorEastAsia"/>
                <w:color w:val="000000"/>
                <w:sz w:val="21"/>
                <w:szCs w:val="21"/>
              </w:rPr>
            </w:pPr>
            <w:r w:rsidRPr="003E36AC">
              <w:rPr>
                <w:rFonts w:eastAsiaTheme="minorEastAsia" w:cs="Arial"/>
                <w:sz w:val="21"/>
                <w:szCs w:val="21"/>
              </w:rPr>
              <w:t>Demonstrable experience of managing high caseloads, carrying out risk/ comprehensive assessments, SMART action plans and effective case records</w:t>
            </w:r>
          </w:p>
        </w:tc>
        <w:tc>
          <w:tcPr>
            <w:tcW w:w="1311" w:type="dxa"/>
          </w:tcPr>
          <w:p w14:paraId="40F0D2BA" w14:textId="77777777" w:rsidR="008A1FB8" w:rsidRPr="00606717" w:rsidRDefault="008A1FB8" w:rsidP="008A1FB8">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8A1FB8" w:rsidRPr="00606717" w:rsidRDefault="008A1FB8" w:rsidP="008A1FB8">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8A1FB8" w14:paraId="5E8C3895" w14:textId="77777777" w:rsidTr="00014699">
        <w:trPr>
          <w:trHeight w:val="521"/>
        </w:trPr>
        <w:tc>
          <w:tcPr>
            <w:tcW w:w="6464" w:type="dxa"/>
          </w:tcPr>
          <w:p w14:paraId="2914E4C5" w14:textId="77777777" w:rsidR="008A1FB8" w:rsidRPr="003E36AC" w:rsidRDefault="008A1FB8" w:rsidP="008A1FB8">
            <w:pPr>
              <w:spacing w:before="100" w:beforeAutospacing="1" w:after="100" w:afterAutospacing="1"/>
              <w:rPr>
                <w:rFonts w:eastAsiaTheme="minorEastAsia"/>
                <w:color w:val="000000"/>
                <w:sz w:val="21"/>
                <w:szCs w:val="21"/>
              </w:rPr>
            </w:pPr>
            <w:r w:rsidRPr="001F71AE">
              <w:rPr>
                <w:rFonts w:eastAsiaTheme="minorEastAsia" w:cs="Arial"/>
                <w:color w:val="000000"/>
                <w:sz w:val="21"/>
                <w:szCs w:val="21"/>
              </w:rPr>
              <w:t>Experience of delivering both 1:1 and group-work interventions using motivational technique</w:t>
            </w:r>
            <w:r w:rsidRPr="003E36AC">
              <w:rPr>
                <w:rFonts w:eastAsiaTheme="minorEastAsia" w:cs="Arial"/>
                <w:color w:val="000000"/>
                <w:sz w:val="21"/>
                <w:szCs w:val="21"/>
              </w:rPr>
              <w:t>s</w:t>
            </w:r>
          </w:p>
        </w:tc>
        <w:tc>
          <w:tcPr>
            <w:tcW w:w="1311" w:type="dxa"/>
          </w:tcPr>
          <w:p w14:paraId="21991E21" w14:textId="77777777" w:rsidR="008A1FB8" w:rsidRPr="00606717" w:rsidRDefault="008A1FB8" w:rsidP="008A1FB8">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8A1FB8" w:rsidRPr="00606717" w:rsidRDefault="008A1FB8" w:rsidP="008A1FB8">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77906188" w14:textId="77777777" w:rsidTr="00014699">
        <w:trPr>
          <w:trHeight w:val="224"/>
        </w:trPr>
        <w:tc>
          <w:tcPr>
            <w:tcW w:w="6464" w:type="dxa"/>
          </w:tcPr>
          <w:p w14:paraId="4463830C" w14:textId="4D65520A" w:rsidR="00460B05" w:rsidRPr="00606717" w:rsidRDefault="00460B05" w:rsidP="00460B05">
            <w:pPr>
              <w:spacing w:line="276" w:lineRule="auto"/>
              <w:ind w:right="144"/>
              <w:contextualSpacing/>
              <w:rPr>
                <w:rFonts w:eastAsiaTheme="minorEastAsia"/>
                <w:sz w:val="21"/>
                <w:szCs w:val="21"/>
              </w:rPr>
            </w:pPr>
            <w:r w:rsidRPr="00E70E80">
              <w:rPr>
                <w:rFonts w:cs="Arial"/>
              </w:rPr>
              <w:t xml:space="preserve">Experience of providing training and support for peer support services to prisoners, or those with drug or alcohol problems </w:t>
            </w:r>
          </w:p>
        </w:tc>
        <w:tc>
          <w:tcPr>
            <w:tcW w:w="1311" w:type="dxa"/>
          </w:tcPr>
          <w:p w14:paraId="38A731CF" w14:textId="2382D7A5" w:rsidR="00460B05" w:rsidRPr="00606717" w:rsidRDefault="00212898" w:rsidP="00460B05">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012EB2DC" w14:textId="63452801" w:rsidR="00460B05" w:rsidRPr="00606717" w:rsidRDefault="00460B05" w:rsidP="00460B05">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460B05" w14:paraId="7A1458B2" w14:textId="77777777" w:rsidTr="00014699">
        <w:trPr>
          <w:trHeight w:val="224"/>
        </w:trPr>
        <w:tc>
          <w:tcPr>
            <w:tcW w:w="6464" w:type="dxa"/>
          </w:tcPr>
          <w:p w14:paraId="2DB08922" w14:textId="7C11D2B8" w:rsidR="00460B05" w:rsidRPr="00606717" w:rsidRDefault="00460B05" w:rsidP="00460B05">
            <w:pPr>
              <w:spacing w:line="276" w:lineRule="auto"/>
              <w:ind w:right="144"/>
              <w:contextualSpacing/>
              <w:rPr>
                <w:rFonts w:eastAsiaTheme="minorEastAsia"/>
                <w:sz w:val="21"/>
                <w:szCs w:val="21"/>
              </w:rPr>
            </w:pPr>
            <w:r>
              <w:rPr>
                <w:rFonts w:eastAsiaTheme="minorEastAsia"/>
                <w:sz w:val="21"/>
                <w:szCs w:val="21"/>
              </w:rPr>
              <w:t>The</w:t>
            </w:r>
            <w:r w:rsidRPr="005A3F74">
              <w:rPr>
                <w:rFonts w:eastAsiaTheme="minorEastAsia"/>
                <w:sz w:val="21"/>
                <w:szCs w:val="21"/>
              </w:rPr>
              <w:t xml:space="preserve"> ability to set and stick to professional boundaries</w:t>
            </w:r>
          </w:p>
        </w:tc>
        <w:tc>
          <w:tcPr>
            <w:tcW w:w="1311" w:type="dxa"/>
          </w:tcPr>
          <w:p w14:paraId="6889A9ED" w14:textId="3A5F3E30" w:rsidR="00460B05" w:rsidRPr="00606717" w:rsidRDefault="00460B05" w:rsidP="00460B05">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0448DB5E" w14:textId="35E282E9"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6FB24075" w14:textId="77777777" w:rsidTr="00014699">
        <w:trPr>
          <w:trHeight w:val="224"/>
        </w:trPr>
        <w:tc>
          <w:tcPr>
            <w:tcW w:w="6464" w:type="dxa"/>
          </w:tcPr>
          <w:p w14:paraId="35A112CD" w14:textId="331C78FD" w:rsidR="00460B05" w:rsidRDefault="00460B05" w:rsidP="00460B05">
            <w:pPr>
              <w:spacing w:line="276" w:lineRule="auto"/>
              <w:ind w:right="144"/>
              <w:contextualSpacing/>
              <w:rPr>
                <w:rFonts w:eastAsiaTheme="minorEastAsia"/>
                <w:sz w:val="21"/>
                <w:szCs w:val="21"/>
              </w:rPr>
            </w:pPr>
            <w:r w:rsidRPr="00E70E80">
              <w:rPr>
                <w:rFonts w:cs="Arial"/>
                <w:color w:val="000000" w:themeColor="text1"/>
                <w:lang w:val="en-US"/>
              </w:rPr>
              <w:t>Ability to work effectively with key partners in order to successfully deliver projects</w:t>
            </w:r>
          </w:p>
        </w:tc>
        <w:tc>
          <w:tcPr>
            <w:tcW w:w="1311" w:type="dxa"/>
          </w:tcPr>
          <w:p w14:paraId="7F5B0E12" w14:textId="665A41AC" w:rsidR="00460B05" w:rsidRDefault="00460B05" w:rsidP="00460B05">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6337D34E" w14:textId="2F96536E" w:rsidR="00460B05" w:rsidRPr="00606717" w:rsidRDefault="00460B05" w:rsidP="00460B05">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460B05" w14:paraId="628D53AD" w14:textId="77777777" w:rsidTr="00014699">
        <w:trPr>
          <w:trHeight w:val="224"/>
        </w:trPr>
        <w:tc>
          <w:tcPr>
            <w:tcW w:w="6464" w:type="dxa"/>
          </w:tcPr>
          <w:p w14:paraId="6B5D767F" w14:textId="0C6A5B0C" w:rsidR="00460B05" w:rsidRPr="005A3F74" w:rsidRDefault="00460B05" w:rsidP="00460B05">
            <w:pPr>
              <w:spacing w:line="276" w:lineRule="auto"/>
              <w:ind w:right="144"/>
              <w:contextualSpacing/>
              <w:rPr>
                <w:rFonts w:eastAsiaTheme="minorEastAsia"/>
                <w:sz w:val="21"/>
                <w:szCs w:val="21"/>
              </w:rPr>
            </w:pPr>
            <w:r w:rsidRPr="00C24878">
              <w:rPr>
                <w:rFonts w:eastAsiaTheme="minorEastAsia"/>
                <w:sz w:val="21"/>
                <w:szCs w:val="21"/>
              </w:rPr>
              <w:t>Demonstrate the ability to organise workload , ensuring effective time management and prioritisation to meet targets</w:t>
            </w:r>
          </w:p>
        </w:tc>
        <w:tc>
          <w:tcPr>
            <w:tcW w:w="1311" w:type="dxa"/>
          </w:tcPr>
          <w:p w14:paraId="7B97C9DD" w14:textId="18B4E2DD" w:rsidR="00460B05" w:rsidRDefault="00460B05" w:rsidP="00460B05">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09281A80" w14:textId="6E6FF041"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4B5E0326" w14:textId="77777777" w:rsidTr="00014699">
        <w:trPr>
          <w:trHeight w:val="224"/>
        </w:trPr>
        <w:tc>
          <w:tcPr>
            <w:tcW w:w="6464" w:type="dxa"/>
          </w:tcPr>
          <w:p w14:paraId="464B4F9D" w14:textId="5593A0F3" w:rsidR="00460B05" w:rsidRPr="00C24878" w:rsidRDefault="00460B05" w:rsidP="00460B05">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14:paraId="523A03D7" w14:textId="71635785" w:rsidR="00460B05" w:rsidRDefault="00460B05" w:rsidP="00460B05">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16B225BA" w14:textId="0B218EEB"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27C0870C" w14:textId="77777777" w:rsidTr="00014699">
        <w:trPr>
          <w:trHeight w:val="224"/>
        </w:trPr>
        <w:tc>
          <w:tcPr>
            <w:tcW w:w="6464" w:type="dxa"/>
          </w:tcPr>
          <w:p w14:paraId="53E50FF6" w14:textId="2711B8D4" w:rsidR="00460B05" w:rsidRPr="00BE7E15" w:rsidRDefault="00460B05" w:rsidP="00460B05">
            <w:pPr>
              <w:spacing w:line="276" w:lineRule="auto"/>
              <w:ind w:right="144"/>
              <w:contextualSpacing/>
              <w:rPr>
                <w:rFonts w:eastAsiaTheme="minorEastAsia"/>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14:paraId="15A220EB" w14:textId="7D4D29D9" w:rsidR="00460B05" w:rsidRDefault="00460B05" w:rsidP="00460B05">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07D594F7" w14:textId="144B6DEF"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476CEDC8" w14:textId="77777777" w:rsidTr="00014699">
        <w:trPr>
          <w:trHeight w:val="733"/>
        </w:trPr>
        <w:tc>
          <w:tcPr>
            <w:tcW w:w="6464" w:type="dxa"/>
          </w:tcPr>
          <w:p w14:paraId="78FAA6C6" w14:textId="5D41E96E" w:rsidR="00460B05" w:rsidRPr="00C24878" w:rsidRDefault="00460B05" w:rsidP="00460B05">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lastRenderedPageBreak/>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2DCF5C9"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1CE039A"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460B05" w14:paraId="2FFFCF84" w14:textId="77777777" w:rsidTr="00014699">
        <w:trPr>
          <w:trHeight w:val="277"/>
        </w:trPr>
        <w:tc>
          <w:tcPr>
            <w:tcW w:w="6464" w:type="dxa"/>
            <w:shd w:val="clear" w:color="auto" w:fill="1F2A44"/>
          </w:tcPr>
          <w:p w14:paraId="38EAEC65" w14:textId="77777777" w:rsidR="00460B05" w:rsidRPr="006C5CF5" w:rsidRDefault="00460B05" w:rsidP="00460B05">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460B05" w:rsidRPr="00D206C3" w:rsidRDefault="00460B05" w:rsidP="00460B05">
            <w:pPr>
              <w:spacing w:line="264" w:lineRule="auto"/>
              <w:jc w:val="center"/>
              <w:rPr>
                <w:rFonts w:eastAsiaTheme="minorEastAsia"/>
                <w:color w:val="1F2A44"/>
              </w:rPr>
            </w:pPr>
          </w:p>
        </w:tc>
        <w:tc>
          <w:tcPr>
            <w:tcW w:w="1288" w:type="dxa"/>
            <w:shd w:val="clear" w:color="auto" w:fill="1F2A44"/>
          </w:tcPr>
          <w:p w14:paraId="50322D47" w14:textId="77777777" w:rsidR="00460B05" w:rsidRPr="00D206C3" w:rsidRDefault="00460B05" w:rsidP="00460B05">
            <w:pPr>
              <w:spacing w:line="264" w:lineRule="auto"/>
              <w:jc w:val="center"/>
              <w:rPr>
                <w:rFonts w:eastAsiaTheme="minorEastAsia"/>
                <w:color w:val="1F2A44"/>
              </w:rPr>
            </w:pPr>
          </w:p>
        </w:tc>
      </w:tr>
      <w:tr w:rsidR="00460B05" w14:paraId="1F1DCAE7" w14:textId="77777777" w:rsidTr="00014699">
        <w:trPr>
          <w:trHeight w:val="268"/>
        </w:trPr>
        <w:tc>
          <w:tcPr>
            <w:tcW w:w="6464" w:type="dxa"/>
          </w:tcPr>
          <w:p w14:paraId="03C8C2D0" w14:textId="77777777" w:rsidR="00460B05" w:rsidRPr="00606717" w:rsidRDefault="00460B05" w:rsidP="00460B05">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460B05" w14:paraId="2CE22984" w14:textId="77777777" w:rsidTr="00010D42">
        <w:trPr>
          <w:trHeight w:val="666"/>
        </w:trPr>
        <w:tc>
          <w:tcPr>
            <w:tcW w:w="6464" w:type="dxa"/>
          </w:tcPr>
          <w:p w14:paraId="54FDCCDE" w14:textId="77777777" w:rsidR="00460B05" w:rsidRPr="00606717" w:rsidRDefault="00460B05" w:rsidP="00460B05">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460B05" w14:paraId="2D73794A" w14:textId="77777777" w:rsidTr="00014699">
        <w:trPr>
          <w:trHeight w:val="397"/>
        </w:trPr>
        <w:tc>
          <w:tcPr>
            <w:tcW w:w="6464" w:type="dxa"/>
          </w:tcPr>
          <w:p w14:paraId="7B5F709C" w14:textId="77777777" w:rsidR="00460B05" w:rsidRPr="00606717" w:rsidRDefault="00460B05" w:rsidP="00460B05">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460B05" w14:paraId="228B75A2" w14:textId="77777777" w:rsidTr="00014699">
        <w:trPr>
          <w:trHeight w:val="536"/>
        </w:trPr>
        <w:tc>
          <w:tcPr>
            <w:tcW w:w="6464" w:type="dxa"/>
          </w:tcPr>
          <w:p w14:paraId="4200D5FD" w14:textId="77777777" w:rsidR="00460B05" w:rsidRPr="00606717" w:rsidRDefault="00460B05" w:rsidP="00460B05">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460B05" w14:paraId="758B42BA" w14:textId="77777777" w:rsidTr="00014699">
        <w:trPr>
          <w:trHeight w:val="259"/>
        </w:trPr>
        <w:tc>
          <w:tcPr>
            <w:tcW w:w="6464" w:type="dxa"/>
          </w:tcPr>
          <w:p w14:paraId="5B2C9E3E" w14:textId="77777777" w:rsidR="00460B05" w:rsidRPr="00606717" w:rsidRDefault="00460B05" w:rsidP="00460B05">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3D774739" w14:textId="77777777" w:rsidTr="00014699">
        <w:trPr>
          <w:trHeight w:val="536"/>
        </w:trPr>
        <w:tc>
          <w:tcPr>
            <w:tcW w:w="6464" w:type="dxa"/>
          </w:tcPr>
          <w:p w14:paraId="7A8BD43A" w14:textId="77777777" w:rsidR="00460B05" w:rsidRPr="00606717" w:rsidRDefault="00460B05" w:rsidP="00460B05">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460B05" w:rsidRPr="00D206C3" w14:paraId="39902B7A" w14:textId="77777777" w:rsidTr="00014699">
        <w:trPr>
          <w:trHeight w:val="231"/>
        </w:trPr>
        <w:tc>
          <w:tcPr>
            <w:tcW w:w="6464" w:type="dxa"/>
            <w:shd w:val="clear" w:color="auto" w:fill="1F2A44"/>
          </w:tcPr>
          <w:p w14:paraId="23F43C23" w14:textId="77777777" w:rsidR="00460B05" w:rsidRPr="00D4528A" w:rsidRDefault="00460B05" w:rsidP="00460B05">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460B05" w:rsidRPr="00D206C3" w:rsidRDefault="00460B05" w:rsidP="00460B05">
            <w:pPr>
              <w:jc w:val="center"/>
              <w:rPr>
                <w:b/>
                <w:color w:val="FFFFFF" w:themeColor="background1"/>
                <w:sz w:val="32"/>
              </w:rPr>
            </w:pPr>
          </w:p>
        </w:tc>
        <w:tc>
          <w:tcPr>
            <w:tcW w:w="1288" w:type="dxa"/>
            <w:shd w:val="clear" w:color="auto" w:fill="1F2A44"/>
          </w:tcPr>
          <w:p w14:paraId="6B51BB6D" w14:textId="77777777" w:rsidR="00460B05" w:rsidRPr="00D206C3" w:rsidRDefault="00460B05" w:rsidP="00460B05">
            <w:pPr>
              <w:jc w:val="center"/>
              <w:rPr>
                <w:b/>
                <w:color w:val="FFFFFF" w:themeColor="background1"/>
                <w:sz w:val="32"/>
              </w:rPr>
            </w:pPr>
          </w:p>
        </w:tc>
      </w:tr>
      <w:tr w:rsidR="00460B05" w14:paraId="25DAEA8C" w14:textId="77777777" w:rsidTr="00014699">
        <w:trPr>
          <w:trHeight w:val="562"/>
        </w:trPr>
        <w:tc>
          <w:tcPr>
            <w:tcW w:w="6464" w:type="dxa"/>
          </w:tcPr>
          <w:p w14:paraId="6AE0A9EE" w14:textId="77777777" w:rsidR="00460B05" w:rsidRPr="003E36AC" w:rsidRDefault="00460B05" w:rsidP="00460B05">
            <w:pPr>
              <w:spacing w:line="276" w:lineRule="auto"/>
              <w:ind w:right="144"/>
              <w:contextualSpacing/>
              <w:rPr>
                <w:rFonts w:eastAsiaTheme="minorEastAsia"/>
                <w:color w:val="1F2A44"/>
                <w:sz w:val="21"/>
                <w:szCs w:val="21"/>
              </w:rPr>
            </w:pPr>
            <w:r w:rsidRPr="003E36AC">
              <w:rPr>
                <w:rFonts w:eastAsiaTheme="minorEastAsia" w:cs="Arial"/>
                <w:color w:val="1F2A44"/>
                <w:sz w:val="21"/>
                <w:szCs w:val="21"/>
              </w:rPr>
              <w:t>A relevant qualification in criminal justice/social care or relevant experience in a comparable role</w:t>
            </w:r>
          </w:p>
        </w:tc>
        <w:tc>
          <w:tcPr>
            <w:tcW w:w="1311" w:type="dxa"/>
          </w:tcPr>
          <w:p w14:paraId="47E3FBA8"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60B05" w14:paraId="3A80469C" w14:textId="77777777" w:rsidTr="00014699">
        <w:trPr>
          <w:trHeight w:val="280"/>
        </w:trPr>
        <w:tc>
          <w:tcPr>
            <w:tcW w:w="6464" w:type="dxa"/>
          </w:tcPr>
          <w:p w14:paraId="5A64B3C8" w14:textId="77777777" w:rsidR="00460B05" w:rsidRPr="003E36AC" w:rsidRDefault="00460B05" w:rsidP="00460B05">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460B05" w:rsidRPr="00606717" w:rsidRDefault="00460B05" w:rsidP="00460B05">
            <w:pPr>
              <w:spacing w:line="264" w:lineRule="auto"/>
              <w:jc w:val="center"/>
              <w:rPr>
                <w:rFonts w:eastAsiaTheme="minorEastAsia"/>
                <w:color w:val="1F2A44"/>
                <w:sz w:val="21"/>
                <w:szCs w:val="21"/>
              </w:rPr>
            </w:pPr>
            <w:r w:rsidRPr="00606717">
              <w:rPr>
                <w:rFonts w:eastAsiaTheme="minorEastAsia"/>
                <w:color w:val="1F2A44"/>
                <w:sz w:val="21"/>
                <w:szCs w:val="21"/>
              </w:rPr>
              <w:t>A</w:t>
            </w:r>
          </w:p>
        </w:tc>
      </w:tr>
    </w:tbl>
    <w:p w14:paraId="662191E1" w14:textId="77777777" w:rsidR="00080EDF" w:rsidRDefault="00080EDF" w:rsidP="00080EDF">
      <w:pPr>
        <w:spacing w:after="0" w:line="259" w:lineRule="auto"/>
      </w:pPr>
    </w:p>
    <w:p w14:paraId="3980FC6A" w14:textId="264336C4" w:rsidR="005F5B23" w:rsidRDefault="005F5B23" w:rsidP="005F5B23"/>
    <w:bookmarkEnd w:id="0"/>
    <w:p w14:paraId="1AEA39CB" w14:textId="77777777" w:rsidR="00812060" w:rsidRDefault="00812060" w:rsidP="00283D5D"/>
    <w:p w14:paraId="7A0CAA0F" w14:textId="77777777" w:rsidR="00812060" w:rsidRDefault="00812060" w:rsidP="00283D5D"/>
    <w:p w14:paraId="2EDDD8F6" w14:textId="77777777" w:rsidR="00812060" w:rsidRDefault="00812060" w:rsidP="00812060">
      <w:pPr>
        <w:rPr>
          <w:rFonts w:cs="Arial"/>
          <w:b/>
          <w:bCs/>
        </w:rPr>
      </w:pPr>
    </w:p>
    <w:p w14:paraId="18C423A3" w14:textId="77777777" w:rsidR="00812060" w:rsidRDefault="00812060" w:rsidP="00812060">
      <w:pPr>
        <w:rPr>
          <w:rFonts w:cs="Arial"/>
          <w:b/>
          <w:bCs/>
        </w:rPr>
      </w:pPr>
    </w:p>
    <w:p w14:paraId="59625A24" w14:textId="77777777" w:rsidR="00812060" w:rsidRDefault="00812060" w:rsidP="00812060">
      <w:pPr>
        <w:rPr>
          <w:rFonts w:cs="Arial"/>
          <w:b/>
          <w:bCs/>
        </w:rPr>
      </w:pPr>
    </w:p>
    <w:p w14:paraId="18C5E0FE" w14:textId="77777777" w:rsidR="00812060" w:rsidRDefault="00812060" w:rsidP="00812060">
      <w:pPr>
        <w:rPr>
          <w:rFonts w:cs="Arial"/>
          <w:b/>
          <w:bCs/>
        </w:rPr>
      </w:pPr>
    </w:p>
    <w:p w14:paraId="2F54CDE8" w14:textId="77777777" w:rsidR="00812060" w:rsidRDefault="00812060" w:rsidP="00812060">
      <w:pPr>
        <w:rPr>
          <w:rFonts w:cs="Arial"/>
          <w:b/>
          <w:bCs/>
        </w:rPr>
      </w:pPr>
    </w:p>
    <w:p w14:paraId="423BEEE7" w14:textId="77777777" w:rsidR="00812060" w:rsidRDefault="00812060" w:rsidP="00812060">
      <w:pPr>
        <w:rPr>
          <w:rFonts w:cs="Arial"/>
          <w:b/>
          <w:bCs/>
        </w:rPr>
      </w:pPr>
    </w:p>
    <w:p w14:paraId="5920B9C9" w14:textId="77777777" w:rsidR="00812060" w:rsidRDefault="00812060" w:rsidP="00812060">
      <w:pPr>
        <w:rPr>
          <w:rFonts w:cs="Arial"/>
          <w:b/>
          <w:bCs/>
        </w:rPr>
      </w:pPr>
    </w:p>
    <w:p w14:paraId="05FF95AA" w14:textId="77777777" w:rsidR="00812060" w:rsidRDefault="00812060" w:rsidP="00812060">
      <w:pPr>
        <w:rPr>
          <w:rFonts w:cs="Arial"/>
          <w:b/>
          <w:bCs/>
        </w:rPr>
      </w:pPr>
    </w:p>
    <w:p w14:paraId="35B9552D" w14:textId="77777777" w:rsidR="00812060" w:rsidRDefault="00812060" w:rsidP="00812060">
      <w:pPr>
        <w:rPr>
          <w:rFonts w:cs="Arial"/>
          <w:b/>
          <w:bCs/>
        </w:rPr>
      </w:pPr>
    </w:p>
    <w:p w14:paraId="43E21C52" w14:textId="77777777" w:rsidR="00812060" w:rsidRDefault="00812060" w:rsidP="00812060">
      <w:pPr>
        <w:rPr>
          <w:rFonts w:cs="Arial"/>
          <w:b/>
          <w:bCs/>
        </w:rPr>
      </w:pPr>
    </w:p>
    <w:p w14:paraId="4E0E60C3" w14:textId="77777777" w:rsidR="00812060" w:rsidRDefault="00812060" w:rsidP="00812060">
      <w:pPr>
        <w:rPr>
          <w:rFonts w:cs="Arial"/>
          <w:b/>
          <w:bCs/>
        </w:rPr>
      </w:pPr>
    </w:p>
    <w:p w14:paraId="403338A4" w14:textId="77777777" w:rsidR="00812060" w:rsidRDefault="00812060" w:rsidP="00812060">
      <w:pPr>
        <w:rPr>
          <w:rFonts w:cs="Arial"/>
          <w:b/>
          <w:bCs/>
        </w:rPr>
      </w:pPr>
    </w:p>
    <w:p w14:paraId="03A3CBE1" w14:textId="77777777" w:rsidR="00812060" w:rsidRDefault="00812060" w:rsidP="00812060">
      <w:pPr>
        <w:rPr>
          <w:rFonts w:cs="Arial"/>
          <w:b/>
          <w:bCs/>
        </w:rPr>
      </w:pPr>
    </w:p>
    <w:p w14:paraId="7F673D27" w14:textId="0810B2B0" w:rsidR="00812060" w:rsidRPr="00983507" w:rsidRDefault="00812060" w:rsidP="00812060">
      <w:pPr>
        <w:rPr>
          <w:rFonts w:cs="Arial"/>
          <w:b/>
          <w:bCs/>
        </w:rPr>
      </w:pPr>
      <w:r w:rsidRPr="00983507">
        <w:rPr>
          <w:rFonts w:cs="Arial"/>
          <w:b/>
          <w:bCs/>
        </w:rPr>
        <w:t>Forward Trust Vision, Mission, and Values:</w:t>
      </w:r>
    </w:p>
    <w:p w14:paraId="0FA85E90" w14:textId="26B7F3B2" w:rsidR="00283D5D" w:rsidRDefault="00C86DA7" w:rsidP="00283D5D">
      <w:r>
        <w:rPr>
          <w:noProof/>
          <w:lang w:eastAsia="en-GB"/>
        </w:rPr>
        <w:drawing>
          <wp:anchor distT="0" distB="0" distL="114300" distR="114300" simplePos="0" relativeHeight="251659264"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77777777" w:rsidR="00C86DA7" w:rsidRDefault="00C86DA7" w:rsidP="00283D5D"/>
    <w:p w14:paraId="56A94724" w14:textId="77777777" w:rsidR="00C86DA7" w:rsidRDefault="00C86DA7" w:rsidP="00283D5D"/>
    <w:p w14:paraId="1BB655F3" w14:textId="001EFD6B" w:rsidR="000C2604" w:rsidRPr="00080EDF" w:rsidRDefault="002102E1" w:rsidP="000C2604">
      <w:pPr>
        <w:rPr>
          <w:b/>
          <w:bCs/>
        </w:rPr>
      </w:pPr>
      <w:r>
        <w:rPr>
          <w:b/>
          <w:bCs/>
        </w:rPr>
        <w:t xml:space="preserve">Our </w:t>
      </w:r>
      <w:r w:rsidR="00283D5D" w:rsidRPr="00C9027A">
        <w:rPr>
          <w:b/>
          <w:bCs/>
        </w:rPr>
        <w:t>Values</w:t>
      </w:r>
      <w:r w:rsidR="00215EF6">
        <w:rPr>
          <w:noProof/>
        </w:rPr>
        <w:drawing>
          <wp:anchor distT="0" distB="0" distL="114300" distR="114300" simplePos="0" relativeHeight="251660288"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r w:rsidR="00080EDF">
        <w:rPr>
          <w:b/>
          <w:bCs/>
        </w:rPr>
        <w:t>:</w:t>
      </w:r>
    </w:p>
    <w:p w14:paraId="3D0C0BA4" w14:textId="77777777" w:rsidR="000C2604" w:rsidRDefault="000C2604" w:rsidP="000C2604"/>
    <w:p w14:paraId="311AEF03" w14:textId="77777777" w:rsidR="00EF1EE3" w:rsidRDefault="00EF1EE3"/>
    <w:sectPr w:rsidR="00EF1EE3" w:rsidSect="005A3AD5">
      <w:headerReference w:type="default" r:id="rId12"/>
      <w:footerReference w:type="default" r:id="rId13"/>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69D7" w14:textId="77777777" w:rsidR="005E38C7" w:rsidRDefault="005E38C7" w:rsidP="005A3AD5">
      <w:pPr>
        <w:spacing w:before="0" w:after="0"/>
      </w:pPr>
      <w:r>
        <w:separator/>
      </w:r>
    </w:p>
  </w:endnote>
  <w:endnote w:type="continuationSeparator" w:id="0">
    <w:p w14:paraId="1F20891D" w14:textId="77777777" w:rsidR="005E38C7" w:rsidRDefault="005E38C7"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69F7D484" w:rsidR="00EF1EE3" w:rsidRDefault="00EF1EE3" w:rsidP="002A0D32">
    <w:pPr>
      <w:pStyle w:val="Footer"/>
      <w:tabs>
        <w:tab w:val="clear" w:pos="4513"/>
        <w:tab w:val="clear" w:pos="9026"/>
        <w:tab w:val="left" w:pos="8448"/>
      </w:tabs>
    </w:pPr>
    <w:r>
      <w:rPr>
        <w:rFonts w:cs="Arial"/>
        <w:b/>
        <w:noProof/>
        <w:color w:val="1F2A44"/>
        <w:sz w:val="40"/>
        <w:szCs w:val="40"/>
        <w:lang w:eastAsia="en-GB"/>
      </w:rPr>
      <mc:AlternateContent>
        <mc:Choice Requires="wps">
          <w:drawing>
            <wp:anchor distT="0" distB="0" distL="114300" distR="114300" simplePos="0" relativeHeight="251664384" behindDoc="0" locked="0" layoutInCell="1" allowOverlap="1" wp14:anchorId="12E7E9E6" wp14:editId="56858539">
              <wp:simplePos x="0" y="0"/>
              <wp:positionH relativeFrom="column">
                <wp:posOffset>2234565</wp:posOffset>
              </wp:positionH>
              <wp:positionV relativeFrom="paragraph">
                <wp:posOffset>15240</wp:posOffset>
              </wp:positionV>
              <wp:extent cx="2560320"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60320" cy="381000"/>
                      </a:xfrm>
                      <a:prstGeom prst="rect">
                        <a:avLst/>
                      </a:prstGeom>
                      <a:solidFill>
                        <a:schemeClr val="lt1"/>
                      </a:solidFill>
                      <a:ln w="6350">
                        <a:noFill/>
                      </a:ln>
                    </wps:spPr>
                    <wps:txbx>
                      <w:txbxContent>
                        <w:p w14:paraId="0C7E0610" w14:textId="3C4F269F" w:rsidR="00EF1EE3" w:rsidRPr="00EF1EE3" w:rsidRDefault="00EF1EE3" w:rsidP="009314EF">
                          <w:pPr>
                            <w:pStyle w:val="NoSpacing"/>
                            <w:jc w:val="center"/>
                            <w:rPr>
                              <w:sz w:val="18"/>
                              <w:szCs w:val="18"/>
                              <w:lang w:val="en-US"/>
                            </w:rPr>
                          </w:pPr>
                          <w:r w:rsidRPr="00EF1EE3">
                            <w:rPr>
                              <w:sz w:val="18"/>
                              <w:szCs w:val="18"/>
                              <w:lang w:val="en-US"/>
                            </w:rPr>
                            <w:t xml:space="preserve">FTJD </w:t>
                          </w:r>
                          <w:r w:rsidR="007B369E">
                            <w:rPr>
                              <w:sz w:val="18"/>
                              <w:szCs w:val="18"/>
                              <w:lang w:val="en-US"/>
                            </w:rPr>
                            <w:t xml:space="preserve">2022 </w:t>
                          </w:r>
                          <w:r w:rsidR="009314EF">
                            <w:rPr>
                              <w:sz w:val="18"/>
                              <w:szCs w:val="18"/>
                              <w:lang w:val="en-US"/>
                            </w:rPr>
                            <w:t>LIVED EXPERIENCE</w:t>
                          </w:r>
                          <w:r w:rsidR="00C6544C">
                            <w:rPr>
                              <w:sz w:val="18"/>
                              <w:szCs w:val="18"/>
                              <w:lang w:val="en-US"/>
                            </w:rPr>
                            <w:t xml:space="preserve"> CO-ORD </w:t>
                          </w:r>
                          <w:r w:rsidR="009314EF">
                            <w:rPr>
                              <w:sz w:val="18"/>
                              <w:szCs w:val="18"/>
                              <w:lang w:val="en-US"/>
                            </w:rPr>
                            <w:t>D&amp;R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75.95pt;margin-top:1.2pt;width:201.6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" fillcolor="white [3201]" stroked="f" strokeweight=".5pt">
              <v:textbox>
                <w:txbxContent>
                  <w:p w14:paraId="0C7E0610" w14:textId="3C4F269F" w:rsidR="00EF1EE3" w:rsidRPr="00EF1EE3" w:rsidRDefault="00EF1EE3" w:rsidP="009314EF">
                    <w:pPr>
                      <w:pStyle w:val="NoSpacing"/>
                      <w:jc w:val="center"/>
                      <w:rPr>
                        <w:sz w:val="18"/>
                        <w:szCs w:val="18"/>
                        <w:lang w:val="en-US"/>
                      </w:rPr>
                    </w:pPr>
                    <w:r w:rsidRPr="00EF1EE3">
                      <w:rPr>
                        <w:sz w:val="18"/>
                        <w:szCs w:val="18"/>
                        <w:lang w:val="en-US"/>
                      </w:rPr>
                      <w:t xml:space="preserve">FTJD </w:t>
                    </w:r>
                    <w:r w:rsidR="007B369E">
                      <w:rPr>
                        <w:sz w:val="18"/>
                        <w:szCs w:val="18"/>
                        <w:lang w:val="en-US"/>
                      </w:rPr>
                      <w:t xml:space="preserve">2022 </w:t>
                    </w:r>
                    <w:r w:rsidR="009314EF">
                      <w:rPr>
                        <w:sz w:val="18"/>
                        <w:szCs w:val="18"/>
                        <w:lang w:val="en-US"/>
                      </w:rPr>
                      <w:t>LIVED EXPERIENCE</w:t>
                    </w:r>
                    <w:r w:rsidR="00C6544C">
                      <w:rPr>
                        <w:sz w:val="18"/>
                        <w:szCs w:val="18"/>
                        <w:lang w:val="en-US"/>
                      </w:rPr>
                      <w:t xml:space="preserve"> CO-ORD </w:t>
                    </w:r>
                    <w:r w:rsidR="009314EF">
                      <w:rPr>
                        <w:sz w:val="18"/>
                        <w:szCs w:val="18"/>
                        <w:lang w:val="en-US"/>
                      </w:rPr>
                      <w:t>D&amp;R LONDON</w:t>
                    </w:r>
                  </w:p>
                </w:txbxContent>
              </v:textbox>
            </v:shape>
          </w:pict>
        </mc:Fallback>
      </mc:AlternateContent>
    </w:r>
    <w:r>
      <w:rPr>
        <w:rFonts w:cs="Arial"/>
        <w:b/>
        <w:noProof/>
        <w:color w:val="1F2A44"/>
        <w:sz w:val="40"/>
        <w:szCs w:val="40"/>
        <w:lang w:eastAsia="en-GB"/>
      </w:rPr>
      <w:drawing>
        <wp:anchor distT="0" distB="0" distL="114300" distR="114300" simplePos="0" relativeHeight="251663360"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2A0D3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4F11" w14:textId="77777777" w:rsidR="005E38C7" w:rsidRDefault="005E38C7" w:rsidP="005A3AD5">
      <w:pPr>
        <w:spacing w:before="0" w:after="0"/>
      </w:pPr>
      <w:r>
        <w:separator/>
      </w:r>
    </w:p>
  </w:footnote>
  <w:footnote w:type="continuationSeparator" w:id="0">
    <w:p w14:paraId="32758DBF" w14:textId="77777777" w:rsidR="005E38C7" w:rsidRDefault="005E38C7"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61312"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9136B3" id="Rectangle 1" o:spid="_x0000_s1026" style="position:absolute;margin-left:0;margin-top:-35.45pt;width:597.75pt;height:86.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1"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2676C7"/>
    <w:multiLevelType w:val="hybridMultilevel"/>
    <w:tmpl w:val="F92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411C90"/>
    <w:multiLevelType w:val="multilevel"/>
    <w:tmpl w:val="E99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87168"/>
    <w:multiLevelType w:val="hybridMultilevel"/>
    <w:tmpl w:val="CF44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D4DC7"/>
    <w:multiLevelType w:val="hybridMultilevel"/>
    <w:tmpl w:val="20CA5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269E2717"/>
    <w:multiLevelType w:val="hybridMultilevel"/>
    <w:tmpl w:val="AEC4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53C68"/>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A0484"/>
    <w:multiLevelType w:val="hybridMultilevel"/>
    <w:tmpl w:val="B5C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17968"/>
    <w:multiLevelType w:val="hybridMultilevel"/>
    <w:tmpl w:val="BD66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102626"/>
    <w:multiLevelType w:val="hybridMultilevel"/>
    <w:tmpl w:val="9C66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D1C58"/>
    <w:multiLevelType w:val="hybridMultilevel"/>
    <w:tmpl w:val="72A6CE3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28"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9"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2"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A2DC4"/>
    <w:multiLevelType w:val="hybridMultilevel"/>
    <w:tmpl w:val="ECB8D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C0610"/>
    <w:multiLevelType w:val="hybridMultilevel"/>
    <w:tmpl w:val="9E2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27763"/>
    <w:multiLevelType w:val="hybridMultilevel"/>
    <w:tmpl w:val="CCB0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975661">
    <w:abstractNumId w:val="25"/>
  </w:num>
  <w:num w:numId="2" w16cid:durableId="2103377955">
    <w:abstractNumId w:val="12"/>
  </w:num>
  <w:num w:numId="3" w16cid:durableId="23942006">
    <w:abstractNumId w:val="34"/>
  </w:num>
  <w:num w:numId="4" w16cid:durableId="1487362539">
    <w:abstractNumId w:val="19"/>
  </w:num>
  <w:num w:numId="5" w16cid:durableId="179391236">
    <w:abstractNumId w:val="36"/>
  </w:num>
  <w:num w:numId="6" w16cid:durableId="1875998097">
    <w:abstractNumId w:val="20"/>
  </w:num>
  <w:num w:numId="7" w16cid:durableId="1911575336">
    <w:abstractNumId w:val="20"/>
  </w:num>
  <w:num w:numId="8" w16cid:durableId="869563077">
    <w:abstractNumId w:val="24"/>
  </w:num>
  <w:num w:numId="9" w16cid:durableId="740950896">
    <w:abstractNumId w:val="43"/>
  </w:num>
  <w:num w:numId="10" w16cid:durableId="1861357433">
    <w:abstractNumId w:val="26"/>
  </w:num>
  <w:num w:numId="11" w16cid:durableId="1297300711">
    <w:abstractNumId w:val="13"/>
  </w:num>
  <w:num w:numId="12" w16cid:durableId="1483504223">
    <w:abstractNumId w:val="32"/>
  </w:num>
  <w:num w:numId="13" w16cid:durableId="2035105385">
    <w:abstractNumId w:val="29"/>
  </w:num>
  <w:num w:numId="14" w16cid:durableId="1179346784">
    <w:abstractNumId w:val="28"/>
  </w:num>
  <w:num w:numId="15" w16cid:durableId="396898994">
    <w:abstractNumId w:val="4"/>
  </w:num>
  <w:num w:numId="16" w16cid:durableId="491261719">
    <w:abstractNumId w:val="10"/>
  </w:num>
  <w:num w:numId="17" w16cid:durableId="177240791">
    <w:abstractNumId w:val="30"/>
  </w:num>
  <w:num w:numId="18" w16cid:durableId="460270316">
    <w:abstractNumId w:val="6"/>
  </w:num>
  <w:num w:numId="19" w16cid:durableId="1380665706">
    <w:abstractNumId w:val="17"/>
  </w:num>
  <w:num w:numId="20" w16cid:durableId="61298202">
    <w:abstractNumId w:val="39"/>
  </w:num>
  <w:num w:numId="21" w16cid:durableId="1583759762">
    <w:abstractNumId w:val="0"/>
  </w:num>
  <w:num w:numId="22" w16cid:durableId="1418746223">
    <w:abstractNumId w:val="2"/>
  </w:num>
  <w:num w:numId="23" w16cid:durableId="1967930889">
    <w:abstractNumId w:val="7"/>
  </w:num>
  <w:num w:numId="24" w16cid:durableId="2125690316">
    <w:abstractNumId w:val="37"/>
  </w:num>
  <w:num w:numId="25" w16cid:durableId="704062343">
    <w:abstractNumId w:val="18"/>
  </w:num>
  <w:num w:numId="26" w16cid:durableId="668748440">
    <w:abstractNumId w:val="38"/>
  </w:num>
  <w:num w:numId="27" w16cid:durableId="2092849624">
    <w:abstractNumId w:val="31"/>
  </w:num>
  <w:num w:numId="28" w16cid:durableId="968894287">
    <w:abstractNumId w:val="14"/>
  </w:num>
  <w:num w:numId="29" w16cid:durableId="2111512521">
    <w:abstractNumId w:val="1"/>
  </w:num>
  <w:num w:numId="30" w16cid:durableId="562254716">
    <w:abstractNumId w:val="33"/>
  </w:num>
  <w:num w:numId="31" w16cid:durableId="47267187">
    <w:abstractNumId w:val="40"/>
  </w:num>
  <w:num w:numId="32" w16cid:durableId="326715535">
    <w:abstractNumId w:val="41"/>
  </w:num>
  <w:num w:numId="33" w16cid:durableId="1483499203">
    <w:abstractNumId w:val="8"/>
  </w:num>
  <w:num w:numId="34" w16cid:durableId="590938861">
    <w:abstractNumId w:val="15"/>
  </w:num>
  <w:num w:numId="35" w16cid:durableId="1934436816">
    <w:abstractNumId w:val="27"/>
  </w:num>
  <w:num w:numId="36" w16cid:durableId="465971914">
    <w:abstractNumId w:val="3"/>
  </w:num>
  <w:num w:numId="37" w16cid:durableId="1340890199">
    <w:abstractNumId w:val="42"/>
  </w:num>
  <w:num w:numId="38" w16cid:durableId="832725997">
    <w:abstractNumId w:val="44"/>
  </w:num>
  <w:num w:numId="39" w16cid:durableId="707098441">
    <w:abstractNumId w:val="21"/>
  </w:num>
  <w:num w:numId="40" w16cid:durableId="1297839019">
    <w:abstractNumId w:val="5"/>
  </w:num>
  <w:num w:numId="41" w16cid:durableId="251669077">
    <w:abstractNumId w:val="23"/>
  </w:num>
  <w:num w:numId="42" w16cid:durableId="48204449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1043674814">
    <w:abstractNumId w:val="35"/>
  </w:num>
  <w:num w:numId="44" w16cid:durableId="1204292569">
    <w:abstractNumId w:val="22"/>
  </w:num>
  <w:num w:numId="45" w16cid:durableId="179054171">
    <w:abstractNumId w:val="9"/>
  </w:num>
  <w:num w:numId="46" w16cid:durableId="138691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0D42"/>
    <w:rsid w:val="00011612"/>
    <w:rsid w:val="00015BB4"/>
    <w:rsid w:val="00020C3C"/>
    <w:rsid w:val="00035348"/>
    <w:rsid w:val="000454D9"/>
    <w:rsid w:val="00054D1F"/>
    <w:rsid w:val="00055F75"/>
    <w:rsid w:val="00067BA7"/>
    <w:rsid w:val="00072345"/>
    <w:rsid w:val="000779BA"/>
    <w:rsid w:val="00080EDF"/>
    <w:rsid w:val="000A319F"/>
    <w:rsid w:val="000A432E"/>
    <w:rsid w:val="000C2604"/>
    <w:rsid w:val="000C27A0"/>
    <w:rsid w:val="000C7871"/>
    <w:rsid w:val="00102422"/>
    <w:rsid w:val="00110A51"/>
    <w:rsid w:val="00110E14"/>
    <w:rsid w:val="00117330"/>
    <w:rsid w:val="00120348"/>
    <w:rsid w:val="00134577"/>
    <w:rsid w:val="0013525E"/>
    <w:rsid w:val="00171F77"/>
    <w:rsid w:val="0017248A"/>
    <w:rsid w:val="00181CC5"/>
    <w:rsid w:val="00183B97"/>
    <w:rsid w:val="00193D81"/>
    <w:rsid w:val="001A11CA"/>
    <w:rsid w:val="001A214D"/>
    <w:rsid w:val="001A3468"/>
    <w:rsid w:val="001A71CA"/>
    <w:rsid w:val="001A74A6"/>
    <w:rsid w:val="001C5A67"/>
    <w:rsid w:val="001E62B3"/>
    <w:rsid w:val="002102E1"/>
    <w:rsid w:val="00212898"/>
    <w:rsid w:val="00215EF6"/>
    <w:rsid w:val="00216CF4"/>
    <w:rsid w:val="00242CA6"/>
    <w:rsid w:val="00243F51"/>
    <w:rsid w:val="002547D7"/>
    <w:rsid w:val="00272891"/>
    <w:rsid w:val="0027637B"/>
    <w:rsid w:val="00283D5D"/>
    <w:rsid w:val="002A0D32"/>
    <w:rsid w:val="002A2910"/>
    <w:rsid w:val="002B7B9A"/>
    <w:rsid w:val="002C0F17"/>
    <w:rsid w:val="002D48F9"/>
    <w:rsid w:val="002F47ED"/>
    <w:rsid w:val="003018BA"/>
    <w:rsid w:val="00311BD2"/>
    <w:rsid w:val="00314DE9"/>
    <w:rsid w:val="0034284E"/>
    <w:rsid w:val="003436BA"/>
    <w:rsid w:val="00361F03"/>
    <w:rsid w:val="00375AA9"/>
    <w:rsid w:val="00380DC4"/>
    <w:rsid w:val="00387A39"/>
    <w:rsid w:val="003907A2"/>
    <w:rsid w:val="003945C4"/>
    <w:rsid w:val="00397C64"/>
    <w:rsid w:val="003A4711"/>
    <w:rsid w:val="003D7C79"/>
    <w:rsid w:val="003E63B0"/>
    <w:rsid w:val="003E7B8C"/>
    <w:rsid w:val="00423775"/>
    <w:rsid w:val="00455659"/>
    <w:rsid w:val="00456A7A"/>
    <w:rsid w:val="00457E13"/>
    <w:rsid w:val="00460ACA"/>
    <w:rsid w:val="00460B05"/>
    <w:rsid w:val="00472808"/>
    <w:rsid w:val="00491406"/>
    <w:rsid w:val="004963BB"/>
    <w:rsid w:val="004A0B99"/>
    <w:rsid w:val="004A3418"/>
    <w:rsid w:val="004B0826"/>
    <w:rsid w:val="004C3F1C"/>
    <w:rsid w:val="004C4E37"/>
    <w:rsid w:val="004D1BA9"/>
    <w:rsid w:val="004D32CF"/>
    <w:rsid w:val="004E1919"/>
    <w:rsid w:val="00512A81"/>
    <w:rsid w:val="00514A8B"/>
    <w:rsid w:val="00531321"/>
    <w:rsid w:val="00536F3D"/>
    <w:rsid w:val="005370CD"/>
    <w:rsid w:val="0054044C"/>
    <w:rsid w:val="0055069D"/>
    <w:rsid w:val="0055208F"/>
    <w:rsid w:val="005612D6"/>
    <w:rsid w:val="00562564"/>
    <w:rsid w:val="00565979"/>
    <w:rsid w:val="00565BA9"/>
    <w:rsid w:val="00570229"/>
    <w:rsid w:val="0058570F"/>
    <w:rsid w:val="005863C2"/>
    <w:rsid w:val="00587CE6"/>
    <w:rsid w:val="005A3AD5"/>
    <w:rsid w:val="005A3F74"/>
    <w:rsid w:val="005D6BA3"/>
    <w:rsid w:val="005D76B9"/>
    <w:rsid w:val="005E38C7"/>
    <w:rsid w:val="005F016B"/>
    <w:rsid w:val="005F34CE"/>
    <w:rsid w:val="005F5B23"/>
    <w:rsid w:val="0061412C"/>
    <w:rsid w:val="00615945"/>
    <w:rsid w:val="00616AD6"/>
    <w:rsid w:val="00621471"/>
    <w:rsid w:val="00626BE8"/>
    <w:rsid w:val="0063249B"/>
    <w:rsid w:val="00640C74"/>
    <w:rsid w:val="00645F14"/>
    <w:rsid w:val="006472C4"/>
    <w:rsid w:val="00654F97"/>
    <w:rsid w:val="0066008C"/>
    <w:rsid w:val="006627D1"/>
    <w:rsid w:val="006645AC"/>
    <w:rsid w:val="006675D1"/>
    <w:rsid w:val="00694570"/>
    <w:rsid w:val="006B4539"/>
    <w:rsid w:val="006C6076"/>
    <w:rsid w:val="006D3483"/>
    <w:rsid w:val="006E16FE"/>
    <w:rsid w:val="006F535D"/>
    <w:rsid w:val="007339DC"/>
    <w:rsid w:val="007940FB"/>
    <w:rsid w:val="007B369E"/>
    <w:rsid w:val="007D2D95"/>
    <w:rsid w:val="007E54AE"/>
    <w:rsid w:val="007F7256"/>
    <w:rsid w:val="0080197D"/>
    <w:rsid w:val="008072E5"/>
    <w:rsid w:val="00812060"/>
    <w:rsid w:val="00816806"/>
    <w:rsid w:val="0083333F"/>
    <w:rsid w:val="008409E0"/>
    <w:rsid w:val="008518C2"/>
    <w:rsid w:val="00861DE0"/>
    <w:rsid w:val="0086755F"/>
    <w:rsid w:val="0087509E"/>
    <w:rsid w:val="00881FDB"/>
    <w:rsid w:val="008A1FB8"/>
    <w:rsid w:val="008A2A1F"/>
    <w:rsid w:val="008A4965"/>
    <w:rsid w:val="008A5596"/>
    <w:rsid w:val="008A7502"/>
    <w:rsid w:val="008C368C"/>
    <w:rsid w:val="008C716C"/>
    <w:rsid w:val="008D458B"/>
    <w:rsid w:val="00904FD7"/>
    <w:rsid w:val="009101B8"/>
    <w:rsid w:val="00915B21"/>
    <w:rsid w:val="00931228"/>
    <w:rsid w:val="009314EF"/>
    <w:rsid w:val="00944558"/>
    <w:rsid w:val="00947EF1"/>
    <w:rsid w:val="0095118A"/>
    <w:rsid w:val="0095249A"/>
    <w:rsid w:val="00957DC1"/>
    <w:rsid w:val="009668C5"/>
    <w:rsid w:val="009A7A57"/>
    <w:rsid w:val="009C0B9A"/>
    <w:rsid w:val="009E2150"/>
    <w:rsid w:val="009E7054"/>
    <w:rsid w:val="00A11AD2"/>
    <w:rsid w:val="00A14CF6"/>
    <w:rsid w:val="00A32ACD"/>
    <w:rsid w:val="00A3636E"/>
    <w:rsid w:val="00A4617B"/>
    <w:rsid w:val="00A5127D"/>
    <w:rsid w:val="00A667BE"/>
    <w:rsid w:val="00A7619F"/>
    <w:rsid w:val="00A83B07"/>
    <w:rsid w:val="00AA6DDC"/>
    <w:rsid w:val="00AF4A0C"/>
    <w:rsid w:val="00AF6F21"/>
    <w:rsid w:val="00B03503"/>
    <w:rsid w:val="00B24AED"/>
    <w:rsid w:val="00B27829"/>
    <w:rsid w:val="00B3139C"/>
    <w:rsid w:val="00B334EF"/>
    <w:rsid w:val="00B4203A"/>
    <w:rsid w:val="00B475AE"/>
    <w:rsid w:val="00B577BF"/>
    <w:rsid w:val="00B673A8"/>
    <w:rsid w:val="00B67E18"/>
    <w:rsid w:val="00B8719B"/>
    <w:rsid w:val="00B94867"/>
    <w:rsid w:val="00BA5ED9"/>
    <w:rsid w:val="00BB05B8"/>
    <w:rsid w:val="00BB428A"/>
    <w:rsid w:val="00BE0538"/>
    <w:rsid w:val="00BE318E"/>
    <w:rsid w:val="00BE7E15"/>
    <w:rsid w:val="00BF3E69"/>
    <w:rsid w:val="00BF4F30"/>
    <w:rsid w:val="00C24878"/>
    <w:rsid w:val="00C37F7D"/>
    <w:rsid w:val="00C44E19"/>
    <w:rsid w:val="00C62334"/>
    <w:rsid w:val="00C638AD"/>
    <w:rsid w:val="00C6544C"/>
    <w:rsid w:val="00C73CA7"/>
    <w:rsid w:val="00C77247"/>
    <w:rsid w:val="00C822C7"/>
    <w:rsid w:val="00C86DA7"/>
    <w:rsid w:val="00C86E6A"/>
    <w:rsid w:val="00C9027A"/>
    <w:rsid w:val="00C942E8"/>
    <w:rsid w:val="00C94448"/>
    <w:rsid w:val="00CD425D"/>
    <w:rsid w:val="00CE50D5"/>
    <w:rsid w:val="00CE6953"/>
    <w:rsid w:val="00CF3E21"/>
    <w:rsid w:val="00CF7335"/>
    <w:rsid w:val="00D02884"/>
    <w:rsid w:val="00D063B8"/>
    <w:rsid w:val="00D133AD"/>
    <w:rsid w:val="00D17BC0"/>
    <w:rsid w:val="00D27661"/>
    <w:rsid w:val="00D33889"/>
    <w:rsid w:val="00D3550D"/>
    <w:rsid w:val="00D47677"/>
    <w:rsid w:val="00D57385"/>
    <w:rsid w:val="00D71009"/>
    <w:rsid w:val="00D9045D"/>
    <w:rsid w:val="00D93D9E"/>
    <w:rsid w:val="00DB784C"/>
    <w:rsid w:val="00DD1BF9"/>
    <w:rsid w:val="00DE38D4"/>
    <w:rsid w:val="00E02497"/>
    <w:rsid w:val="00E0327C"/>
    <w:rsid w:val="00E15F4A"/>
    <w:rsid w:val="00E240A0"/>
    <w:rsid w:val="00E46906"/>
    <w:rsid w:val="00E57D08"/>
    <w:rsid w:val="00E74802"/>
    <w:rsid w:val="00E911ED"/>
    <w:rsid w:val="00E928F1"/>
    <w:rsid w:val="00E941F4"/>
    <w:rsid w:val="00E95777"/>
    <w:rsid w:val="00E95902"/>
    <w:rsid w:val="00E95B08"/>
    <w:rsid w:val="00E9627E"/>
    <w:rsid w:val="00EA1662"/>
    <w:rsid w:val="00EC31C4"/>
    <w:rsid w:val="00ED25FE"/>
    <w:rsid w:val="00ED50A5"/>
    <w:rsid w:val="00ED59E2"/>
    <w:rsid w:val="00ED7E97"/>
    <w:rsid w:val="00EE47CA"/>
    <w:rsid w:val="00EF11C0"/>
    <w:rsid w:val="00EF1EE3"/>
    <w:rsid w:val="00EF39A9"/>
    <w:rsid w:val="00EF4F12"/>
    <w:rsid w:val="00EF68A4"/>
    <w:rsid w:val="00F44E4F"/>
    <w:rsid w:val="00F5507A"/>
    <w:rsid w:val="00F60926"/>
    <w:rsid w:val="00F62B2A"/>
    <w:rsid w:val="00F73EC7"/>
    <w:rsid w:val="00F86B9E"/>
    <w:rsid w:val="00F9453E"/>
    <w:rsid w:val="00FB0C02"/>
    <w:rsid w:val="00FD0365"/>
    <w:rsid w:val="00FD05EB"/>
    <w:rsid w:val="00FD4921"/>
    <w:rsid w:val="00FF5C90"/>
    <w:rsid w:val="04FCB959"/>
    <w:rsid w:val="0F068048"/>
    <w:rsid w:val="1F9459FF"/>
    <w:rsid w:val="284F66D8"/>
    <w:rsid w:val="4349EC27"/>
    <w:rsid w:val="6D4FA329"/>
    <w:rsid w:val="70D45A36"/>
    <w:rsid w:val="76DD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34"/>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34"/>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FB0C0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FB0C02"/>
    <w:rPr>
      <w:rFonts w:ascii="Segoe UI" w:hAnsi="Segoe UI" w:cs="Segoe UI" w:hint="default"/>
      <w:sz w:val="18"/>
      <w:szCs w:val="18"/>
    </w:rPr>
  </w:style>
  <w:style w:type="character" w:customStyle="1" w:styleId="cf01">
    <w:name w:val="cf01"/>
    <w:basedOn w:val="DefaultParagraphFont"/>
    <w:rsid w:val="009101B8"/>
    <w:rPr>
      <w:rFonts w:ascii="Segoe UI" w:hAnsi="Segoe UI" w:cs="Segoe UI" w:hint="default"/>
      <w:sz w:val="18"/>
      <w:szCs w:val="18"/>
    </w:rPr>
  </w:style>
  <w:style w:type="paragraph" w:styleId="NormalWeb">
    <w:name w:val="Normal (Web)"/>
    <w:basedOn w:val="Normal"/>
    <w:uiPriority w:val="99"/>
    <w:semiHidden/>
    <w:unhideWhenUsed/>
    <w:rsid w:val="009101B8"/>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11ED"/>
    <w:rPr>
      <w:sz w:val="16"/>
      <w:szCs w:val="16"/>
    </w:rPr>
  </w:style>
  <w:style w:type="paragraph" w:styleId="CommentText">
    <w:name w:val="annotation text"/>
    <w:basedOn w:val="Normal"/>
    <w:link w:val="CommentTextChar"/>
    <w:uiPriority w:val="99"/>
    <w:semiHidden/>
    <w:unhideWhenUsed/>
    <w:rsid w:val="00E911ED"/>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E911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425">
      <w:bodyDiv w:val="1"/>
      <w:marLeft w:val="0"/>
      <w:marRight w:val="0"/>
      <w:marTop w:val="0"/>
      <w:marBottom w:val="0"/>
      <w:divBdr>
        <w:top w:val="none" w:sz="0" w:space="0" w:color="auto"/>
        <w:left w:val="none" w:sz="0" w:space="0" w:color="auto"/>
        <w:bottom w:val="none" w:sz="0" w:space="0" w:color="auto"/>
        <w:right w:val="none" w:sz="0" w:space="0" w:color="auto"/>
      </w:divBdr>
    </w:div>
    <w:div w:id="45420587">
      <w:bodyDiv w:val="1"/>
      <w:marLeft w:val="0"/>
      <w:marRight w:val="0"/>
      <w:marTop w:val="0"/>
      <w:marBottom w:val="0"/>
      <w:divBdr>
        <w:top w:val="none" w:sz="0" w:space="0" w:color="auto"/>
        <w:left w:val="none" w:sz="0" w:space="0" w:color="auto"/>
        <w:bottom w:val="none" w:sz="0" w:space="0" w:color="auto"/>
        <w:right w:val="none" w:sz="0" w:space="0" w:color="auto"/>
      </w:divBdr>
    </w:div>
    <w:div w:id="100876590">
      <w:bodyDiv w:val="1"/>
      <w:marLeft w:val="0"/>
      <w:marRight w:val="0"/>
      <w:marTop w:val="0"/>
      <w:marBottom w:val="0"/>
      <w:divBdr>
        <w:top w:val="none" w:sz="0" w:space="0" w:color="auto"/>
        <w:left w:val="none" w:sz="0" w:space="0" w:color="auto"/>
        <w:bottom w:val="none" w:sz="0" w:space="0" w:color="auto"/>
        <w:right w:val="none" w:sz="0" w:space="0" w:color="auto"/>
      </w:divBdr>
    </w:div>
    <w:div w:id="104930267">
      <w:bodyDiv w:val="1"/>
      <w:marLeft w:val="0"/>
      <w:marRight w:val="0"/>
      <w:marTop w:val="0"/>
      <w:marBottom w:val="0"/>
      <w:divBdr>
        <w:top w:val="none" w:sz="0" w:space="0" w:color="auto"/>
        <w:left w:val="none" w:sz="0" w:space="0" w:color="auto"/>
        <w:bottom w:val="none" w:sz="0" w:space="0" w:color="auto"/>
        <w:right w:val="none" w:sz="0" w:space="0" w:color="auto"/>
      </w:divBdr>
    </w:div>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379208173">
      <w:bodyDiv w:val="1"/>
      <w:marLeft w:val="0"/>
      <w:marRight w:val="0"/>
      <w:marTop w:val="0"/>
      <w:marBottom w:val="0"/>
      <w:divBdr>
        <w:top w:val="none" w:sz="0" w:space="0" w:color="auto"/>
        <w:left w:val="none" w:sz="0" w:space="0" w:color="auto"/>
        <w:bottom w:val="none" w:sz="0" w:space="0" w:color="auto"/>
        <w:right w:val="none" w:sz="0" w:space="0" w:color="auto"/>
      </w:divBdr>
    </w:div>
    <w:div w:id="946497828">
      <w:bodyDiv w:val="1"/>
      <w:marLeft w:val="0"/>
      <w:marRight w:val="0"/>
      <w:marTop w:val="0"/>
      <w:marBottom w:val="0"/>
      <w:divBdr>
        <w:top w:val="none" w:sz="0" w:space="0" w:color="auto"/>
        <w:left w:val="none" w:sz="0" w:space="0" w:color="auto"/>
        <w:bottom w:val="none" w:sz="0" w:space="0" w:color="auto"/>
        <w:right w:val="none" w:sz="0" w:space="0" w:color="auto"/>
      </w:divBdr>
    </w:div>
    <w:div w:id="1231036491">
      <w:bodyDiv w:val="1"/>
      <w:marLeft w:val="0"/>
      <w:marRight w:val="0"/>
      <w:marTop w:val="0"/>
      <w:marBottom w:val="0"/>
      <w:divBdr>
        <w:top w:val="none" w:sz="0" w:space="0" w:color="auto"/>
        <w:left w:val="none" w:sz="0" w:space="0" w:color="auto"/>
        <w:bottom w:val="none" w:sz="0" w:space="0" w:color="auto"/>
        <w:right w:val="none" w:sz="0" w:space="0" w:color="auto"/>
      </w:divBdr>
    </w:div>
    <w:div w:id="1379205412">
      <w:bodyDiv w:val="1"/>
      <w:marLeft w:val="0"/>
      <w:marRight w:val="0"/>
      <w:marTop w:val="0"/>
      <w:marBottom w:val="0"/>
      <w:divBdr>
        <w:top w:val="none" w:sz="0" w:space="0" w:color="auto"/>
        <w:left w:val="none" w:sz="0" w:space="0" w:color="auto"/>
        <w:bottom w:val="none" w:sz="0" w:space="0" w:color="auto"/>
        <w:right w:val="none" w:sz="0" w:space="0" w:color="auto"/>
      </w:divBdr>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3238130">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63E6D-BD0E-4E1C-8E1C-E6ED4A4037C8}">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1ee5b318-1d43-42d5-a725-7293d301417f"/>
    <ds:schemaRef ds:uri="de229935-7a9b-4397-9458-2693bdca2ac0"/>
    <ds:schemaRef ds:uri="http://purl.org/dc/dcmitype/"/>
  </ds:schemaRefs>
</ds:datastoreItem>
</file>

<file path=customXml/itemProps2.xml><?xml version="1.0" encoding="utf-8"?>
<ds:datastoreItem xmlns:ds="http://schemas.openxmlformats.org/officeDocument/2006/customXml" ds:itemID="{780FBEAF-07A7-4396-AE58-1FF57FF3577C}">
  <ds:schemaRefs>
    <ds:schemaRef ds:uri="http://schemas.microsoft.com/sharepoint/v3/contenttype/forms"/>
  </ds:schemaRefs>
</ds:datastoreItem>
</file>

<file path=customXml/itemProps3.xml><?xml version="1.0" encoding="utf-8"?>
<ds:datastoreItem xmlns:ds="http://schemas.openxmlformats.org/officeDocument/2006/customXml" ds:itemID="{88EA9BF5-9A6A-481B-9F81-A6358E3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Monique Joseph</cp:lastModifiedBy>
  <cp:revision>2</cp:revision>
  <dcterms:created xsi:type="dcterms:W3CDTF">2025-06-19T14:21:00Z</dcterms:created>
  <dcterms:modified xsi:type="dcterms:W3CDTF">2025-06-19T14:21:00Z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y fmtid="{D5CDD505-2E9C-101B-9397-08002B2CF9AE}" pid="3" name="MediaServiceImageTags">
    <vt:lpwstr/>
  </property>
</Properties>
</file>