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3FCA03" w14:textId="77777777" w:rsidR="00FA435B" w:rsidRDefault="00FA435B" w:rsidP="00FA435B">
      <w:pPr>
        <w:pStyle w:val="Title"/>
      </w:pPr>
      <w:r>
        <w:rPr>
          <w:color w:val="1F2A44"/>
        </w:rPr>
        <w:t>Forward</w:t>
      </w:r>
      <w:r>
        <w:rPr>
          <w:color w:val="1F2A44"/>
          <w:spacing w:val="-3"/>
        </w:rPr>
        <w:t xml:space="preserve"> </w:t>
      </w:r>
      <w:r>
        <w:rPr>
          <w:color w:val="1F2A44"/>
        </w:rPr>
        <w:t>Trust</w:t>
      </w:r>
      <w:r>
        <w:rPr>
          <w:color w:val="1F2A44"/>
          <w:spacing w:val="-4"/>
        </w:rPr>
        <w:t xml:space="preserve"> </w:t>
      </w:r>
      <w:r>
        <w:rPr>
          <w:color w:val="1F2A44"/>
        </w:rPr>
        <w:t>Job</w:t>
      </w:r>
      <w:r>
        <w:rPr>
          <w:color w:val="1F2A44"/>
          <w:spacing w:val="1"/>
        </w:rPr>
        <w:t xml:space="preserve"> </w:t>
      </w:r>
      <w:r>
        <w:rPr>
          <w:color w:val="1F2A44"/>
          <w:spacing w:val="-2"/>
        </w:rPr>
        <w:t>Description</w:t>
      </w:r>
    </w:p>
    <w:p w14:paraId="7A35809F" w14:textId="77777777" w:rsidR="00FA435B" w:rsidRDefault="00FA435B" w:rsidP="00FA435B">
      <w:pPr>
        <w:pStyle w:val="BodyText"/>
        <w:spacing w:before="147" w:after="1"/>
        <w:ind w:left="0" w:firstLine="0"/>
        <w:jc w:val="left"/>
        <w:rPr>
          <w:b/>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38"/>
        <w:gridCol w:w="3829"/>
        <w:gridCol w:w="1458"/>
        <w:gridCol w:w="1943"/>
      </w:tblGrid>
      <w:tr w:rsidR="00FA435B" w14:paraId="68B2950C" w14:textId="77777777" w:rsidTr="00F46B2F">
        <w:trPr>
          <w:trHeight w:val="1067"/>
        </w:trPr>
        <w:tc>
          <w:tcPr>
            <w:tcW w:w="1838" w:type="dxa"/>
          </w:tcPr>
          <w:p w14:paraId="7194420E" w14:textId="77777777" w:rsidR="00FA435B" w:rsidRDefault="00FA435B" w:rsidP="00F46B2F">
            <w:pPr>
              <w:pStyle w:val="TableParagraph"/>
              <w:spacing w:before="120"/>
              <w:rPr>
                <w:b/>
                <w:sz w:val="24"/>
              </w:rPr>
            </w:pPr>
            <w:r>
              <w:rPr>
                <w:b/>
                <w:sz w:val="24"/>
              </w:rPr>
              <w:t>Position</w:t>
            </w:r>
            <w:r>
              <w:rPr>
                <w:b/>
                <w:spacing w:val="-4"/>
                <w:sz w:val="24"/>
              </w:rPr>
              <w:t xml:space="preserve"> </w:t>
            </w:r>
            <w:r>
              <w:rPr>
                <w:b/>
                <w:spacing w:val="-2"/>
                <w:sz w:val="24"/>
              </w:rPr>
              <w:t>Title</w:t>
            </w:r>
          </w:p>
        </w:tc>
        <w:tc>
          <w:tcPr>
            <w:tcW w:w="3829" w:type="dxa"/>
          </w:tcPr>
          <w:p w14:paraId="5FB6FB4F" w14:textId="77777777" w:rsidR="00FA435B" w:rsidRDefault="00FA435B" w:rsidP="00F46B2F">
            <w:pPr>
              <w:pStyle w:val="TableParagraph"/>
              <w:spacing w:before="120"/>
              <w:ind w:left="108" w:right="240"/>
              <w:rPr>
                <w:b/>
                <w:sz w:val="24"/>
              </w:rPr>
            </w:pPr>
            <w:r>
              <w:rPr>
                <w:b/>
                <w:sz w:val="24"/>
              </w:rPr>
              <w:t xml:space="preserve">Online Day </w:t>
            </w:r>
            <w:proofErr w:type="spellStart"/>
            <w:r>
              <w:rPr>
                <w:b/>
                <w:sz w:val="24"/>
              </w:rPr>
              <w:t>Programme</w:t>
            </w:r>
            <w:proofErr w:type="spellEnd"/>
            <w:r>
              <w:rPr>
                <w:b/>
                <w:sz w:val="24"/>
              </w:rPr>
              <w:t xml:space="preserve"> Recovery Worker (Qualified)</w:t>
            </w:r>
          </w:p>
        </w:tc>
        <w:tc>
          <w:tcPr>
            <w:tcW w:w="1458" w:type="dxa"/>
          </w:tcPr>
          <w:p w14:paraId="09D3F904" w14:textId="77777777" w:rsidR="00FA435B" w:rsidRDefault="00FA435B" w:rsidP="00F46B2F">
            <w:pPr>
              <w:pStyle w:val="TableParagraph"/>
              <w:spacing w:before="120"/>
              <w:ind w:left="105"/>
              <w:rPr>
                <w:b/>
                <w:sz w:val="24"/>
              </w:rPr>
            </w:pPr>
            <w:r>
              <w:rPr>
                <w:b/>
                <w:sz w:val="24"/>
              </w:rPr>
              <w:t>Reports</w:t>
            </w:r>
            <w:r>
              <w:rPr>
                <w:b/>
                <w:spacing w:val="-16"/>
                <w:sz w:val="24"/>
              </w:rPr>
              <w:t xml:space="preserve"> </w:t>
            </w:r>
            <w:r>
              <w:rPr>
                <w:b/>
                <w:spacing w:val="-5"/>
                <w:sz w:val="24"/>
              </w:rPr>
              <w:t>to</w:t>
            </w:r>
          </w:p>
        </w:tc>
        <w:tc>
          <w:tcPr>
            <w:tcW w:w="1943" w:type="dxa"/>
          </w:tcPr>
          <w:p w14:paraId="2404D6D6" w14:textId="77777777" w:rsidR="00FA435B" w:rsidRDefault="00FA435B" w:rsidP="00F46B2F">
            <w:pPr>
              <w:pStyle w:val="TableParagraph"/>
              <w:spacing w:before="120"/>
              <w:ind w:left="105" w:right="439"/>
              <w:rPr>
                <w:b/>
                <w:sz w:val="24"/>
              </w:rPr>
            </w:pPr>
            <w:r>
              <w:rPr>
                <w:b/>
                <w:sz w:val="24"/>
              </w:rPr>
              <w:t xml:space="preserve">Service Manager, Senior Online Day </w:t>
            </w:r>
            <w:proofErr w:type="spellStart"/>
            <w:r>
              <w:rPr>
                <w:b/>
                <w:sz w:val="24"/>
              </w:rPr>
              <w:t>Programme</w:t>
            </w:r>
            <w:proofErr w:type="spellEnd"/>
            <w:r>
              <w:rPr>
                <w:b/>
                <w:sz w:val="24"/>
              </w:rPr>
              <w:t xml:space="preserve"> Recovery Worker</w:t>
            </w:r>
          </w:p>
        </w:tc>
      </w:tr>
      <w:tr w:rsidR="00FA435B" w14:paraId="591C5DD2" w14:textId="77777777" w:rsidTr="00F46B2F">
        <w:trPr>
          <w:trHeight w:val="518"/>
        </w:trPr>
        <w:tc>
          <w:tcPr>
            <w:tcW w:w="9068" w:type="dxa"/>
            <w:gridSpan w:val="4"/>
          </w:tcPr>
          <w:p w14:paraId="260CEE3D" w14:textId="77777777" w:rsidR="00FA435B" w:rsidRDefault="00FA435B" w:rsidP="00F46B2F">
            <w:pPr>
              <w:pStyle w:val="TableParagraph"/>
              <w:spacing w:before="122"/>
              <w:rPr>
                <w:b/>
                <w:sz w:val="24"/>
              </w:rPr>
            </w:pPr>
            <w:r>
              <w:rPr>
                <w:b/>
                <w:sz w:val="24"/>
              </w:rPr>
              <w:t>Location:</w:t>
            </w:r>
            <w:r>
              <w:rPr>
                <w:b/>
                <w:spacing w:val="-11"/>
                <w:sz w:val="24"/>
              </w:rPr>
              <w:t xml:space="preserve"> </w:t>
            </w:r>
            <w:r>
              <w:rPr>
                <w:b/>
                <w:sz w:val="24"/>
              </w:rPr>
              <w:t>National</w:t>
            </w:r>
            <w:r>
              <w:rPr>
                <w:b/>
                <w:spacing w:val="-10"/>
                <w:sz w:val="24"/>
              </w:rPr>
              <w:t xml:space="preserve"> </w:t>
            </w:r>
            <w:r>
              <w:rPr>
                <w:b/>
                <w:spacing w:val="-2"/>
                <w:sz w:val="24"/>
              </w:rPr>
              <w:t>(Remote)</w:t>
            </w:r>
          </w:p>
        </w:tc>
      </w:tr>
    </w:tbl>
    <w:p w14:paraId="30481BF4" w14:textId="77777777" w:rsidR="00FA435B" w:rsidRDefault="00FA435B" w:rsidP="00FA435B">
      <w:pPr>
        <w:pStyle w:val="Heading1"/>
        <w:tabs>
          <w:tab w:val="left" w:pos="9118"/>
        </w:tabs>
        <w:spacing w:before="270"/>
        <w:jc w:val="both"/>
      </w:pPr>
      <w:r>
        <w:rPr>
          <w:color w:val="FFFFFF"/>
          <w:spacing w:val="21"/>
          <w:shd w:val="clear" w:color="auto" w:fill="1F2A44"/>
        </w:rPr>
        <w:t xml:space="preserve"> </w:t>
      </w:r>
      <w:r>
        <w:rPr>
          <w:color w:val="FFFFFF"/>
          <w:shd w:val="clear" w:color="auto" w:fill="1F2A44"/>
        </w:rPr>
        <w:t>Introducing</w:t>
      </w:r>
      <w:r>
        <w:rPr>
          <w:color w:val="FFFFFF"/>
          <w:spacing w:val="-7"/>
          <w:shd w:val="clear" w:color="auto" w:fill="1F2A44"/>
        </w:rPr>
        <w:t xml:space="preserve"> </w:t>
      </w:r>
      <w:r>
        <w:rPr>
          <w:color w:val="FFFFFF"/>
          <w:shd w:val="clear" w:color="auto" w:fill="1F2A44"/>
        </w:rPr>
        <w:t>Forward</w:t>
      </w:r>
      <w:r>
        <w:rPr>
          <w:color w:val="FFFFFF"/>
          <w:spacing w:val="-7"/>
          <w:shd w:val="clear" w:color="auto" w:fill="1F2A44"/>
        </w:rPr>
        <w:t xml:space="preserve"> </w:t>
      </w:r>
      <w:r>
        <w:rPr>
          <w:color w:val="FFFFFF"/>
          <w:spacing w:val="-2"/>
          <w:shd w:val="clear" w:color="auto" w:fill="1F2A44"/>
        </w:rPr>
        <w:t>Trust</w:t>
      </w:r>
      <w:r>
        <w:rPr>
          <w:color w:val="FFFFFF"/>
          <w:shd w:val="clear" w:color="auto" w:fill="1F2A44"/>
        </w:rPr>
        <w:tab/>
      </w:r>
    </w:p>
    <w:p w14:paraId="5965313C" w14:textId="77777777" w:rsidR="00FA435B" w:rsidRDefault="00FA435B" w:rsidP="00FA435B">
      <w:pPr>
        <w:pStyle w:val="BodyText"/>
        <w:spacing w:before="243"/>
        <w:ind w:left="100" w:right="155" w:firstLine="0"/>
      </w:pPr>
      <w:r>
        <w:t>We</w:t>
      </w:r>
      <w:r>
        <w:rPr>
          <w:spacing w:val="-5"/>
        </w:rPr>
        <w:t xml:space="preserve"> </w:t>
      </w:r>
      <w:r>
        <w:t>are</w:t>
      </w:r>
      <w:r>
        <w:rPr>
          <w:spacing w:val="-7"/>
        </w:rPr>
        <w:t xml:space="preserve"> </w:t>
      </w:r>
      <w:r>
        <w:t>The</w:t>
      </w:r>
      <w:r>
        <w:rPr>
          <w:spacing w:val="-7"/>
        </w:rPr>
        <w:t xml:space="preserve"> </w:t>
      </w:r>
      <w:r>
        <w:t>Forward</w:t>
      </w:r>
      <w:r>
        <w:rPr>
          <w:spacing w:val="-5"/>
        </w:rPr>
        <w:t xml:space="preserve"> </w:t>
      </w:r>
      <w:r>
        <w:t>Trust</w:t>
      </w:r>
      <w:r>
        <w:rPr>
          <w:spacing w:val="-6"/>
        </w:rPr>
        <w:t xml:space="preserve"> </w:t>
      </w:r>
      <w:r>
        <w:t>(formerly</w:t>
      </w:r>
      <w:r>
        <w:rPr>
          <w:spacing w:val="-7"/>
        </w:rPr>
        <w:t xml:space="preserve"> </w:t>
      </w:r>
      <w:proofErr w:type="spellStart"/>
      <w:r>
        <w:t>RAPt</w:t>
      </w:r>
      <w:proofErr w:type="spellEnd"/>
      <w:r>
        <w:rPr>
          <w:spacing w:val="-6"/>
        </w:rPr>
        <w:t xml:space="preserve"> </w:t>
      </w:r>
      <w:r>
        <w:t>and</w:t>
      </w:r>
      <w:r>
        <w:rPr>
          <w:spacing w:val="-7"/>
        </w:rPr>
        <w:t xml:space="preserve"> </w:t>
      </w:r>
      <w:r>
        <w:t>Blue</w:t>
      </w:r>
      <w:r>
        <w:rPr>
          <w:spacing w:val="-5"/>
        </w:rPr>
        <w:t xml:space="preserve"> </w:t>
      </w:r>
      <w:r>
        <w:t>Sky),</w:t>
      </w:r>
      <w:r>
        <w:rPr>
          <w:spacing w:val="-8"/>
        </w:rPr>
        <w:t xml:space="preserve"> </w:t>
      </w:r>
      <w:r>
        <w:t>the</w:t>
      </w:r>
      <w:r>
        <w:rPr>
          <w:spacing w:val="-8"/>
        </w:rPr>
        <w:t xml:space="preserve"> </w:t>
      </w:r>
      <w:r>
        <w:t>social</w:t>
      </w:r>
      <w:r>
        <w:rPr>
          <w:spacing w:val="-6"/>
        </w:rPr>
        <w:t xml:space="preserve"> </w:t>
      </w:r>
      <w:r>
        <w:t>enterprise</w:t>
      </w:r>
      <w:r>
        <w:rPr>
          <w:spacing w:val="-5"/>
        </w:rPr>
        <w:t xml:space="preserve"> </w:t>
      </w:r>
      <w:r>
        <w:t>with</w:t>
      </w:r>
      <w:r>
        <w:rPr>
          <w:spacing w:val="-7"/>
        </w:rPr>
        <w:t xml:space="preserve"> </w:t>
      </w:r>
      <w:r>
        <w:t>charitable status that empowers people to break the often-interlinked cycles of crime and addiction to move forward with their lives. For more than 25 years we have been working with people to build positive and productive lives, whatever their</w:t>
      </w:r>
      <w:r>
        <w:rPr>
          <w:spacing w:val="-1"/>
        </w:rPr>
        <w:t xml:space="preserve"> </w:t>
      </w:r>
      <w:r>
        <w:t>past. We believe that everyone is capable of lasting change. Our services have supported thousands of people to make positive changes and build productive lives with a job, family, friends, and a sense of community.</w:t>
      </w:r>
    </w:p>
    <w:p w14:paraId="1A1EC395" w14:textId="77777777" w:rsidR="00FA435B" w:rsidRDefault="00FA435B" w:rsidP="00FA435B">
      <w:pPr>
        <w:pStyle w:val="BodyText"/>
        <w:ind w:left="0" w:firstLine="0"/>
        <w:jc w:val="left"/>
      </w:pPr>
    </w:p>
    <w:p w14:paraId="2941FD7A" w14:textId="77777777" w:rsidR="00FA435B" w:rsidRDefault="00FA435B" w:rsidP="00FA435B">
      <w:pPr>
        <w:pStyle w:val="Heading1"/>
        <w:tabs>
          <w:tab w:val="left" w:pos="9118"/>
        </w:tabs>
        <w:jc w:val="both"/>
      </w:pPr>
      <w:r>
        <w:rPr>
          <w:color w:val="FFFFFF"/>
          <w:spacing w:val="23"/>
          <w:shd w:val="clear" w:color="auto" w:fill="1F2A44"/>
        </w:rPr>
        <w:t xml:space="preserve"> </w:t>
      </w:r>
      <w:r>
        <w:rPr>
          <w:color w:val="FFFFFF"/>
          <w:shd w:val="clear" w:color="auto" w:fill="1F2A44"/>
        </w:rPr>
        <w:t>Role/Team</w:t>
      </w:r>
      <w:r>
        <w:rPr>
          <w:color w:val="FFFFFF"/>
          <w:spacing w:val="-5"/>
          <w:shd w:val="clear" w:color="auto" w:fill="1F2A44"/>
        </w:rPr>
        <w:t xml:space="preserve"> </w:t>
      </w:r>
      <w:r>
        <w:rPr>
          <w:color w:val="FFFFFF"/>
          <w:spacing w:val="-2"/>
          <w:shd w:val="clear" w:color="auto" w:fill="1F2A44"/>
        </w:rPr>
        <w:t>Overview</w:t>
      </w:r>
      <w:r>
        <w:rPr>
          <w:color w:val="FFFFFF"/>
          <w:shd w:val="clear" w:color="auto" w:fill="1F2A44"/>
        </w:rPr>
        <w:tab/>
      </w:r>
    </w:p>
    <w:p w14:paraId="63A5FCB2" w14:textId="77777777" w:rsidR="00FA435B" w:rsidRDefault="00FA435B" w:rsidP="00FA435B">
      <w:pPr>
        <w:pStyle w:val="BodyText"/>
        <w:spacing w:before="255"/>
        <w:ind w:left="100" w:right="153" w:firstLine="0"/>
      </w:pPr>
      <w:r>
        <w:t xml:space="preserve">You will be working remotely within the National Recovery Online </w:t>
      </w:r>
      <w:proofErr w:type="spellStart"/>
      <w:r>
        <w:t>Programme</w:t>
      </w:r>
      <w:proofErr w:type="spellEnd"/>
      <w:r>
        <w:t xml:space="preserve"> Team, connected to Clouds House, to provide support to drug, alcohol and </w:t>
      </w:r>
      <w:proofErr w:type="spellStart"/>
      <w:r>
        <w:t>behavioural</w:t>
      </w:r>
      <w:proofErr w:type="spellEnd"/>
      <w:r>
        <w:t xml:space="preserve"> addiction users</w:t>
      </w:r>
      <w:r>
        <w:rPr>
          <w:spacing w:val="-9"/>
        </w:rPr>
        <w:t xml:space="preserve"> </w:t>
      </w:r>
      <w:r>
        <w:t>aged</w:t>
      </w:r>
      <w:r>
        <w:rPr>
          <w:spacing w:val="-12"/>
        </w:rPr>
        <w:t xml:space="preserve"> </w:t>
      </w:r>
      <w:r>
        <w:t>18</w:t>
      </w:r>
      <w:r>
        <w:rPr>
          <w:spacing w:val="-10"/>
        </w:rPr>
        <w:t xml:space="preserve"> </w:t>
      </w:r>
      <w:r>
        <w:t>and</w:t>
      </w:r>
      <w:r>
        <w:rPr>
          <w:spacing w:val="-12"/>
        </w:rPr>
        <w:t xml:space="preserve"> </w:t>
      </w:r>
      <w:r>
        <w:t>over.</w:t>
      </w:r>
      <w:r>
        <w:rPr>
          <w:spacing w:val="-10"/>
        </w:rPr>
        <w:t xml:space="preserve"> </w:t>
      </w:r>
      <w:r>
        <w:t>The</w:t>
      </w:r>
      <w:r>
        <w:rPr>
          <w:spacing w:val="-10"/>
        </w:rPr>
        <w:t xml:space="preserve"> </w:t>
      </w:r>
      <w:r>
        <w:t>Recovery</w:t>
      </w:r>
      <w:r>
        <w:rPr>
          <w:spacing w:val="-10"/>
        </w:rPr>
        <w:t xml:space="preserve"> </w:t>
      </w:r>
      <w:r>
        <w:t>Online</w:t>
      </w:r>
      <w:r>
        <w:rPr>
          <w:spacing w:val="-8"/>
        </w:rPr>
        <w:t xml:space="preserve"> </w:t>
      </w:r>
      <w:r>
        <w:t>service</w:t>
      </w:r>
      <w:r>
        <w:rPr>
          <w:spacing w:val="-9"/>
        </w:rPr>
        <w:t xml:space="preserve"> </w:t>
      </w:r>
      <w:r>
        <w:t>is</w:t>
      </w:r>
      <w:r>
        <w:rPr>
          <w:spacing w:val="-9"/>
        </w:rPr>
        <w:t xml:space="preserve"> </w:t>
      </w:r>
      <w:r>
        <w:t>delivered</w:t>
      </w:r>
      <w:r>
        <w:rPr>
          <w:spacing w:val="-10"/>
        </w:rPr>
        <w:t xml:space="preserve"> </w:t>
      </w:r>
      <w:r>
        <w:t>nationally</w:t>
      </w:r>
      <w:r>
        <w:rPr>
          <w:spacing w:val="-9"/>
        </w:rPr>
        <w:t xml:space="preserve"> </w:t>
      </w:r>
      <w:r>
        <w:t>and</w:t>
      </w:r>
      <w:r>
        <w:rPr>
          <w:spacing w:val="-10"/>
        </w:rPr>
        <w:t xml:space="preserve"> </w:t>
      </w:r>
      <w:r>
        <w:t>is</w:t>
      </w:r>
      <w:r>
        <w:rPr>
          <w:spacing w:val="-8"/>
        </w:rPr>
        <w:t xml:space="preserve"> </w:t>
      </w:r>
      <w:r>
        <w:t xml:space="preserve">designed to deliver an integrated combination of interventions to meet the holistic needs of service </w:t>
      </w:r>
      <w:r>
        <w:rPr>
          <w:spacing w:val="-2"/>
        </w:rPr>
        <w:t>users.</w:t>
      </w:r>
    </w:p>
    <w:p w14:paraId="71DC2E86" w14:textId="77777777" w:rsidR="00FA435B" w:rsidRDefault="00FA435B" w:rsidP="00FA435B">
      <w:pPr>
        <w:pStyle w:val="BodyText"/>
        <w:ind w:left="0" w:firstLine="0"/>
        <w:jc w:val="left"/>
      </w:pPr>
    </w:p>
    <w:p w14:paraId="26F1C02B" w14:textId="77777777" w:rsidR="00FA435B" w:rsidRDefault="00FA435B" w:rsidP="00FA435B">
      <w:pPr>
        <w:pStyle w:val="BodyText"/>
        <w:ind w:left="100" w:right="153" w:firstLine="0"/>
      </w:pPr>
      <w:r>
        <w:t>You</w:t>
      </w:r>
      <w:r>
        <w:rPr>
          <w:spacing w:val="-12"/>
        </w:rPr>
        <w:t xml:space="preserve"> </w:t>
      </w:r>
      <w:r>
        <w:t>will</w:t>
      </w:r>
      <w:r>
        <w:rPr>
          <w:spacing w:val="-12"/>
        </w:rPr>
        <w:t xml:space="preserve"> </w:t>
      </w:r>
      <w:r>
        <w:t>be</w:t>
      </w:r>
      <w:r>
        <w:rPr>
          <w:spacing w:val="-12"/>
        </w:rPr>
        <w:t xml:space="preserve"> </w:t>
      </w:r>
      <w:r>
        <w:t>delivering</w:t>
      </w:r>
      <w:r>
        <w:rPr>
          <w:spacing w:val="-11"/>
        </w:rPr>
        <w:t xml:space="preserve"> </w:t>
      </w:r>
      <w:r>
        <w:t>the</w:t>
      </w:r>
      <w:r>
        <w:rPr>
          <w:spacing w:val="-14"/>
        </w:rPr>
        <w:t xml:space="preserve"> </w:t>
      </w:r>
      <w:r>
        <w:t>Forward</w:t>
      </w:r>
      <w:r>
        <w:rPr>
          <w:spacing w:val="-11"/>
        </w:rPr>
        <w:t xml:space="preserve"> </w:t>
      </w:r>
      <w:r>
        <w:t>Trust’s</w:t>
      </w:r>
      <w:r>
        <w:rPr>
          <w:spacing w:val="-11"/>
        </w:rPr>
        <w:t xml:space="preserve"> Online </w:t>
      </w:r>
      <w:r>
        <w:t>Substance</w:t>
      </w:r>
      <w:r>
        <w:rPr>
          <w:spacing w:val="-11"/>
        </w:rPr>
        <w:t xml:space="preserve"> </w:t>
      </w:r>
      <w:r>
        <w:t>Dependency</w:t>
      </w:r>
      <w:r>
        <w:rPr>
          <w:spacing w:val="-11"/>
        </w:rPr>
        <w:t xml:space="preserve"> </w:t>
      </w:r>
      <w:proofErr w:type="spellStart"/>
      <w:r>
        <w:t>Programme</w:t>
      </w:r>
      <w:proofErr w:type="spellEnd"/>
      <w:r>
        <w:t xml:space="preserve">  which uses the</w:t>
      </w:r>
      <w:r>
        <w:rPr>
          <w:spacing w:val="-2"/>
        </w:rPr>
        <w:t xml:space="preserve"> </w:t>
      </w:r>
      <w:r>
        <w:t>12 Step Approach and will be delivered nationally online. You</w:t>
      </w:r>
      <w:r>
        <w:rPr>
          <w:spacing w:val="-2"/>
        </w:rPr>
        <w:t xml:space="preserve"> </w:t>
      </w:r>
      <w:r>
        <w:t>will be responsible for contributing</w:t>
      </w:r>
      <w:r>
        <w:rPr>
          <w:spacing w:val="-16"/>
        </w:rPr>
        <w:t xml:space="preserve"> </w:t>
      </w:r>
      <w:r>
        <w:t>to</w:t>
      </w:r>
      <w:r>
        <w:rPr>
          <w:spacing w:val="-14"/>
        </w:rPr>
        <w:t xml:space="preserve"> </w:t>
      </w:r>
      <w:r>
        <w:t>the</w:t>
      </w:r>
      <w:r>
        <w:rPr>
          <w:spacing w:val="-14"/>
        </w:rPr>
        <w:t xml:space="preserve"> </w:t>
      </w:r>
      <w:r>
        <w:t>success</w:t>
      </w:r>
      <w:r>
        <w:rPr>
          <w:spacing w:val="-13"/>
        </w:rPr>
        <w:t xml:space="preserve"> </w:t>
      </w:r>
      <w:r>
        <w:t>of</w:t>
      </w:r>
      <w:r>
        <w:rPr>
          <w:spacing w:val="-15"/>
        </w:rPr>
        <w:t xml:space="preserve"> </w:t>
      </w:r>
      <w:r>
        <w:t>the</w:t>
      </w:r>
      <w:r>
        <w:rPr>
          <w:spacing w:val="-13"/>
        </w:rPr>
        <w:t xml:space="preserve"> </w:t>
      </w:r>
      <w:r>
        <w:t>online</w:t>
      </w:r>
      <w:r>
        <w:rPr>
          <w:spacing w:val="-14"/>
        </w:rPr>
        <w:t xml:space="preserve"> </w:t>
      </w:r>
      <w:r>
        <w:t>day</w:t>
      </w:r>
      <w:r>
        <w:rPr>
          <w:spacing w:val="-13"/>
        </w:rPr>
        <w:t xml:space="preserve"> </w:t>
      </w:r>
      <w:proofErr w:type="spellStart"/>
      <w:r>
        <w:t>programme</w:t>
      </w:r>
      <w:proofErr w:type="spellEnd"/>
      <w:r>
        <w:rPr>
          <w:spacing w:val="-16"/>
        </w:rPr>
        <w:t xml:space="preserve"> </w:t>
      </w:r>
      <w:r>
        <w:t>and</w:t>
      </w:r>
      <w:r>
        <w:rPr>
          <w:spacing w:val="-13"/>
        </w:rPr>
        <w:t xml:space="preserve"> </w:t>
      </w:r>
      <w:r>
        <w:t>supporting</w:t>
      </w:r>
      <w:r>
        <w:rPr>
          <w:spacing w:val="-14"/>
        </w:rPr>
        <w:t xml:space="preserve"> </w:t>
      </w:r>
      <w:r>
        <w:t>service</w:t>
      </w:r>
      <w:r>
        <w:rPr>
          <w:spacing w:val="-14"/>
        </w:rPr>
        <w:t xml:space="preserve"> </w:t>
      </w:r>
      <w:r>
        <w:t>users</w:t>
      </w:r>
      <w:r>
        <w:rPr>
          <w:spacing w:val="-13"/>
        </w:rPr>
        <w:t xml:space="preserve"> </w:t>
      </w:r>
      <w:r>
        <w:t>to</w:t>
      </w:r>
      <w:r>
        <w:rPr>
          <w:spacing w:val="-16"/>
        </w:rPr>
        <w:t xml:space="preserve"> </w:t>
      </w:r>
      <w:r>
        <w:t>make transformational</w:t>
      </w:r>
      <w:r>
        <w:rPr>
          <w:spacing w:val="-6"/>
        </w:rPr>
        <w:t xml:space="preserve"> </w:t>
      </w:r>
      <w:r>
        <w:t>change.</w:t>
      </w:r>
      <w:r>
        <w:rPr>
          <w:spacing w:val="-3"/>
        </w:rPr>
        <w:t xml:space="preserve"> </w:t>
      </w:r>
      <w:r>
        <w:t>The</w:t>
      </w:r>
      <w:r>
        <w:rPr>
          <w:spacing w:val="-5"/>
        </w:rPr>
        <w:t xml:space="preserve"> </w:t>
      </w:r>
      <w:r>
        <w:t>aim</w:t>
      </w:r>
      <w:r>
        <w:rPr>
          <w:spacing w:val="-4"/>
        </w:rPr>
        <w:t xml:space="preserve"> </w:t>
      </w:r>
      <w:r>
        <w:t>is</w:t>
      </w:r>
      <w:r>
        <w:rPr>
          <w:spacing w:val="-5"/>
        </w:rPr>
        <w:t xml:space="preserve"> </w:t>
      </w:r>
      <w:r>
        <w:t>to</w:t>
      </w:r>
      <w:r>
        <w:rPr>
          <w:spacing w:val="-5"/>
        </w:rPr>
        <w:t xml:space="preserve"> </w:t>
      </w:r>
      <w:r>
        <w:t>ensure</w:t>
      </w:r>
      <w:r>
        <w:rPr>
          <w:spacing w:val="-5"/>
        </w:rPr>
        <w:t xml:space="preserve"> </w:t>
      </w:r>
      <w:r>
        <w:t>adequate</w:t>
      </w:r>
      <w:r>
        <w:rPr>
          <w:spacing w:val="-5"/>
        </w:rPr>
        <w:t xml:space="preserve"> </w:t>
      </w:r>
      <w:r>
        <w:t>accessibility nationally</w:t>
      </w:r>
      <w:r>
        <w:rPr>
          <w:spacing w:val="-2"/>
        </w:rPr>
        <w:t xml:space="preserve"> </w:t>
      </w:r>
      <w:r>
        <w:t>for</w:t>
      </w:r>
      <w:r>
        <w:rPr>
          <w:spacing w:val="-4"/>
        </w:rPr>
        <w:t xml:space="preserve"> </w:t>
      </w:r>
      <w:r>
        <w:t>all</w:t>
      </w:r>
      <w:r>
        <w:rPr>
          <w:spacing w:val="-6"/>
        </w:rPr>
        <w:t xml:space="preserve"> </w:t>
      </w:r>
      <w:r>
        <w:t>service users across the country, therefore the role will entail full online delivery.</w:t>
      </w:r>
    </w:p>
    <w:p w14:paraId="23660445" w14:textId="77777777" w:rsidR="00FA435B" w:rsidRDefault="00FA435B" w:rsidP="00FA435B">
      <w:pPr>
        <w:pStyle w:val="BodyText"/>
        <w:spacing w:before="252"/>
        <w:ind w:left="100" w:right="153" w:firstLine="0"/>
      </w:pPr>
      <w:r>
        <w:t>The</w:t>
      </w:r>
      <w:r>
        <w:rPr>
          <w:spacing w:val="-4"/>
        </w:rPr>
        <w:t xml:space="preserve"> </w:t>
      </w:r>
      <w:r>
        <w:t>role</w:t>
      </w:r>
      <w:r>
        <w:rPr>
          <w:spacing w:val="-4"/>
        </w:rPr>
        <w:t xml:space="preserve"> </w:t>
      </w:r>
      <w:r>
        <w:t>will</w:t>
      </w:r>
      <w:r>
        <w:rPr>
          <w:spacing w:val="-5"/>
        </w:rPr>
        <w:t xml:space="preserve"> </w:t>
      </w:r>
      <w:r>
        <w:t>require</w:t>
      </w:r>
      <w:r>
        <w:rPr>
          <w:spacing w:val="-9"/>
        </w:rPr>
        <w:t xml:space="preserve"> </w:t>
      </w:r>
      <w:r>
        <w:t>you</w:t>
      </w:r>
      <w:r>
        <w:rPr>
          <w:spacing w:val="-7"/>
        </w:rPr>
        <w:t xml:space="preserve"> </w:t>
      </w:r>
      <w:r>
        <w:t>to work with the team to deliver</w:t>
      </w:r>
      <w:r>
        <w:rPr>
          <w:spacing w:val="-7"/>
        </w:rPr>
        <w:t xml:space="preserve"> </w:t>
      </w:r>
      <w:r>
        <w:t>the</w:t>
      </w:r>
      <w:r>
        <w:rPr>
          <w:spacing w:val="-7"/>
        </w:rPr>
        <w:t xml:space="preserve"> </w:t>
      </w:r>
      <w:r>
        <w:t>day-to-day</w:t>
      </w:r>
      <w:r>
        <w:rPr>
          <w:spacing w:val="-8"/>
        </w:rPr>
        <w:t xml:space="preserve"> </w:t>
      </w:r>
      <w:r>
        <w:t>delivery</w:t>
      </w:r>
      <w:r>
        <w:rPr>
          <w:spacing w:val="-3"/>
        </w:rPr>
        <w:t xml:space="preserve"> </w:t>
      </w:r>
      <w:r>
        <w:t>of</w:t>
      </w:r>
      <w:r>
        <w:rPr>
          <w:spacing w:val="-5"/>
        </w:rPr>
        <w:t xml:space="preserve"> </w:t>
      </w:r>
      <w:r>
        <w:t>the</w:t>
      </w:r>
      <w:r>
        <w:rPr>
          <w:spacing w:val="-7"/>
        </w:rPr>
        <w:t xml:space="preserve"> </w:t>
      </w:r>
      <w:r>
        <w:t>structured</w:t>
      </w:r>
      <w:r>
        <w:rPr>
          <w:spacing w:val="-9"/>
        </w:rPr>
        <w:t xml:space="preserve"> </w:t>
      </w:r>
      <w:proofErr w:type="spellStart"/>
      <w:r>
        <w:t>programme</w:t>
      </w:r>
      <w:proofErr w:type="spellEnd"/>
      <w:r>
        <w:t>.</w:t>
      </w:r>
      <w:r>
        <w:rPr>
          <w:spacing w:val="-2"/>
        </w:rPr>
        <w:t xml:space="preserve"> </w:t>
      </w:r>
      <w:r>
        <w:t>As</w:t>
      </w:r>
      <w:r>
        <w:rPr>
          <w:spacing w:val="-6"/>
        </w:rPr>
        <w:t xml:space="preserve"> </w:t>
      </w:r>
      <w:r>
        <w:t>a member of the team, you will be responsible for working closely with the Senior Recovery Worker and Service Manager</w:t>
      </w:r>
      <w:r>
        <w:rPr>
          <w:spacing w:val="-4"/>
        </w:rPr>
        <w:t xml:space="preserve"> </w:t>
      </w:r>
      <w:r>
        <w:t>to</w:t>
      </w:r>
      <w:r>
        <w:rPr>
          <w:spacing w:val="-9"/>
        </w:rPr>
        <w:t xml:space="preserve"> </w:t>
      </w:r>
      <w:r>
        <w:t>ensure</w:t>
      </w:r>
      <w:r>
        <w:rPr>
          <w:spacing w:val="-9"/>
        </w:rPr>
        <w:t xml:space="preserve"> </w:t>
      </w:r>
      <w:r>
        <w:t>the</w:t>
      </w:r>
      <w:r>
        <w:rPr>
          <w:spacing w:val="-7"/>
        </w:rPr>
        <w:t xml:space="preserve"> </w:t>
      </w:r>
      <w:proofErr w:type="spellStart"/>
      <w:r>
        <w:t>programme</w:t>
      </w:r>
      <w:proofErr w:type="spellEnd"/>
      <w:r>
        <w:rPr>
          <w:spacing w:val="-6"/>
        </w:rPr>
        <w:t xml:space="preserve"> </w:t>
      </w:r>
      <w:r>
        <w:t>is</w:t>
      </w:r>
      <w:r>
        <w:rPr>
          <w:spacing w:val="-6"/>
        </w:rPr>
        <w:t xml:space="preserve"> </w:t>
      </w:r>
      <w:r>
        <w:t>being</w:t>
      </w:r>
      <w:r>
        <w:rPr>
          <w:spacing w:val="-9"/>
        </w:rPr>
        <w:t xml:space="preserve"> </w:t>
      </w:r>
      <w:r>
        <w:t>delivered</w:t>
      </w:r>
      <w:r>
        <w:rPr>
          <w:spacing w:val="-6"/>
        </w:rPr>
        <w:t xml:space="preserve"> </w:t>
      </w:r>
      <w:r>
        <w:t>in</w:t>
      </w:r>
      <w:r>
        <w:rPr>
          <w:spacing w:val="-9"/>
        </w:rPr>
        <w:t xml:space="preserve"> </w:t>
      </w:r>
      <w:r>
        <w:t>an</w:t>
      </w:r>
      <w:r>
        <w:rPr>
          <w:spacing w:val="-7"/>
        </w:rPr>
        <w:t xml:space="preserve"> </w:t>
      </w:r>
      <w:r>
        <w:t>effective</w:t>
      </w:r>
      <w:r>
        <w:rPr>
          <w:spacing w:val="-9"/>
        </w:rPr>
        <w:t xml:space="preserve"> </w:t>
      </w:r>
      <w:r>
        <w:t xml:space="preserve">manner, adhering to all Forward Trust policies, in accordance with Forward’s vision, mission and values. </w:t>
      </w:r>
    </w:p>
    <w:p w14:paraId="1BBE8BF5" w14:textId="77777777" w:rsidR="00FA435B" w:rsidRDefault="00FA435B" w:rsidP="00FA435B">
      <w:pPr>
        <w:pStyle w:val="BodyText"/>
        <w:spacing w:before="252"/>
        <w:ind w:left="100" w:right="153" w:firstLine="0"/>
      </w:pPr>
    </w:p>
    <w:p w14:paraId="780BF504" w14:textId="77777777" w:rsidR="00FA435B" w:rsidRDefault="00FA435B" w:rsidP="00FA435B">
      <w:pPr>
        <w:pStyle w:val="BodyText"/>
        <w:spacing w:before="252"/>
        <w:ind w:left="100" w:right="153" w:firstLine="0"/>
      </w:pPr>
      <w:r>
        <w:t xml:space="preserve">You will also be required to participate in marketing of the </w:t>
      </w:r>
      <w:proofErr w:type="spellStart"/>
      <w:r>
        <w:t>programme</w:t>
      </w:r>
      <w:proofErr w:type="spellEnd"/>
      <w:r>
        <w:t xml:space="preserve"> and attendance on </w:t>
      </w:r>
      <w:proofErr w:type="spellStart"/>
      <w:r>
        <w:t>onlilne</w:t>
      </w:r>
      <w:proofErr w:type="spellEnd"/>
      <w:r>
        <w:t xml:space="preserve"> webinars, review meetings with funders and visits to other services – some of which will be in=person rather than online.</w:t>
      </w:r>
    </w:p>
    <w:p w14:paraId="7DC39170" w14:textId="77777777" w:rsidR="00FA435B" w:rsidRDefault="00FA435B" w:rsidP="00FA435B">
      <w:pPr>
        <w:pStyle w:val="BodyText"/>
        <w:spacing w:before="252"/>
        <w:ind w:left="100" w:right="153" w:firstLine="0"/>
      </w:pPr>
    </w:p>
    <w:p w14:paraId="52AF609C" w14:textId="77777777" w:rsidR="00FA435B" w:rsidRDefault="00FA435B" w:rsidP="00FA435B">
      <w:pPr>
        <w:pStyle w:val="BodyText"/>
        <w:ind w:left="100" w:right="38" w:firstLine="0"/>
        <w:jc w:val="left"/>
      </w:pPr>
      <w:r>
        <w:t>Some flexibility of delivery may be required within the role which may include evening/weekend</w:t>
      </w:r>
      <w:r>
        <w:rPr>
          <w:spacing w:val="-2"/>
        </w:rPr>
        <w:t xml:space="preserve"> </w:t>
      </w:r>
      <w:r>
        <w:t xml:space="preserve">shifts as an evening and weekend </w:t>
      </w:r>
      <w:proofErr w:type="spellStart"/>
      <w:r>
        <w:t>programme</w:t>
      </w:r>
      <w:proofErr w:type="spellEnd"/>
      <w:r>
        <w:t xml:space="preserve"> is also available to service </w:t>
      </w:r>
      <w:r>
        <w:lastRenderedPageBreak/>
        <w:t>users with daytime commitments. You</w:t>
      </w:r>
      <w:r>
        <w:rPr>
          <w:spacing w:val="-2"/>
        </w:rPr>
        <w:t xml:space="preserve"> </w:t>
      </w:r>
      <w:r>
        <w:t>may</w:t>
      </w:r>
      <w:r>
        <w:rPr>
          <w:spacing w:val="-4"/>
        </w:rPr>
        <w:t xml:space="preserve"> </w:t>
      </w:r>
      <w:r>
        <w:t>also</w:t>
      </w:r>
      <w:r>
        <w:rPr>
          <w:spacing w:val="-2"/>
        </w:rPr>
        <w:t xml:space="preserve"> </w:t>
      </w:r>
      <w:r>
        <w:t>be</w:t>
      </w:r>
      <w:r>
        <w:rPr>
          <w:spacing w:val="-4"/>
        </w:rPr>
        <w:t xml:space="preserve"> </w:t>
      </w:r>
      <w:r>
        <w:t>required</w:t>
      </w:r>
      <w:r>
        <w:rPr>
          <w:spacing w:val="-2"/>
        </w:rPr>
        <w:t xml:space="preserve"> </w:t>
      </w:r>
      <w:r>
        <w:t>with</w:t>
      </w:r>
      <w:r>
        <w:rPr>
          <w:spacing w:val="-4"/>
        </w:rPr>
        <w:t xml:space="preserve"> </w:t>
      </w:r>
      <w:r>
        <w:t>reasonable</w:t>
      </w:r>
      <w:r>
        <w:rPr>
          <w:spacing w:val="-2"/>
        </w:rPr>
        <w:t xml:space="preserve"> </w:t>
      </w:r>
      <w:r>
        <w:t>notice</w:t>
      </w:r>
      <w:r>
        <w:rPr>
          <w:spacing w:val="-4"/>
        </w:rPr>
        <w:t xml:space="preserve"> </w:t>
      </w:r>
      <w:r>
        <w:t>to</w:t>
      </w:r>
      <w:r>
        <w:rPr>
          <w:spacing w:val="-4"/>
        </w:rPr>
        <w:t xml:space="preserve"> </w:t>
      </w:r>
      <w:r>
        <w:t>travel</w:t>
      </w:r>
      <w:r>
        <w:rPr>
          <w:spacing w:val="-5"/>
        </w:rPr>
        <w:t xml:space="preserve"> </w:t>
      </w:r>
      <w:r>
        <w:t>to</w:t>
      </w:r>
      <w:r>
        <w:rPr>
          <w:spacing w:val="-4"/>
        </w:rPr>
        <w:t xml:space="preserve"> </w:t>
      </w:r>
      <w:r>
        <w:t>other projects in your area to deliver services, enabling continuity of care for our client group.</w:t>
      </w:r>
    </w:p>
    <w:p w14:paraId="2D1A224E" w14:textId="77777777" w:rsidR="00FA435B" w:rsidRDefault="00FA435B" w:rsidP="00FA435B">
      <w:pPr>
        <w:pStyle w:val="BodyText"/>
        <w:ind w:left="0" w:firstLine="0"/>
        <w:jc w:val="left"/>
        <w:rPr>
          <w:sz w:val="20"/>
        </w:rPr>
      </w:pPr>
    </w:p>
    <w:p w14:paraId="5EA2D7CF" w14:textId="77777777" w:rsidR="00FA435B" w:rsidRDefault="00FA435B" w:rsidP="00FA435B">
      <w:pPr>
        <w:pStyle w:val="BodyText"/>
        <w:spacing w:before="22"/>
        <w:ind w:left="0" w:firstLine="0"/>
        <w:jc w:val="left"/>
        <w:rPr>
          <w:sz w:val="20"/>
        </w:rPr>
      </w:pPr>
      <w:r>
        <w:rPr>
          <w:noProof/>
        </w:rPr>
        <mc:AlternateContent>
          <mc:Choice Requires="wps">
            <w:drawing>
              <wp:anchor distT="0" distB="0" distL="0" distR="0" simplePos="0" relativeHeight="251660288" behindDoc="1" locked="0" layoutInCell="1" allowOverlap="1" wp14:anchorId="60FCC739" wp14:editId="5C73C619">
                <wp:simplePos x="0" y="0"/>
                <wp:positionH relativeFrom="page">
                  <wp:posOffset>917752</wp:posOffset>
                </wp:positionH>
                <wp:positionV relativeFrom="paragraph">
                  <wp:posOffset>178569</wp:posOffset>
                </wp:positionV>
                <wp:extent cx="5727065" cy="212090"/>
                <wp:effectExtent l="0" t="0" r="0" b="0"/>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27065" cy="212090"/>
                        </a:xfrm>
                        <a:prstGeom prst="rect">
                          <a:avLst/>
                        </a:prstGeom>
                        <a:solidFill>
                          <a:srgbClr val="1F2A44"/>
                        </a:solidFill>
                        <a:ln w="6096">
                          <a:solidFill>
                            <a:srgbClr val="000000"/>
                          </a:solidFill>
                          <a:prstDash val="solid"/>
                        </a:ln>
                      </wps:spPr>
                      <wps:txbx>
                        <w:txbxContent>
                          <w:p w14:paraId="5FC9F539" w14:textId="77777777" w:rsidR="00FA435B" w:rsidRDefault="00FA435B" w:rsidP="00FA435B">
                            <w:pPr>
                              <w:spacing w:line="321" w:lineRule="exact"/>
                              <w:ind w:left="103"/>
                              <w:rPr>
                                <w:b/>
                                <w:color w:val="000000"/>
                                <w:sz w:val="28"/>
                              </w:rPr>
                            </w:pPr>
                            <w:r>
                              <w:rPr>
                                <w:b/>
                                <w:color w:val="FFFFFF"/>
                                <w:spacing w:val="-2"/>
                                <w:sz w:val="28"/>
                              </w:rPr>
                              <w:t>Accountabilities</w:t>
                            </w:r>
                          </w:p>
                        </w:txbxContent>
                      </wps:txbx>
                      <wps:bodyPr wrap="square" lIns="0" tIns="0" rIns="0" bIns="0" rtlCol="0">
                        <a:noAutofit/>
                      </wps:bodyPr>
                    </wps:wsp>
                  </a:graphicData>
                </a:graphic>
              </wp:anchor>
            </w:drawing>
          </mc:Choice>
          <mc:Fallback>
            <w:pict>
              <v:shapetype w14:anchorId="60FCC739" id="_x0000_t202" coordsize="21600,21600" o:spt="202" path="m,l,21600r21600,l21600,xe">
                <v:stroke joinstyle="miter"/>
                <v:path gradientshapeok="t" o:connecttype="rect"/>
              </v:shapetype>
              <v:shape id="Textbox 3" o:spid="_x0000_s1026" type="#_x0000_t202" style="position:absolute;margin-left:72.25pt;margin-top:14.05pt;width:450.95pt;height:16.7pt;z-index:-2516561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" fillcolor="#1f2a44" strokeweight=".48pt">
                <v:path arrowok="t"/>
                <v:textbox inset="0,0,0,0">
                  <w:txbxContent>
                    <w:p w14:paraId="5FC9F539" w14:textId="77777777" w:rsidR="00FA435B" w:rsidRDefault="00FA435B" w:rsidP="00FA435B">
                      <w:pPr>
                        <w:spacing w:line="321" w:lineRule="exact"/>
                        <w:ind w:left="103"/>
                        <w:rPr>
                          <w:b/>
                          <w:color w:val="000000"/>
                          <w:sz w:val="28"/>
                        </w:rPr>
                      </w:pPr>
                      <w:r>
                        <w:rPr>
                          <w:b/>
                          <w:color w:val="FFFFFF"/>
                          <w:spacing w:val="-2"/>
                          <w:sz w:val="28"/>
                        </w:rPr>
                        <w:t>Accountabilities</w:t>
                      </w:r>
                    </w:p>
                  </w:txbxContent>
                </v:textbox>
                <w10:wrap type="topAndBottom" anchorx="page"/>
              </v:shape>
            </w:pict>
          </mc:Fallback>
        </mc:AlternateContent>
      </w:r>
    </w:p>
    <w:p w14:paraId="283E195C" w14:textId="77777777" w:rsidR="00FA435B" w:rsidRDefault="00FA435B" w:rsidP="00FA435B">
      <w:pPr>
        <w:pStyle w:val="Heading1"/>
        <w:spacing w:before="256"/>
      </w:pPr>
      <w:r>
        <w:rPr>
          <w:spacing w:val="-2"/>
        </w:rPr>
        <w:t>Strategy</w:t>
      </w:r>
    </w:p>
    <w:p w14:paraId="715FAD3E" w14:textId="77777777" w:rsidR="00FA435B" w:rsidRDefault="00FA435B" w:rsidP="00FA435B">
      <w:pPr>
        <w:pStyle w:val="ListParagraph"/>
        <w:numPr>
          <w:ilvl w:val="0"/>
          <w:numId w:val="1"/>
        </w:numPr>
        <w:tabs>
          <w:tab w:val="left" w:pos="527"/>
        </w:tabs>
        <w:contextualSpacing w:val="0"/>
      </w:pPr>
      <w:r>
        <w:t>Take</w:t>
      </w:r>
      <w:r>
        <w:rPr>
          <w:spacing w:val="-7"/>
        </w:rPr>
        <w:t xml:space="preserve"> </w:t>
      </w:r>
      <w:r>
        <w:t>an</w:t>
      </w:r>
      <w:r>
        <w:rPr>
          <w:spacing w:val="-4"/>
        </w:rPr>
        <w:t xml:space="preserve"> </w:t>
      </w:r>
      <w:r>
        <w:t>active</w:t>
      </w:r>
      <w:r>
        <w:rPr>
          <w:spacing w:val="-7"/>
        </w:rPr>
        <w:t xml:space="preserve"> </w:t>
      </w:r>
      <w:r>
        <w:t>role</w:t>
      </w:r>
      <w:r>
        <w:rPr>
          <w:spacing w:val="-4"/>
        </w:rPr>
        <w:t xml:space="preserve"> </w:t>
      </w:r>
      <w:r>
        <w:t>in</w:t>
      </w:r>
      <w:r>
        <w:rPr>
          <w:spacing w:val="-7"/>
        </w:rPr>
        <w:t xml:space="preserve"> </w:t>
      </w:r>
      <w:r>
        <w:t>the</w:t>
      </w:r>
      <w:r>
        <w:rPr>
          <w:spacing w:val="-4"/>
        </w:rPr>
        <w:t xml:space="preserve"> </w:t>
      </w:r>
      <w:r>
        <w:t>implementation</w:t>
      </w:r>
      <w:r>
        <w:rPr>
          <w:spacing w:val="-5"/>
        </w:rPr>
        <w:t xml:space="preserve"> </w:t>
      </w:r>
      <w:r>
        <w:t>and</w:t>
      </w:r>
      <w:r>
        <w:rPr>
          <w:spacing w:val="-6"/>
        </w:rPr>
        <w:t xml:space="preserve"> </w:t>
      </w:r>
      <w:r>
        <w:t>achievement</w:t>
      </w:r>
      <w:r>
        <w:rPr>
          <w:spacing w:val="-5"/>
        </w:rPr>
        <w:t xml:space="preserve"> </w:t>
      </w:r>
      <w:r>
        <w:t>of</w:t>
      </w:r>
      <w:r>
        <w:rPr>
          <w:spacing w:val="-6"/>
        </w:rPr>
        <w:t xml:space="preserve"> </w:t>
      </w:r>
      <w:r>
        <w:t>team</w:t>
      </w:r>
      <w:r>
        <w:rPr>
          <w:spacing w:val="-3"/>
        </w:rPr>
        <w:t xml:space="preserve"> </w:t>
      </w:r>
      <w:r>
        <w:rPr>
          <w:spacing w:val="-2"/>
        </w:rPr>
        <w:t>objectives.</w:t>
      </w:r>
    </w:p>
    <w:p w14:paraId="7E862705" w14:textId="77777777" w:rsidR="00FA435B" w:rsidRDefault="00FA435B" w:rsidP="00FA435B">
      <w:pPr>
        <w:pStyle w:val="ListParagraph"/>
        <w:numPr>
          <w:ilvl w:val="0"/>
          <w:numId w:val="1"/>
        </w:numPr>
        <w:tabs>
          <w:tab w:val="left" w:pos="527"/>
        </w:tabs>
        <w:spacing w:before="33" w:line="237" w:lineRule="auto"/>
        <w:ind w:right="152"/>
        <w:contextualSpacing w:val="0"/>
      </w:pPr>
      <w:r>
        <w:t>Develop</w:t>
      </w:r>
      <w:r>
        <w:rPr>
          <w:spacing w:val="-10"/>
        </w:rPr>
        <w:t xml:space="preserve"> </w:t>
      </w:r>
      <w:r>
        <w:t>supportive</w:t>
      </w:r>
      <w:r>
        <w:rPr>
          <w:spacing w:val="-12"/>
        </w:rPr>
        <w:t xml:space="preserve"> </w:t>
      </w:r>
      <w:r>
        <w:t>relationships</w:t>
      </w:r>
      <w:r>
        <w:rPr>
          <w:spacing w:val="-10"/>
        </w:rPr>
        <w:t xml:space="preserve"> </w:t>
      </w:r>
      <w:r>
        <w:t>within the</w:t>
      </w:r>
      <w:r>
        <w:rPr>
          <w:spacing w:val="-11"/>
        </w:rPr>
        <w:t xml:space="preserve"> </w:t>
      </w:r>
      <w:r>
        <w:t>team</w:t>
      </w:r>
      <w:r>
        <w:rPr>
          <w:spacing w:val="-11"/>
        </w:rPr>
        <w:t xml:space="preserve"> </w:t>
      </w:r>
      <w:r>
        <w:t>and</w:t>
      </w:r>
      <w:r>
        <w:rPr>
          <w:spacing w:val="-10"/>
        </w:rPr>
        <w:t xml:space="preserve"> </w:t>
      </w:r>
      <w:r>
        <w:t>other</w:t>
      </w:r>
      <w:r>
        <w:rPr>
          <w:spacing w:val="-11"/>
        </w:rPr>
        <w:t xml:space="preserve"> </w:t>
      </w:r>
      <w:r>
        <w:t>colleagues</w:t>
      </w:r>
      <w:r>
        <w:rPr>
          <w:spacing w:val="-10"/>
        </w:rPr>
        <w:t xml:space="preserve"> </w:t>
      </w:r>
      <w:r>
        <w:t>in</w:t>
      </w:r>
      <w:r>
        <w:rPr>
          <w:spacing w:val="-8"/>
        </w:rPr>
        <w:t xml:space="preserve"> </w:t>
      </w:r>
      <w:r>
        <w:t>all Forward and external substance misuse and addiction treatment services.</w:t>
      </w:r>
    </w:p>
    <w:p w14:paraId="7B93E2A0" w14:textId="77777777" w:rsidR="00FA435B" w:rsidRDefault="00FA435B" w:rsidP="00FA435B">
      <w:pPr>
        <w:pStyle w:val="ListParagraph"/>
        <w:numPr>
          <w:ilvl w:val="0"/>
          <w:numId w:val="1"/>
        </w:numPr>
        <w:tabs>
          <w:tab w:val="left" w:pos="527"/>
        </w:tabs>
        <w:spacing w:before="32" w:line="237" w:lineRule="auto"/>
        <w:ind w:right="155"/>
        <w:contextualSpacing w:val="0"/>
      </w:pPr>
      <w:r>
        <w:t>Build</w:t>
      </w:r>
      <w:r>
        <w:rPr>
          <w:spacing w:val="40"/>
        </w:rPr>
        <w:t xml:space="preserve"> </w:t>
      </w:r>
      <w:r>
        <w:t>strong</w:t>
      </w:r>
      <w:r>
        <w:rPr>
          <w:spacing w:val="40"/>
        </w:rPr>
        <w:t xml:space="preserve"> </w:t>
      </w:r>
      <w:r>
        <w:t>relationships</w:t>
      </w:r>
      <w:r>
        <w:rPr>
          <w:spacing w:val="40"/>
        </w:rPr>
        <w:t xml:space="preserve"> </w:t>
      </w:r>
      <w:r>
        <w:t>with and</w:t>
      </w:r>
      <w:r>
        <w:rPr>
          <w:spacing w:val="40"/>
        </w:rPr>
        <w:t xml:space="preserve"> </w:t>
      </w:r>
      <w:r>
        <w:t>make</w:t>
      </w:r>
      <w:r>
        <w:rPr>
          <w:spacing w:val="40"/>
        </w:rPr>
        <w:t xml:space="preserve"> </w:t>
      </w:r>
      <w:r>
        <w:t>full</w:t>
      </w:r>
      <w:r>
        <w:rPr>
          <w:spacing w:val="40"/>
        </w:rPr>
        <w:t xml:space="preserve"> </w:t>
      </w:r>
      <w:r>
        <w:t>use</w:t>
      </w:r>
      <w:r>
        <w:rPr>
          <w:spacing w:val="40"/>
        </w:rPr>
        <w:t xml:space="preserve"> </w:t>
      </w:r>
      <w:r>
        <w:t>of</w:t>
      </w:r>
      <w:r>
        <w:rPr>
          <w:spacing w:val="40"/>
        </w:rPr>
        <w:t xml:space="preserve"> </w:t>
      </w:r>
      <w:r>
        <w:t>the</w:t>
      </w:r>
      <w:r>
        <w:rPr>
          <w:spacing w:val="40"/>
        </w:rPr>
        <w:t xml:space="preserve"> </w:t>
      </w:r>
      <w:r>
        <w:t>support</w:t>
      </w:r>
      <w:r>
        <w:rPr>
          <w:spacing w:val="40"/>
        </w:rPr>
        <w:t xml:space="preserve"> </w:t>
      </w:r>
      <w:r>
        <w:t>offered</w:t>
      </w:r>
      <w:r>
        <w:rPr>
          <w:spacing w:val="40"/>
        </w:rPr>
        <w:t xml:space="preserve"> </w:t>
      </w:r>
      <w:r>
        <w:t>by Line</w:t>
      </w:r>
      <w:r>
        <w:rPr>
          <w:spacing w:val="80"/>
        </w:rPr>
        <w:t xml:space="preserve"> </w:t>
      </w:r>
      <w:r>
        <w:t>Management and Head Office functions.</w:t>
      </w:r>
    </w:p>
    <w:p w14:paraId="7369FF0B" w14:textId="77777777" w:rsidR="00FA435B" w:rsidRDefault="00FA435B" w:rsidP="00FA435B">
      <w:pPr>
        <w:pStyle w:val="ListParagraph"/>
        <w:numPr>
          <w:ilvl w:val="0"/>
          <w:numId w:val="1"/>
        </w:numPr>
        <w:tabs>
          <w:tab w:val="left" w:pos="527"/>
        </w:tabs>
        <w:spacing w:before="30"/>
        <w:contextualSpacing w:val="0"/>
      </w:pPr>
      <w:r>
        <w:rPr>
          <w:spacing w:val="-2"/>
        </w:rPr>
        <w:t xml:space="preserve">Seek to understand any new developments, training and guidance provided by managers and trainers and apply to your role within the </w:t>
      </w:r>
      <w:proofErr w:type="spellStart"/>
      <w:r>
        <w:rPr>
          <w:spacing w:val="-2"/>
        </w:rPr>
        <w:t>programme</w:t>
      </w:r>
      <w:proofErr w:type="spellEnd"/>
      <w:r>
        <w:rPr>
          <w:spacing w:val="-2"/>
        </w:rPr>
        <w:t>..</w:t>
      </w:r>
    </w:p>
    <w:p w14:paraId="446A50FE" w14:textId="77777777" w:rsidR="00FA435B" w:rsidRDefault="00FA435B" w:rsidP="00FA435B">
      <w:pPr>
        <w:pStyle w:val="Heading1"/>
      </w:pPr>
    </w:p>
    <w:p w14:paraId="3DB1EDD3" w14:textId="77777777" w:rsidR="00FA435B" w:rsidRDefault="00FA435B" w:rsidP="00FA435B">
      <w:pPr>
        <w:pStyle w:val="Heading1"/>
      </w:pPr>
      <w:r>
        <w:t>Service</w:t>
      </w:r>
      <w:r>
        <w:rPr>
          <w:spacing w:val="-8"/>
        </w:rPr>
        <w:t xml:space="preserve"> </w:t>
      </w:r>
      <w:r>
        <w:rPr>
          <w:spacing w:val="-2"/>
        </w:rPr>
        <w:t>Delivery</w:t>
      </w:r>
    </w:p>
    <w:p w14:paraId="6DFD916A" w14:textId="6D2DA2CA" w:rsidR="00FA435B" w:rsidRDefault="00FA435B" w:rsidP="00FA435B">
      <w:pPr>
        <w:pStyle w:val="ListParagraph"/>
        <w:numPr>
          <w:ilvl w:val="0"/>
          <w:numId w:val="1"/>
        </w:numPr>
        <w:tabs>
          <w:tab w:val="left" w:pos="527"/>
        </w:tabs>
        <w:spacing w:before="3"/>
        <w:ind w:right="157"/>
        <w:contextualSpacing w:val="0"/>
        <w:jc w:val="both"/>
      </w:pPr>
      <w:r>
        <w:t xml:space="preserve">Promote the Day </w:t>
      </w:r>
      <w:proofErr w:type="spellStart"/>
      <w:r>
        <w:t>Programme</w:t>
      </w:r>
      <w:proofErr w:type="spellEnd"/>
      <w:r>
        <w:t xml:space="preserve"> nationally across all Forward teams and external community drug, alcohol and </w:t>
      </w:r>
      <w:proofErr w:type="spellStart"/>
      <w:r>
        <w:t>behavioural</w:t>
      </w:r>
      <w:proofErr w:type="spellEnd"/>
      <w:r>
        <w:t xml:space="preserve"> </w:t>
      </w:r>
      <w:r>
        <w:t>addiction</w:t>
      </w:r>
      <w:r>
        <w:t xml:space="preserve"> services.</w:t>
      </w:r>
    </w:p>
    <w:p w14:paraId="33C08093" w14:textId="77777777" w:rsidR="00FA435B" w:rsidRDefault="00FA435B" w:rsidP="00FA435B">
      <w:pPr>
        <w:pStyle w:val="ListParagraph"/>
        <w:numPr>
          <w:ilvl w:val="0"/>
          <w:numId w:val="1"/>
        </w:numPr>
        <w:tabs>
          <w:tab w:val="left" w:pos="527"/>
        </w:tabs>
        <w:spacing w:before="56"/>
        <w:ind w:right="150"/>
        <w:contextualSpacing w:val="0"/>
        <w:jc w:val="both"/>
      </w:pPr>
      <w:r>
        <w:t xml:space="preserve">Support the </w:t>
      </w:r>
      <w:proofErr w:type="spellStart"/>
      <w:r>
        <w:t>programme</w:t>
      </w:r>
      <w:proofErr w:type="spellEnd"/>
      <w:r>
        <w:t xml:space="preserve"> team to build and maintain productive relationships with the Clouds House team and other national community and Residential addiction teams ensuring a streamlined experience for service users and colleagues.</w:t>
      </w:r>
    </w:p>
    <w:p w14:paraId="7B1164FC" w14:textId="77777777" w:rsidR="00FA435B" w:rsidRDefault="00FA435B" w:rsidP="00FA435B">
      <w:pPr>
        <w:pStyle w:val="ListParagraph"/>
        <w:numPr>
          <w:ilvl w:val="0"/>
          <w:numId w:val="1"/>
        </w:numPr>
        <w:tabs>
          <w:tab w:val="left" w:pos="527"/>
        </w:tabs>
        <w:spacing w:before="55"/>
        <w:ind w:right="153"/>
        <w:contextualSpacing w:val="0"/>
        <w:jc w:val="both"/>
      </w:pPr>
      <w:r>
        <w:t xml:space="preserve">Carry out </w:t>
      </w:r>
      <w:proofErr w:type="spellStart"/>
      <w:r>
        <w:t>programme</w:t>
      </w:r>
      <w:proofErr w:type="spellEnd"/>
      <w:r>
        <w:t xml:space="preserve"> referral and</w:t>
      </w:r>
      <w:r>
        <w:rPr>
          <w:spacing w:val="-1"/>
        </w:rPr>
        <w:t xml:space="preserve"> </w:t>
      </w:r>
      <w:r>
        <w:t>assessment processes ensuring they are completed correctly within the allocated time frame.</w:t>
      </w:r>
    </w:p>
    <w:p w14:paraId="655C12BA" w14:textId="77777777" w:rsidR="00FA435B" w:rsidRDefault="00FA435B" w:rsidP="00FA435B">
      <w:pPr>
        <w:pStyle w:val="ListParagraph"/>
        <w:numPr>
          <w:ilvl w:val="0"/>
          <w:numId w:val="1"/>
        </w:numPr>
        <w:tabs>
          <w:tab w:val="left" w:pos="527"/>
        </w:tabs>
        <w:spacing w:before="56"/>
        <w:ind w:right="154"/>
        <w:contextualSpacing w:val="0"/>
        <w:jc w:val="both"/>
      </w:pPr>
      <w:r>
        <w:t>Share your knowledge and experience to collaborate with colleagues to develop</w:t>
      </w:r>
      <w:r>
        <w:rPr>
          <w:spacing w:val="-1"/>
        </w:rPr>
        <w:t xml:space="preserve"> </w:t>
      </w:r>
      <w:r>
        <w:t>and</w:t>
      </w:r>
      <w:r>
        <w:rPr>
          <w:spacing w:val="-3"/>
        </w:rPr>
        <w:t xml:space="preserve"> </w:t>
      </w:r>
      <w:r>
        <w:t>carry</w:t>
      </w:r>
      <w:r>
        <w:rPr>
          <w:spacing w:val="-3"/>
        </w:rPr>
        <w:t xml:space="preserve"> </w:t>
      </w:r>
      <w:r>
        <w:t>out</w:t>
      </w:r>
      <w:r>
        <w:rPr>
          <w:spacing w:val="-1"/>
        </w:rPr>
        <w:t xml:space="preserve"> </w:t>
      </w:r>
      <w:r>
        <w:t>interventions</w:t>
      </w:r>
      <w:r>
        <w:rPr>
          <w:spacing w:val="-5"/>
        </w:rPr>
        <w:t xml:space="preserve"> </w:t>
      </w:r>
      <w:r>
        <w:t>relevant</w:t>
      </w:r>
      <w:r>
        <w:rPr>
          <w:spacing w:val="-2"/>
        </w:rPr>
        <w:t xml:space="preserve"> </w:t>
      </w:r>
      <w:r>
        <w:t>to</w:t>
      </w:r>
      <w:r>
        <w:rPr>
          <w:spacing w:val="-3"/>
        </w:rPr>
        <w:t xml:space="preserve"> </w:t>
      </w:r>
      <w:r>
        <w:t>individual</w:t>
      </w:r>
      <w:r>
        <w:rPr>
          <w:spacing w:val="-2"/>
        </w:rPr>
        <w:t xml:space="preserve"> </w:t>
      </w:r>
      <w:r>
        <w:t>service</w:t>
      </w:r>
      <w:r>
        <w:rPr>
          <w:spacing w:val="-3"/>
        </w:rPr>
        <w:t xml:space="preserve"> </w:t>
      </w:r>
      <w:r>
        <w:t>user needs including</w:t>
      </w:r>
      <w:r>
        <w:rPr>
          <w:spacing w:val="-1"/>
        </w:rPr>
        <w:t xml:space="preserve"> </w:t>
      </w:r>
      <w:r>
        <w:t>1:1 sessions and group work/</w:t>
      </w:r>
      <w:proofErr w:type="spellStart"/>
      <w:r>
        <w:t>programme</w:t>
      </w:r>
      <w:proofErr w:type="spellEnd"/>
      <w:r>
        <w:t xml:space="preserve"> facilitation.</w:t>
      </w:r>
    </w:p>
    <w:p w14:paraId="18475B17" w14:textId="77777777" w:rsidR="00FA435B" w:rsidRDefault="00FA435B" w:rsidP="00FA435B">
      <w:pPr>
        <w:pStyle w:val="ListParagraph"/>
        <w:numPr>
          <w:ilvl w:val="0"/>
          <w:numId w:val="1"/>
        </w:numPr>
        <w:tabs>
          <w:tab w:val="left" w:pos="527"/>
        </w:tabs>
        <w:spacing w:before="31"/>
        <w:ind w:right="155"/>
        <w:contextualSpacing w:val="0"/>
        <w:jc w:val="both"/>
      </w:pPr>
      <w:r>
        <w:t xml:space="preserve">Alongside the Senior </w:t>
      </w:r>
      <w:proofErr w:type="spellStart"/>
      <w:r>
        <w:t>Programme</w:t>
      </w:r>
      <w:proofErr w:type="spellEnd"/>
      <w:r>
        <w:t xml:space="preserve"> Recovery Worker, support the development of clear recovery pathways, including a 12 step </w:t>
      </w:r>
      <w:proofErr w:type="spellStart"/>
      <w:r>
        <w:t>programme</w:t>
      </w:r>
      <w:proofErr w:type="spellEnd"/>
      <w:r>
        <w:t xml:space="preserve"> in both face to face and online formats.</w:t>
      </w:r>
    </w:p>
    <w:p w14:paraId="047E3BF4" w14:textId="77777777" w:rsidR="00FA435B" w:rsidRDefault="00FA435B" w:rsidP="00FA435B">
      <w:pPr>
        <w:pStyle w:val="ListParagraph"/>
        <w:numPr>
          <w:ilvl w:val="0"/>
          <w:numId w:val="1"/>
        </w:numPr>
        <w:tabs>
          <w:tab w:val="left" w:pos="526"/>
        </w:tabs>
        <w:spacing w:before="56"/>
        <w:ind w:left="526" w:hanging="359"/>
        <w:contextualSpacing w:val="0"/>
        <w:jc w:val="both"/>
      </w:pPr>
      <w:r>
        <w:rPr>
          <w:spacing w:val="-2"/>
        </w:rPr>
        <w:t>Manage</w:t>
      </w:r>
      <w:r>
        <w:rPr>
          <w:spacing w:val="-6"/>
        </w:rPr>
        <w:t xml:space="preserve"> </w:t>
      </w:r>
      <w:r>
        <w:rPr>
          <w:spacing w:val="-2"/>
        </w:rPr>
        <w:t>a</w:t>
      </w:r>
      <w:r>
        <w:rPr>
          <w:spacing w:val="-6"/>
        </w:rPr>
        <w:t xml:space="preserve"> </w:t>
      </w:r>
      <w:r>
        <w:rPr>
          <w:spacing w:val="-2"/>
        </w:rPr>
        <w:t>case</w:t>
      </w:r>
      <w:r>
        <w:rPr>
          <w:spacing w:val="-5"/>
        </w:rPr>
        <w:t xml:space="preserve"> </w:t>
      </w:r>
      <w:r>
        <w:rPr>
          <w:spacing w:val="-2"/>
        </w:rPr>
        <w:t>load</w:t>
      </w:r>
      <w:r>
        <w:rPr>
          <w:spacing w:val="-6"/>
        </w:rPr>
        <w:t xml:space="preserve"> </w:t>
      </w:r>
      <w:r>
        <w:rPr>
          <w:spacing w:val="-2"/>
        </w:rPr>
        <w:t>and</w:t>
      </w:r>
      <w:r>
        <w:rPr>
          <w:spacing w:val="-4"/>
        </w:rPr>
        <w:t xml:space="preserve"> </w:t>
      </w:r>
      <w:r>
        <w:rPr>
          <w:spacing w:val="-2"/>
        </w:rPr>
        <w:t>support</w:t>
      </w:r>
      <w:r>
        <w:rPr>
          <w:spacing w:val="-6"/>
        </w:rPr>
        <w:t xml:space="preserve"> </w:t>
      </w:r>
      <w:r>
        <w:rPr>
          <w:spacing w:val="-2"/>
        </w:rPr>
        <w:t>colleagues</w:t>
      </w:r>
      <w:r>
        <w:rPr>
          <w:spacing w:val="-8"/>
        </w:rPr>
        <w:t xml:space="preserve"> </w:t>
      </w:r>
      <w:r>
        <w:rPr>
          <w:spacing w:val="-2"/>
        </w:rPr>
        <w:t>to</w:t>
      </w:r>
      <w:r>
        <w:rPr>
          <w:spacing w:val="-6"/>
        </w:rPr>
        <w:t xml:space="preserve"> </w:t>
      </w:r>
      <w:r>
        <w:rPr>
          <w:spacing w:val="-2"/>
        </w:rPr>
        <w:t>effectively</w:t>
      </w:r>
      <w:r>
        <w:rPr>
          <w:spacing w:val="-9"/>
        </w:rPr>
        <w:t xml:space="preserve"> </w:t>
      </w:r>
      <w:r>
        <w:rPr>
          <w:spacing w:val="-2"/>
        </w:rPr>
        <w:t>manage</w:t>
      </w:r>
      <w:r>
        <w:rPr>
          <w:spacing w:val="-5"/>
        </w:rPr>
        <w:t xml:space="preserve"> </w:t>
      </w:r>
      <w:r>
        <w:rPr>
          <w:spacing w:val="-2"/>
        </w:rPr>
        <w:t>their</w:t>
      </w:r>
      <w:r>
        <w:rPr>
          <w:spacing w:val="-7"/>
        </w:rPr>
        <w:t xml:space="preserve"> </w:t>
      </w:r>
      <w:r>
        <w:rPr>
          <w:spacing w:val="-4"/>
        </w:rPr>
        <w:t>own.</w:t>
      </w:r>
    </w:p>
    <w:p w14:paraId="79CEB4C3" w14:textId="77777777" w:rsidR="00FA435B" w:rsidRDefault="00FA435B" w:rsidP="00FA435B">
      <w:pPr>
        <w:pStyle w:val="ListParagraph"/>
        <w:numPr>
          <w:ilvl w:val="0"/>
          <w:numId w:val="1"/>
        </w:numPr>
        <w:tabs>
          <w:tab w:val="left" w:pos="527"/>
        </w:tabs>
        <w:spacing w:before="58" w:line="237" w:lineRule="auto"/>
        <w:ind w:right="154"/>
        <w:contextualSpacing w:val="0"/>
        <w:jc w:val="both"/>
      </w:pPr>
      <w:r>
        <w:t>Ensure all interventions are delivered to the required standards by engaging in observations.</w:t>
      </w:r>
    </w:p>
    <w:p w14:paraId="09F994BB" w14:textId="4D6AD6B7" w:rsidR="00FA435B" w:rsidRDefault="00FA435B" w:rsidP="00FA435B">
      <w:pPr>
        <w:pStyle w:val="ListParagraph"/>
        <w:numPr>
          <w:ilvl w:val="0"/>
          <w:numId w:val="1"/>
        </w:numPr>
        <w:tabs>
          <w:tab w:val="left" w:pos="527"/>
        </w:tabs>
        <w:spacing w:before="58" w:line="237" w:lineRule="auto"/>
        <w:ind w:right="154"/>
        <w:contextualSpacing w:val="0"/>
        <w:jc w:val="both"/>
      </w:pPr>
      <w:r>
        <w:t xml:space="preserve">Adhere to the guidance and advice of the Senior, the Services Manager and the Forward </w:t>
      </w:r>
      <w:r>
        <w:t>Therapeutic</w:t>
      </w:r>
      <w:r>
        <w:t xml:space="preserve"> Quality and Training Team in order to improve the facilitation of the </w:t>
      </w:r>
      <w:proofErr w:type="spellStart"/>
      <w:r>
        <w:t>programme</w:t>
      </w:r>
      <w:proofErr w:type="spellEnd"/>
    </w:p>
    <w:p w14:paraId="46CB6F06" w14:textId="77777777" w:rsidR="00FA435B" w:rsidRDefault="00FA435B" w:rsidP="00FA435B">
      <w:pPr>
        <w:pStyle w:val="BodyText"/>
        <w:spacing w:before="31"/>
        <w:ind w:left="0" w:firstLine="0"/>
        <w:jc w:val="left"/>
      </w:pPr>
    </w:p>
    <w:p w14:paraId="056F0FA7" w14:textId="77777777" w:rsidR="00FA435B" w:rsidRDefault="00FA435B" w:rsidP="00FA435B">
      <w:pPr>
        <w:pStyle w:val="Heading1"/>
        <w:spacing w:before="1"/>
      </w:pPr>
      <w:r>
        <w:t>Team Working</w:t>
      </w:r>
    </w:p>
    <w:p w14:paraId="10B81E50" w14:textId="77777777" w:rsidR="00FA435B" w:rsidRDefault="00FA435B" w:rsidP="00FA435B">
      <w:pPr>
        <w:pStyle w:val="ListParagraph"/>
        <w:numPr>
          <w:ilvl w:val="0"/>
          <w:numId w:val="1"/>
        </w:numPr>
        <w:tabs>
          <w:tab w:val="left" w:pos="527"/>
        </w:tabs>
        <w:spacing w:before="4" w:line="237" w:lineRule="auto"/>
        <w:ind w:right="156"/>
        <w:contextualSpacing w:val="0"/>
        <w:jc w:val="both"/>
      </w:pPr>
      <w:r>
        <w:t xml:space="preserve">Work with the highest regard to safety and to </w:t>
      </w:r>
      <w:proofErr w:type="spellStart"/>
      <w:r>
        <w:t>minimise</w:t>
      </w:r>
      <w:proofErr w:type="spellEnd"/>
      <w:r>
        <w:t xml:space="preserve"> risk, taking responsibility for the welfare</w:t>
      </w:r>
      <w:r>
        <w:rPr>
          <w:spacing w:val="-7"/>
        </w:rPr>
        <w:t xml:space="preserve"> </w:t>
      </w:r>
      <w:r>
        <w:t>and</w:t>
      </w:r>
      <w:r>
        <w:rPr>
          <w:spacing w:val="-10"/>
        </w:rPr>
        <w:t xml:space="preserve"> </w:t>
      </w:r>
      <w:r>
        <w:t>safety</w:t>
      </w:r>
      <w:r>
        <w:rPr>
          <w:spacing w:val="-9"/>
        </w:rPr>
        <w:t xml:space="preserve"> </w:t>
      </w:r>
      <w:r>
        <w:t>of</w:t>
      </w:r>
      <w:r>
        <w:rPr>
          <w:spacing w:val="-8"/>
        </w:rPr>
        <w:t xml:space="preserve"> </w:t>
      </w:r>
      <w:r>
        <w:t>employees,</w:t>
      </w:r>
      <w:r>
        <w:rPr>
          <w:spacing w:val="-6"/>
        </w:rPr>
        <w:t xml:space="preserve"> </w:t>
      </w:r>
      <w:r>
        <w:t>volunteers,</w:t>
      </w:r>
      <w:r>
        <w:rPr>
          <w:spacing w:val="-8"/>
        </w:rPr>
        <w:t xml:space="preserve"> </w:t>
      </w:r>
      <w:r>
        <w:t>service</w:t>
      </w:r>
      <w:r>
        <w:rPr>
          <w:spacing w:val="-7"/>
        </w:rPr>
        <w:t xml:space="preserve"> </w:t>
      </w:r>
      <w:r>
        <w:t>users</w:t>
      </w:r>
      <w:r>
        <w:rPr>
          <w:spacing w:val="-9"/>
        </w:rPr>
        <w:t xml:space="preserve"> </w:t>
      </w:r>
      <w:r>
        <w:t>and</w:t>
      </w:r>
      <w:r>
        <w:rPr>
          <w:spacing w:val="-10"/>
        </w:rPr>
        <w:t xml:space="preserve"> </w:t>
      </w:r>
      <w:r>
        <w:t>public</w:t>
      </w:r>
      <w:r>
        <w:rPr>
          <w:spacing w:val="-7"/>
        </w:rPr>
        <w:t xml:space="preserve"> </w:t>
      </w:r>
      <w:r>
        <w:t>in</w:t>
      </w:r>
      <w:r>
        <w:rPr>
          <w:spacing w:val="-10"/>
        </w:rPr>
        <w:t xml:space="preserve"> </w:t>
      </w:r>
      <w:r>
        <w:t>contact</w:t>
      </w:r>
      <w:r>
        <w:rPr>
          <w:spacing w:val="-8"/>
        </w:rPr>
        <w:t xml:space="preserve"> </w:t>
      </w:r>
      <w:r>
        <w:t>with</w:t>
      </w:r>
      <w:r>
        <w:rPr>
          <w:spacing w:val="-10"/>
        </w:rPr>
        <w:t xml:space="preserve"> </w:t>
      </w:r>
      <w:r>
        <w:t>The Forward Trust.</w:t>
      </w:r>
    </w:p>
    <w:p w14:paraId="026F8FB9" w14:textId="77777777" w:rsidR="00FA435B" w:rsidRDefault="00FA435B" w:rsidP="00FA435B">
      <w:pPr>
        <w:pStyle w:val="ListParagraph"/>
        <w:numPr>
          <w:ilvl w:val="0"/>
          <w:numId w:val="1"/>
        </w:numPr>
        <w:tabs>
          <w:tab w:val="left" w:pos="527"/>
        </w:tabs>
        <w:spacing w:before="37" w:line="237" w:lineRule="auto"/>
        <w:ind w:right="156"/>
        <w:contextualSpacing w:val="0"/>
        <w:jc w:val="both"/>
      </w:pPr>
      <w:r>
        <w:t xml:space="preserve">Proactively approach integrated ways of working support and adopt a multi-disciplinary </w:t>
      </w:r>
      <w:r>
        <w:rPr>
          <w:spacing w:val="-2"/>
        </w:rPr>
        <w:t>approach.</w:t>
      </w:r>
    </w:p>
    <w:p w14:paraId="0CE96994" w14:textId="77777777" w:rsidR="00FA435B" w:rsidRDefault="00FA435B" w:rsidP="00FA435B">
      <w:pPr>
        <w:pStyle w:val="ListParagraph"/>
        <w:numPr>
          <w:ilvl w:val="0"/>
          <w:numId w:val="1"/>
        </w:numPr>
        <w:tabs>
          <w:tab w:val="left" w:pos="527"/>
        </w:tabs>
        <w:spacing w:before="32" w:line="237" w:lineRule="auto"/>
        <w:ind w:right="159"/>
        <w:contextualSpacing w:val="0"/>
        <w:jc w:val="both"/>
      </w:pPr>
      <w:proofErr w:type="spellStart"/>
      <w:r>
        <w:t>Utilise</w:t>
      </w:r>
      <w:proofErr w:type="spellEnd"/>
      <w:r>
        <w:t xml:space="preserve"> resources effectively in order to ensure consistent and effective delivery of the </w:t>
      </w:r>
      <w:proofErr w:type="spellStart"/>
      <w:r>
        <w:rPr>
          <w:spacing w:val="-2"/>
        </w:rPr>
        <w:t>programme</w:t>
      </w:r>
      <w:proofErr w:type="spellEnd"/>
      <w:r>
        <w:rPr>
          <w:spacing w:val="-2"/>
        </w:rPr>
        <w:t>.</w:t>
      </w:r>
    </w:p>
    <w:p w14:paraId="7183FD2D" w14:textId="77777777" w:rsidR="00FA435B" w:rsidRDefault="00FA435B" w:rsidP="00FA435B">
      <w:pPr>
        <w:pStyle w:val="ListParagraph"/>
        <w:numPr>
          <w:ilvl w:val="0"/>
          <w:numId w:val="1"/>
        </w:numPr>
        <w:tabs>
          <w:tab w:val="left" w:pos="526"/>
        </w:tabs>
        <w:spacing w:before="2"/>
        <w:ind w:left="526" w:hanging="359"/>
        <w:contextualSpacing w:val="0"/>
        <w:jc w:val="both"/>
      </w:pPr>
      <w:r>
        <w:t>Ensure</w:t>
      </w:r>
      <w:r>
        <w:rPr>
          <w:spacing w:val="-7"/>
        </w:rPr>
        <w:t xml:space="preserve"> </w:t>
      </w:r>
      <w:r>
        <w:t>that you attend</w:t>
      </w:r>
      <w:r>
        <w:rPr>
          <w:spacing w:val="-6"/>
        </w:rPr>
        <w:t xml:space="preserve"> </w:t>
      </w:r>
      <w:r>
        <w:t>team</w:t>
      </w:r>
      <w:r>
        <w:rPr>
          <w:spacing w:val="-4"/>
        </w:rPr>
        <w:t xml:space="preserve"> </w:t>
      </w:r>
      <w:r>
        <w:t>meetings</w:t>
      </w:r>
      <w:r>
        <w:rPr>
          <w:spacing w:val="-7"/>
        </w:rPr>
        <w:t xml:space="preserve"> </w:t>
      </w:r>
      <w:r>
        <w:t>on</w:t>
      </w:r>
      <w:r>
        <w:rPr>
          <w:spacing w:val="-6"/>
        </w:rPr>
        <w:t xml:space="preserve"> </w:t>
      </w:r>
      <w:r>
        <w:t>a</w:t>
      </w:r>
      <w:r>
        <w:rPr>
          <w:spacing w:val="-7"/>
        </w:rPr>
        <w:t xml:space="preserve"> </w:t>
      </w:r>
      <w:r>
        <w:t>regular</w:t>
      </w:r>
      <w:r>
        <w:rPr>
          <w:spacing w:val="-3"/>
        </w:rPr>
        <w:t xml:space="preserve"> </w:t>
      </w:r>
      <w:r>
        <w:rPr>
          <w:spacing w:val="-2"/>
        </w:rPr>
        <w:t>basis.</w:t>
      </w:r>
    </w:p>
    <w:p w14:paraId="6F9490D6" w14:textId="77777777" w:rsidR="00FA435B" w:rsidRDefault="00FA435B" w:rsidP="00FA435B">
      <w:pPr>
        <w:pStyle w:val="ListParagraph"/>
        <w:numPr>
          <w:ilvl w:val="0"/>
          <w:numId w:val="1"/>
        </w:numPr>
        <w:tabs>
          <w:tab w:val="left" w:pos="527"/>
        </w:tabs>
        <w:spacing w:before="30" w:line="237" w:lineRule="auto"/>
        <w:ind w:right="156"/>
        <w:contextualSpacing w:val="0"/>
        <w:jc w:val="both"/>
      </w:pPr>
      <w:r>
        <w:lastRenderedPageBreak/>
        <w:t>Encourage a positive working environment by positive role modeling and sharing good practice within the team.</w:t>
      </w:r>
    </w:p>
    <w:p w14:paraId="31854938" w14:textId="77777777" w:rsidR="00FA435B" w:rsidRDefault="00FA435B" w:rsidP="00FA435B">
      <w:pPr>
        <w:pStyle w:val="ListParagraph"/>
        <w:numPr>
          <w:ilvl w:val="0"/>
          <w:numId w:val="1"/>
        </w:numPr>
        <w:tabs>
          <w:tab w:val="left" w:pos="527"/>
        </w:tabs>
        <w:spacing w:before="35" w:line="237" w:lineRule="auto"/>
        <w:ind w:right="158"/>
        <w:contextualSpacing w:val="0"/>
        <w:jc w:val="both"/>
      </w:pPr>
      <w:r>
        <w:t>Take on other reasonable tasks and responsibilities as deemed appropriate by the Senior or Services Manager.</w:t>
      </w:r>
    </w:p>
    <w:p w14:paraId="6156BD56" w14:textId="77777777" w:rsidR="00FA435B" w:rsidRDefault="00FA435B" w:rsidP="00FA435B">
      <w:pPr>
        <w:pStyle w:val="BodyText"/>
        <w:spacing w:before="62"/>
        <w:ind w:left="0" w:firstLine="0"/>
        <w:jc w:val="left"/>
      </w:pPr>
    </w:p>
    <w:p w14:paraId="57AA7DD5" w14:textId="77777777" w:rsidR="00FA435B" w:rsidRDefault="00FA435B" w:rsidP="00FA435B">
      <w:pPr>
        <w:pStyle w:val="Heading1"/>
      </w:pPr>
      <w:r>
        <w:t>Quality</w:t>
      </w:r>
      <w:r>
        <w:rPr>
          <w:spacing w:val="-5"/>
        </w:rPr>
        <w:t xml:space="preserve"> </w:t>
      </w:r>
      <w:r>
        <w:t>and</w:t>
      </w:r>
      <w:r>
        <w:rPr>
          <w:spacing w:val="-3"/>
        </w:rPr>
        <w:t xml:space="preserve"> </w:t>
      </w:r>
      <w:r>
        <w:rPr>
          <w:spacing w:val="-2"/>
        </w:rPr>
        <w:t>Safety</w:t>
      </w:r>
    </w:p>
    <w:p w14:paraId="42AA3C4E" w14:textId="77777777" w:rsidR="00FA435B" w:rsidRDefault="00FA435B" w:rsidP="00FA435B">
      <w:pPr>
        <w:pStyle w:val="ListParagraph"/>
        <w:numPr>
          <w:ilvl w:val="0"/>
          <w:numId w:val="1"/>
        </w:numPr>
        <w:tabs>
          <w:tab w:val="left" w:pos="527"/>
        </w:tabs>
        <w:spacing w:before="91"/>
        <w:ind w:right="156"/>
        <w:contextualSpacing w:val="0"/>
        <w:jc w:val="both"/>
      </w:pPr>
      <w:r>
        <w:t xml:space="preserve">Engage with regular </w:t>
      </w:r>
      <w:proofErr w:type="spellStart"/>
      <w:r>
        <w:t>programme</w:t>
      </w:r>
      <w:proofErr w:type="spellEnd"/>
      <w:r>
        <w:t xml:space="preserve"> audits ensuring that any issues are escalated and addressed in a timely manner and good practice is effectively shared throughout the team to ensure continuous improvement.</w:t>
      </w:r>
    </w:p>
    <w:p w14:paraId="17D853B5" w14:textId="77777777" w:rsidR="00FA435B" w:rsidRDefault="00FA435B" w:rsidP="00FA435B">
      <w:pPr>
        <w:pStyle w:val="ListParagraph"/>
        <w:numPr>
          <w:ilvl w:val="0"/>
          <w:numId w:val="1"/>
        </w:numPr>
        <w:tabs>
          <w:tab w:val="left" w:pos="527"/>
        </w:tabs>
        <w:spacing w:before="30" w:line="237" w:lineRule="auto"/>
        <w:ind w:right="157"/>
        <w:contextualSpacing w:val="0"/>
        <w:jc w:val="both"/>
      </w:pPr>
      <w:r>
        <w:t xml:space="preserve">Alert the Senior or Services Manger to any significant risks or problems arising in the delivery of the </w:t>
      </w:r>
      <w:proofErr w:type="spellStart"/>
      <w:r>
        <w:t>programme</w:t>
      </w:r>
      <w:proofErr w:type="spellEnd"/>
      <w:r>
        <w:t>.</w:t>
      </w:r>
    </w:p>
    <w:p w14:paraId="610FF249" w14:textId="77777777" w:rsidR="00FA435B" w:rsidRDefault="00FA435B" w:rsidP="00FA435B">
      <w:pPr>
        <w:pStyle w:val="ListParagraph"/>
        <w:numPr>
          <w:ilvl w:val="0"/>
          <w:numId w:val="1"/>
        </w:numPr>
        <w:tabs>
          <w:tab w:val="left" w:pos="526"/>
        </w:tabs>
        <w:spacing w:before="30"/>
        <w:ind w:left="526" w:hanging="359"/>
        <w:contextualSpacing w:val="0"/>
        <w:jc w:val="both"/>
      </w:pPr>
      <w:r>
        <w:t>Abide by all Forward’s policies and procedures and encourage others to do the same.</w:t>
      </w:r>
    </w:p>
    <w:p w14:paraId="3BCEC8D1" w14:textId="77777777" w:rsidR="00FA435B" w:rsidRDefault="00FA435B" w:rsidP="00FA435B">
      <w:pPr>
        <w:pStyle w:val="ListParagraph"/>
        <w:numPr>
          <w:ilvl w:val="0"/>
          <w:numId w:val="1"/>
        </w:numPr>
        <w:tabs>
          <w:tab w:val="left" w:pos="527"/>
        </w:tabs>
        <w:spacing w:before="26"/>
        <w:ind w:right="153"/>
        <w:contextualSpacing w:val="0"/>
        <w:jc w:val="both"/>
      </w:pPr>
      <w:r>
        <w:t>Work with the highest regard to health, safety and security in the workplace highlighting any risks (potential or actual) to the Senior or Services Manager and (where appropriate) the Head of Governance, in accordance with Forward’s risk management protocols.</w:t>
      </w:r>
    </w:p>
    <w:p w14:paraId="06FABBCB" w14:textId="77777777" w:rsidR="00FA435B" w:rsidRDefault="00FA435B" w:rsidP="00FA435B">
      <w:pPr>
        <w:pStyle w:val="ListParagraph"/>
        <w:numPr>
          <w:ilvl w:val="0"/>
          <w:numId w:val="1"/>
        </w:numPr>
        <w:tabs>
          <w:tab w:val="left" w:pos="527"/>
        </w:tabs>
        <w:spacing w:before="28"/>
        <w:ind w:right="158"/>
        <w:contextualSpacing w:val="0"/>
        <w:jc w:val="both"/>
      </w:pPr>
      <w:r>
        <w:t>Ensure that information, including statistical data, for audit, research and reporting purposes, is effectively and efficiently collected, recorded and collated in the assigned area.</w:t>
      </w:r>
    </w:p>
    <w:p w14:paraId="5C030142" w14:textId="77777777" w:rsidR="00FA435B" w:rsidRDefault="00FA435B" w:rsidP="00FA435B">
      <w:pPr>
        <w:pStyle w:val="ListParagraph"/>
        <w:numPr>
          <w:ilvl w:val="0"/>
          <w:numId w:val="1"/>
        </w:numPr>
        <w:tabs>
          <w:tab w:val="left" w:pos="527"/>
        </w:tabs>
        <w:spacing w:before="30" w:line="237" w:lineRule="auto"/>
        <w:ind w:right="157"/>
        <w:contextualSpacing w:val="0"/>
        <w:jc w:val="both"/>
      </w:pPr>
      <w:r>
        <w:t>Effectively manage information, particularly confidential information, within statutory duties and in accordance with best practice.</w:t>
      </w:r>
    </w:p>
    <w:p w14:paraId="7A5428C0" w14:textId="77777777" w:rsidR="00FA435B" w:rsidRDefault="00FA435B" w:rsidP="00FA435B">
      <w:pPr>
        <w:pStyle w:val="ListParagraph"/>
        <w:numPr>
          <w:ilvl w:val="0"/>
          <w:numId w:val="1"/>
        </w:numPr>
        <w:tabs>
          <w:tab w:val="left" w:pos="527"/>
        </w:tabs>
        <w:spacing w:before="33" w:line="237" w:lineRule="auto"/>
        <w:ind w:right="157"/>
        <w:contextualSpacing w:val="0"/>
        <w:jc w:val="both"/>
      </w:pPr>
      <w:r>
        <w:t>Ensure your compliance with all relevant legal, regulatory, and ethical responsibilities.</w:t>
      </w:r>
    </w:p>
    <w:p w14:paraId="09AC3D8C" w14:textId="77777777" w:rsidR="00FA435B" w:rsidRDefault="00FA435B" w:rsidP="00FA435B">
      <w:pPr>
        <w:pStyle w:val="ListParagraph"/>
        <w:numPr>
          <w:ilvl w:val="0"/>
          <w:numId w:val="1"/>
        </w:numPr>
        <w:tabs>
          <w:tab w:val="left" w:pos="527"/>
        </w:tabs>
        <w:spacing w:before="33" w:line="237" w:lineRule="auto"/>
        <w:ind w:right="158"/>
        <w:contextualSpacing w:val="0"/>
        <w:jc w:val="both"/>
      </w:pPr>
      <w:r>
        <w:t>Keep up to date technically on all relevant matters and strive for continuous professional development.</w:t>
      </w:r>
    </w:p>
    <w:p w14:paraId="2FC1D7A3" w14:textId="77777777" w:rsidR="00FA435B" w:rsidRDefault="00FA435B" w:rsidP="00FA435B">
      <w:pPr>
        <w:pStyle w:val="Heading1"/>
        <w:spacing w:before="252"/>
        <w:jc w:val="both"/>
      </w:pPr>
      <w:r>
        <w:t>Systems and Policy</w:t>
      </w:r>
    </w:p>
    <w:p w14:paraId="3A7A4F66" w14:textId="77777777" w:rsidR="00FA435B" w:rsidRDefault="00FA435B" w:rsidP="00FA435B">
      <w:pPr>
        <w:pStyle w:val="ListParagraph"/>
        <w:numPr>
          <w:ilvl w:val="0"/>
          <w:numId w:val="1"/>
        </w:numPr>
        <w:tabs>
          <w:tab w:val="left" w:pos="526"/>
        </w:tabs>
        <w:spacing w:before="3"/>
        <w:ind w:left="526" w:hanging="359"/>
        <w:contextualSpacing w:val="0"/>
        <w:jc w:val="both"/>
      </w:pPr>
      <w:r>
        <w:t>Work towards Forward’s mission and values within current policies and good practice.</w:t>
      </w:r>
    </w:p>
    <w:p w14:paraId="0144C4F7" w14:textId="77777777" w:rsidR="00FA435B" w:rsidRDefault="00FA435B" w:rsidP="00FA435B">
      <w:pPr>
        <w:pStyle w:val="ListParagraph"/>
        <w:numPr>
          <w:ilvl w:val="0"/>
          <w:numId w:val="1"/>
        </w:numPr>
        <w:tabs>
          <w:tab w:val="left" w:pos="527"/>
        </w:tabs>
        <w:spacing w:before="26"/>
        <w:ind w:right="154"/>
        <w:contextualSpacing w:val="0"/>
        <w:jc w:val="both"/>
      </w:pPr>
      <w:r>
        <w:t>Use the Case management system in the appropriate manner-ensuring records are up to date and all key milestones are met such as TOPS, care plan reviews, medical reviews and risk assessments and that documentation is maintained to the expected audit standards.</w:t>
      </w:r>
    </w:p>
    <w:p w14:paraId="4644E117" w14:textId="77777777" w:rsidR="00FA435B" w:rsidRDefault="00FA435B" w:rsidP="00FA435B">
      <w:pPr>
        <w:pStyle w:val="ListParagraph"/>
        <w:numPr>
          <w:ilvl w:val="0"/>
          <w:numId w:val="1"/>
        </w:numPr>
        <w:tabs>
          <w:tab w:val="left" w:pos="527"/>
        </w:tabs>
        <w:spacing w:before="56"/>
        <w:ind w:right="160"/>
        <w:contextualSpacing w:val="0"/>
        <w:jc w:val="both"/>
      </w:pPr>
      <w:r>
        <w:t>Ensure that all client data is up to date so that data is accurate for reporting purposes on NDTMS and KPI data.</w:t>
      </w:r>
    </w:p>
    <w:p w14:paraId="5B7C1362" w14:textId="77777777" w:rsidR="00FA435B" w:rsidRDefault="00FA435B" w:rsidP="00FA435B">
      <w:pPr>
        <w:pStyle w:val="ListParagraph"/>
        <w:numPr>
          <w:ilvl w:val="0"/>
          <w:numId w:val="1"/>
        </w:numPr>
        <w:tabs>
          <w:tab w:val="left" w:pos="527"/>
        </w:tabs>
        <w:spacing w:before="56"/>
        <w:ind w:right="154"/>
        <w:contextualSpacing w:val="0"/>
        <w:jc w:val="both"/>
      </w:pPr>
      <w:r>
        <w:t xml:space="preserve">Ensure completion of risk assessments and maintain care plans </w:t>
      </w:r>
      <w:proofErr w:type="spellStart"/>
      <w:r>
        <w:t>andcomprehensive</w:t>
      </w:r>
      <w:proofErr w:type="spellEnd"/>
      <w:r>
        <w:t xml:space="preserve"> assessments to the required standards.</w:t>
      </w:r>
    </w:p>
    <w:p w14:paraId="42008EB6" w14:textId="77777777" w:rsidR="00FA435B" w:rsidRDefault="00FA435B" w:rsidP="00FA435B">
      <w:pPr>
        <w:pStyle w:val="Heading1"/>
        <w:spacing w:before="251"/>
      </w:pPr>
      <w:r>
        <w:t>Other</w:t>
      </w:r>
    </w:p>
    <w:p w14:paraId="2A6FBC7A" w14:textId="77777777" w:rsidR="00FA435B" w:rsidRDefault="00FA435B" w:rsidP="00FA435B">
      <w:pPr>
        <w:pStyle w:val="ListParagraph"/>
        <w:numPr>
          <w:ilvl w:val="0"/>
          <w:numId w:val="1"/>
        </w:numPr>
        <w:tabs>
          <w:tab w:val="left" w:pos="527"/>
        </w:tabs>
        <w:spacing w:before="2"/>
        <w:contextualSpacing w:val="0"/>
      </w:pPr>
      <w:r>
        <w:t>Undertake any other duties that may from time to time reasonably be requested.</w:t>
      </w:r>
    </w:p>
    <w:p w14:paraId="1B9E5E6D" w14:textId="77777777" w:rsidR="00FA435B" w:rsidRDefault="00FA435B" w:rsidP="00FA435B">
      <w:pPr>
        <w:sectPr w:rsidR="00FA435B" w:rsidSect="00FA435B">
          <w:headerReference w:type="default" r:id="rId5"/>
          <w:footerReference w:type="default" r:id="rId6"/>
          <w:pgSz w:w="11910" w:h="16840"/>
          <w:pgMar w:top="1600" w:right="1280" w:bottom="920" w:left="1340" w:header="567" w:footer="732" w:gutter="0"/>
          <w:cols w:space="720"/>
        </w:sectPr>
      </w:pPr>
    </w:p>
    <w:p w14:paraId="259947BA" w14:textId="77777777" w:rsidR="00FA435B" w:rsidRDefault="00FA435B" w:rsidP="00FA435B">
      <w:pPr>
        <w:tabs>
          <w:tab w:val="left" w:pos="9118"/>
        </w:tabs>
        <w:ind w:left="100"/>
        <w:rPr>
          <w:b/>
          <w:sz w:val="32"/>
        </w:rPr>
      </w:pPr>
      <w:r>
        <w:rPr>
          <w:b/>
          <w:color w:val="FFFFFF"/>
          <w:spacing w:val="12"/>
          <w:sz w:val="32"/>
          <w:shd w:val="clear" w:color="auto" w:fill="1F2A44"/>
        </w:rPr>
        <w:lastRenderedPageBreak/>
        <w:t xml:space="preserve"> </w:t>
      </w:r>
      <w:r>
        <w:rPr>
          <w:b/>
          <w:color w:val="FFFFFF"/>
          <w:sz w:val="32"/>
          <w:shd w:val="clear" w:color="auto" w:fill="1F2A44"/>
        </w:rPr>
        <w:t>Role</w:t>
      </w:r>
      <w:r>
        <w:rPr>
          <w:b/>
          <w:color w:val="FFFFFF"/>
          <w:spacing w:val="-5"/>
          <w:sz w:val="32"/>
          <w:shd w:val="clear" w:color="auto" w:fill="1F2A44"/>
        </w:rPr>
        <w:t xml:space="preserve"> </w:t>
      </w:r>
      <w:r>
        <w:rPr>
          <w:b/>
          <w:color w:val="FFFFFF"/>
          <w:spacing w:val="-2"/>
          <w:sz w:val="32"/>
          <w:shd w:val="clear" w:color="auto" w:fill="1F2A44"/>
        </w:rPr>
        <w:t>Criteria</w:t>
      </w:r>
      <w:r>
        <w:rPr>
          <w:b/>
          <w:color w:val="FFFFFF"/>
          <w:sz w:val="32"/>
          <w:shd w:val="clear" w:color="auto" w:fill="1F2A44"/>
        </w:rPr>
        <w:tab/>
      </w:r>
    </w:p>
    <w:p w14:paraId="04617308" w14:textId="77777777" w:rsidR="00FA435B" w:rsidRDefault="00FA435B" w:rsidP="00FA435B">
      <w:pPr>
        <w:spacing w:before="266"/>
        <w:ind w:left="100" w:right="38"/>
        <w:rPr>
          <w:b/>
          <w:sz w:val="23"/>
        </w:rPr>
      </w:pPr>
      <w:r>
        <w:rPr>
          <w:noProof/>
        </w:rPr>
        <mc:AlternateContent>
          <mc:Choice Requires="wps">
            <w:drawing>
              <wp:anchor distT="0" distB="0" distL="0" distR="0" simplePos="0" relativeHeight="251659264" behindDoc="0" locked="0" layoutInCell="1" allowOverlap="1" wp14:anchorId="6083989A" wp14:editId="33823EE3">
                <wp:simplePos x="0" y="0"/>
                <wp:positionH relativeFrom="page">
                  <wp:posOffset>4592700</wp:posOffset>
                </wp:positionH>
                <wp:positionV relativeFrom="paragraph">
                  <wp:posOffset>456994</wp:posOffset>
                </wp:positionV>
                <wp:extent cx="2092960" cy="110299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2960" cy="1102995"/>
                        </a:xfrm>
                        <a:prstGeom prst="rect">
                          <a:avLst/>
                        </a:prstGeom>
                      </wps:spPr>
                      <wps:txbx>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7"/>
                              <w:gridCol w:w="2319"/>
                            </w:tblGrid>
                            <w:tr w:rsidR="00FA435B" w14:paraId="752DBAFE" w14:textId="77777777">
                              <w:trPr>
                                <w:trHeight w:val="278"/>
                              </w:trPr>
                              <w:tc>
                                <w:tcPr>
                                  <w:tcW w:w="3166" w:type="dxa"/>
                                  <w:gridSpan w:val="2"/>
                                  <w:shd w:val="clear" w:color="auto" w:fill="1F2A44"/>
                                </w:tcPr>
                                <w:p w14:paraId="3C8FD6BC" w14:textId="77777777" w:rsidR="00FA435B" w:rsidRDefault="00FA435B">
                                  <w:pPr>
                                    <w:pStyle w:val="TableParagraph"/>
                                    <w:rPr>
                                      <w:b/>
                                    </w:rPr>
                                  </w:pPr>
                                  <w:r>
                                    <w:rPr>
                                      <w:b/>
                                      <w:color w:val="FFFFFF"/>
                                    </w:rPr>
                                    <w:t>Criteria</w:t>
                                  </w:r>
                                  <w:r>
                                    <w:rPr>
                                      <w:b/>
                                      <w:color w:val="FFFFFF"/>
                                      <w:spacing w:val="-7"/>
                                    </w:rPr>
                                    <w:t xml:space="preserve"> </w:t>
                                  </w:r>
                                  <w:r>
                                    <w:rPr>
                                      <w:b/>
                                      <w:color w:val="FFFFFF"/>
                                      <w:spacing w:val="-2"/>
                                    </w:rPr>
                                    <w:t>Requirement</w:t>
                                  </w:r>
                                </w:p>
                              </w:tc>
                            </w:tr>
                            <w:tr w:rsidR="00FA435B" w14:paraId="1BC82FA0" w14:textId="77777777">
                              <w:trPr>
                                <w:trHeight w:val="278"/>
                              </w:trPr>
                              <w:tc>
                                <w:tcPr>
                                  <w:tcW w:w="847" w:type="dxa"/>
                                </w:tcPr>
                                <w:p w14:paraId="766B9429" w14:textId="77777777" w:rsidR="00FA435B" w:rsidRDefault="00FA435B">
                                  <w:pPr>
                                    <w:pStyle w:val="TableParagraph"/>
                                    <w:rPr>
                                      <w:b/>
                                    </w:rPr>
                                  </w:pPr>
                                  <w:r>
                                    <w:rPr>
                                      <w:b/>
                                      <w:spacing w:val="-10"/>
                                    </w:rPr>
                                    <w:t>E</w:t>
                                  </w:r>
                                </w:p>
                              </w:tc>
                              <w:tc>
                                <w:tcPr>
                                  <w:tcW w:w="2319" w:type="dxa"/>
                                </w:tcPr>
                                <w:p w14:paraId="181FECB2" w14:textId="77777777" w:rsidR="00FA435B" w:rsidRDefault="00FA435B">
                                  <w:pPr>
                                    <w:pStyle w:val="TableParagraph"/>
                                    <w:ind w:left="105"/>
                                    <w:rPr>
                                      <w:b/>
                                    </w:rPr>
                                  </w:pPr>
                                  <w:r>
                                    <w:rPr>
                                      <w:b/>
                                    </w:rPr>
                                    <w:t>Essential</w:t>
                                  </w:r>
                                  <w:r>
                                    <w:rPr>
                                      <w:b/>
                                      <w:spacing w:val="-5"/>
                                    </w:rPr>
                                    <w:t xml:space="preserve"> </w:t>
                                  </w:r>
                                  <w:r>
                                    <w:rPr>
                                      <w:b/>
                                      <w:spacing w:val="-2"/>
                                    </w:rPr>
                                    <w:t>Criteria</w:t>
                                  </w:r>
                                </w:p>
                              </w:tc>
                            </w:tr>
                            <w:tr w:rsidR="00FA435B" w14:paraId="723F5D05" w14:textId="77777777">
                              <w:trPr>
                                <w:trHeight w:val="278"/>
                              </w:trPr>
                              <w:tc>
                                <w:tcPr>
                                  <w:tcW w:w="847" w:type="dxa"/>
                                </w:tcPr>
                                <w:p w14:paraId="69D7C11F" w14:textId="77777777" w:rsidR="00FA435B" w:rsidRDefault="00FA435B">
                                  <w:pPr>
                                    <w:pStyle w:val="TableParagraph"/>
                                    <w:rPr>
                                      <w:b/>
                                    </w:rPr>
                                  </w:pPr>
                                  <w:r>
                                    <w:rPr>
                                      <w:b/>
                                      <w:spacing w:val="-10"/>
                                    </w:rPr>
                                    <w:t>D</w:t>
                                  </w:r>
                                </w:p>
                              </w:tc>
                              <w:tc>
                                <w:tcPr>
                                  <w:tcW w:w="2319" w:type="dxa"/>
                                </w:tcPr>
                                <w:p w14:paraId="1518C4B7" w14:textId="77777777" w:rsidR="00FA435B" w:rsidRDefault="00FA435B">
                                  <w:pPr>
                                    <w:pStyle w:val="TableParagraph"/>
                                    <w:ind w:left="105"/>
                                    <w:rPr>
                                      <w:b/>
                                    </w:rPr>
                                  </w:pPr>
                                  <w:r>
                                    <w:rPr>
                                      <w:b/>
                                    </w:rPr>
                                    <w:t>Desirable</w:t>
                                  </w:r>
                                  <w:r>
                                    <w:rPr>
                                      <w:b/>
                                      <w:spacing w:val="-10"/>
                                    </w:rPr>
                                    <w:t xml:space="preserve"> </w:t>
                                  </w:r>
                                  <w:r>
                                    <w:rPr>
                                      <w:b/>
                                      <w:spacing w:val="-2"/>
                                    </w:rPr>
                                    <w:t>Criteria</w:t>
                                  </w:r>
                                </w:p>
                              </w:tc>
                            </w:tr>
                            <w:tr w:rsidR="00FA435B" w14:paraId="569C6615" w14:textId="77777777">
                              <w:trPr>
                                <w:trHeight w:val="278"/>
                              </w:trPr>
                              <w:tc>
                                <w:tcPr>
                                  <w:tcW w:w="3166" w:type="dxa"/>
                                  <w:gridSpan w:val="2"/>
                                  <w:shd w:val="clear" w:color="auto" w:fill="1F2A44"/>
                                </w:tcPr>
                                <w:p w14:paraId="03E08008" w14:textId="77777777" w:rsidR="00FA435B" w:rsidRDefault="00FA435B">
                                  <w:pPr>
                                    <w:pStyle w:val="TableParagraph"/>
                                    <w:rPr>
                                      <w:b/>
                                    </w:rPr>
                                  </w:pPr>
                                  <w:r>
                                    <w:rPr>
                                      <w:b/>
                                      <w:color w:val="FFFFFF"/>
                                    </w:rPr>
                                    <w:t>Criteria</w:t>
                                  </w:r>
                                  <w:r>
                                    <w:rPr>
                                      <w:b/>
                                      <w:color w:val="FFFFFF"/>
                                      <w:spacing w:val="-7"/>
                                    </w:rPr>
                                    <w:t xml:space="preserve"> </w:t>
                                  </w:r>
                                  <w:r>
                                    <w:rPr>
                                      <w:b/>
                                      <w:color w:val="FFFFFF"/>
                                      <w:spacing w:val="-2"/>
                                    </w:rPr>
                                    <w:t>Measure</w:t>
                                  </w:r>
                                </w:p>
                              </w:tc>
                            </w:tr>
                            <w:tr w:rsidR="00FA435B" w14:paraId="24CC8AB5" w14:textId="77777777">
                              <w:trPr>
                                <w:trHeight w:val="278"/>
                              </w:trPr>
                              <w:tc>
                                <w:tcPr>
                                  <w:tcW w:w="847" w:type="dxa"/>
                                </w:tcPr>
                                <w:p w14:paraId="49050FCA" w14:textId="77777777" w:rsidR="00FA435B" w:rsidRDefault="00FA435B">
                                  <w:pPr>
                                    <w:pStyle w:val="TableParagraph"/>
                                    <w:rPr>
                                      <w:b/>
                                    </w:rPr>
                                  </w:pPr>
                                  <w:r>
                                    <w:rPr>
                                      <w:b/>
                                      <w:spacing w:val="-10"/>
                                    </w:rPr>
                                    <w:t>A</w:t>
                                  </w:r>
                                </w:p>
                              </w:tc>
                              <w:tc>
                                <w:tcPr>
                                  <w:tcW w:w="2319" w:type="dxa"/>
                                </w:tcPr>
                                <w:p w14:paraId="623BA241" w14:textId="77777777" w:rsidR="00FA435B" w:rsidRDefault="00FA435B">
                                  <w:pPr>
                                    <w:pStyle w:val="TableParagraph"/>
                                    <w:ind w:left="105"/>
                                    <w:rPr>
                                      <w:b/>
                                    </w:rPr>
                                  </w:pPr>
                                  <w:r>
                                    <w:rPr>
                                      <w:b/>
                                      <w:spacing w:val="-2"/>
                                    </w:rPr>
                                    <w:t>Application</w:t>
                                  </w:r>
                                </w:p>
                              </w:tc>
                            </w:tr>
                            <w:tr w:rsidR="00FA435B" w14:paraId="10DFA734" w14:textId="77777777">
                              <w:trPr>
                                <w:trHeight w:val="277"/>
                              </w:trPr>
                              <w:tc>
                                <w:tcPr>
                                  <w:tcW w:w="847" w:type="dxa"/>
                                </w:tcPr>
                                <w:p w14:paraId="55F1F53B" w14:textId="77777777" w:rsidR="00FA435B" w:rsidRDefault="00FA435B">
                                  <w:pPr>
                                    <w:pStyle w:val="TableParagraph"/>
                                    <w:ind w:left="170"/>
                                    <w:rPr>
                                      <w:b/>
                                    </w:rPr>
                                  </w:pPr>
                                  <w:r>
                                    <w:rPr>
                                      <w:b/>
                                      <w:spacing w:val="-10"/>
                                    </w:rPr>
                                    <w:t>I</w:t>
                                  </w:r>
                                </w:p>
                              </w:tc>
                              <w:tc>
                                <w:tcPr>
                                  <w:tcW w:w="2319" w:type="dxa"/>
                                </w:tcPr>
                                <w:p w14:paraId="3E59AA1B" w14:textId="77777777" w:rsidR="00FA435B" w:rsidRDefault="00FA435B">
                                  <w:pPr>
                                    <w:pStyle w:val="TableParagraph"/>
                                    <w:ind w:left="105"/>
                                    <w:rPr>
                                      <w:b/>
                                    </w:rPr>
                                  </w:pPr>
                                  <w:r>
                                    <w:rPr>
                                      <w:b/>
                                      <w:spacing w:val="-2"/>
                                    </w:rPr>
                                    <w:t>Interview</w:t>
                                  </w:r>
                                </w:p>
                              </w:tc>
                            </w:tr>
                          </w:tbl>
                          <w:p w14:paraId="6F1E1DC0" w14:textId="77777777" w:rsidR="00FA435B" w:rsidRDefault="00FA435B" w:rsidP="00FA435B">
                            <w:pPr>
                              <w:pStyle w:val="BodyText"/>
                              <w:ind w:left="0" w:firstLine="0"/>
                              <w:jc w:val="left"/>
                            </w:pPr>
                          </w:p>
                        </w:txbxContent>
                      </wps:txbx>
                      <wps:bodyPr wrap="square" lIns="0" tIns="0" rIns="0" bIns="0" rtlCol="0">
                        <a:noAutofit/>
                      </wps:bodyPr>
                    </wps:wsp>
                  </a:graphicData>
                </a:graphic>
              </wp:anchor>
            </w:drawing>
          </mc:Choice>
          <mc:Fallback>
            <w:pict>
              <v:shape w14:anchorId="6083989A" id="Textbox 4" o:spid="_x0000_s1027" type="#_x0000_t202" style="position:absolute;left:0;text-align:left;margin-left:361.65pt;margin-top:36pt;width:164.8pt;height:86.85pt;z-index:2516592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" filled="f" stroked="f">
                <v:textbox inset="0,0,0,0">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7"/>
                        <w:gridCol w:w="2319"/>
                      </w:tblGrid>
                      <w:tr w:rsidR="00FA435B" w14:paraId="752DBAFE" w14:textId="77777777">
                        <w:trPr>
                          <w:trHeight w:val="278"/>
                        </w:trPr>
                        <w:tc>
                          <w:tcPr>
                            <w:tcW w:w="3166" w:type="dxa"/>
                            <w:gridSpan w:val="2"/>
                            <w:shd w:val="clear" w:color="auto" w:fill="1F2A44"/>
                          </w:tcPr>
                          <w:p w14:paraId="3C8FD6BC" w14:textId="77777777" w:rsidR="00FA435B" w:rsidRDefault="00FA435B">
                            <w:pPr>
                              <w:pStyle w:val="TableParagraph"/>
                              <w:rPr>
                                <w:b/>
                              </w:rPr>
                            </w:pPr>
                            <w:r>
                              <w:rPr>
                                <w:b/>
                                <w:color w:val="FFFFFF"/>
                              </w:rPr>
                              <w:t>Criteria</w:t>
                            </w:r>
                            <w:r>
                              <w:rPr>
                                <w:b/>
                                <w:color w:val="FFFFFF"/>
                                <w:spacing w:val="-7"/>
                              </w:rPr>
                              <w:t xml:space="preserve"> </w:t>
                            </w:r>
                            <w:r>
                              <w:rPr>
                                <w:b/>
                                <w:color w:val="FFFFFF"/>
                                <w:spacing w:val="-2"/>
                              </w:rPr>
                              <w:t>Requirement</w:t>
                            </w:r>
                          </w:p>
                        </w:tc>
                      </w:tr>
                      <w:tr w:rsidR="00FA435B" w14:paraId="1BC82FA0" w14:textId="77777777">
                        <w:trPr>
                          <w:trHeight w:val="278"/>
                        </w:trPr>
                        <w:tc>
                          <w:tcPr>
                            <w:tcW w:w="847" w:type="dxa"/>
                          </w:tcPr>
                          <w:p w14:paraId="766B9429" w14:textId="77777777" w:rsidR="00FA435B" w:rsidRDefault="00FA435B">
                            <w:pPr>
                              <w:pStyle w:val="TableParagraph"/>
                              <w:rPr>
                                <w:b/>
                              </w:rPr>
                            </w:pPr>
                            <w:r>
                              <w:rPr>
                                <w:b/>
                                <w:spacing w:val="-10"/>
                              </w:rPr>
                              <w:t>E</w:t>
                            </w:r>
                          </w:p>
                        </w:tc>
                        <w:tc>
                          <w:tcPr>
                            <w:tcW w:w="2319" w:type="dxa"/>
                          </w:tcPr>
                          <w:p w14:paraId="181FECB2" w14:textId="77777777" w:rsidR="00FA435B" w:rsidRDefault="00FA435B">
                            <w:pPr>
                              <w:pStyle w:val="TableParagraph"/>
                              <w:ind w:left="105"/>
                              <w:rPr>
                                <w:b/>
                              </w:rPr>
                            </w:pPr>
                            <w:r>
                              <w:rPr>
                                <w:b/>
                              </w:rPr>
                              <w:t>Essential</w:t>
                            </w:r>
                            <w:r>
                              <w:rPr>
                                <w:b/>
                                <w:spacing w:val="-5"/>
                              </w:rPr>
                              <w:t xml:space="preserve"> </w:t>
                            </w:r>
                            <w:r>
                              <w:rPr>
                                <w:b/>
                                <w:spacing w:val="-2"/>
                              </w:rPr>
                              <w:t>Criteria</w:t>
                            </w:r>
                          </w:p>
                        </w:tc>
                      </w:tr>
                      <w:tr w:rsidR="00FA435B" w14:paraId="723F5D05" w14:textId="77777777">
                        <w:trPr>
                          <w:trHeight w:val="278"/>
                        </w:trPr>
                        <w:tc>
                          <w:tcPr>
                            <w:tcW w:w="847" w:type="dxa"/>
                          </w:tcPr>
                          <w:p w14:paraId="69D7C11F" w14:textId="77777777" w:rsidR="00FA435B" w:rsidRDefault="00FA435B">
                            <w:pPr>
                              <w:pStyle w:val="TableParagraph"/>
                              <w:rPr>
                                <w:b/>
                              </w:rPr>
                            </w:pPr>
                            <w:r>
                              <w:rPr>
                                <w:b/>
                                <w:spacing w:val="-10"/>
                              </w:rPr>
                              <w:t>D</w:t>
                            </w:r>
                          </w:p>
                        </w:tc>
                        <w:tc>
                          <w:tcPr>
                            <w:tcW w:w="2319" w:type="dxa"/>
                          </w:tcPr>
                          <w:p w14:paraId="1518C4B7" w14:textId="77777777" w:rsidR="00FA435B" w:rsidRDefault="00FA435B">
                            <w:pPr>
                              <w:pStyle w:val="TableParagraph"/>
                              <w:ind w:left="105"/>
                              <w:rPr>
                                <w:b/>
                              </w:rPr>
                            </w:pPr>
                            <w:r>
                              <w:rPr>
                                <w:b/>
                              </w:rPr>
                              <w:t>Desirable</w:t>
                            </w:r>
                            <w:r>
                              <w:rPr>
                                <w:b/>
                                <w:spacing w:val="-10"/>
                              </w:rPr>
                              <w:t xml:space="preserve"> </w:t>
                            </w:r>
                            <w:r>
                              <w:rPr>
                                <w:b/>
                                <w:spacing w:val="-2"/>
                              </w:rPr>
                              <w:t>Criteria</w:t>
                            </w:r>
                          </w:p>
                        </w:tc>
                      </w:tr>
                      <w:tr w:rsidR="00FA435B" w14:paraId="569C6615" w14:textId="77777777">
                        <w:trPr>
                          <w:trHeight w:val="278"/>
                        </w:trPr>
                        <w:tc>
                          <w:tcPr>
                            <w:tcW w:w="3166" w:type="dxa"/>
                            <w:gridSpan w:val="2"/>
                            <w:shd w:val="clear" w:color="auto" w:fill="1F2A44"/>
                          </w:tcPr>
                          <w:p w14:paraId="03E08008" w14:textId="77777777" w:rsidR="00FA435B" w:rsidRDefault="00FA435B">
                            <w:pPr>
                              <w:pStyle w:val="TableParagraph"/>
                              <w:rPr>
                                <w:b/>
                              </w:rPr>
                            </w:pPr>
                            <w:r>
                              <w:rPr>
                                <w:b/>
                                <w:color w:val="FFFFFF"/>
                              </w:rPr>
                              <w:t>Criteria</w:t>
                            </w:r>
                            <w:r>
                              <w:rPr>
                                <w:b/>
                                <w:color w:val="FFFFFF"/>
                                <w:spacing w:val="-7"/>
                              </w:rPr>
                              <w:t xml:space="preserve"> </w:t>
                            </w:r>
                            <w:r>
                              <w:rPr>
                                <w:b/>
                                <w:color w:val="FFFFFF"/>
                                <w:spacing w:val="-2"/>
                              </w:rPr>
                              <w:t>Measure</w:t>
                            </w:r>
                          </w:p>
                        </w:tc>
                      </w:tr>
                      <w:tr w:rsidR="00FA435B" w14:paraId="24CC8AB5" w14:textId="77777777">
                        <w:trPr>
                          <w:trHeight w:val="278"/>
                        </w:trPr>
                        <w:tc>
                          <w:tcPr>
                            <w:tcW w:w="847" w:type="dxa"/>
                          </w:tcPr>
                          <w:p w14:paraId="49050FCA" w14:textId="77777777" w:rsidR="00FA435B" w:rsidRDefault="00FA435B">
                            <w:pPr>
                              <w:pStyle w:val="TableParagraph"/>
                              <w:rPr>
                                <w:b/>
                              </w:rPr>
                            </w:pPr>
                            <w:r>
                              <w:rPr>
                                <w:b/>
                                <w:spacing w:val="-10"/>
                              </w:rPr>
                              <w:t>A</w:t>
                            </w:r>
                          </w:p>
                        </w:tc>
                        <w:tc>
                          <w:tcPr>
                            <w:tcW w:w="2319" w:type="dxa"/>
                          </w:tcPr>
                          <w:p w14:paraId="623BA241" w14:textId="77777777" w:rsidR="00FA435B" w:rsidRDefault="00FA435B">
                            <w:pPr>
                              <w:pStyle w:val="TableParagraph"/>
                              <w:ind w:left="105"/>
                              <w:rPr>
                                <w:b/>
                              </w:rPr>
                            </w:pPr>
                            <w:r>
                              <w:rPr>
                                <w:b/>
                                <w:spacing w:val="-2"/>
                              </w:rPr>
                              <w:t>Application</w:t>
                            </w:r>
                          </w:p>
                        </w:tc>
                      </w:tr>
                      <w:tr w:rsidR="00FA435B" w14:paraId="10DFA734" w14:textId="77777777">
                        <w:trPr>
                          <w:trHeight w:val="277"/>
                        </w:trPr>
                        <w:tc>
                          <w:tcPr>
                            <w:tcW w:w="847" w:type="dxa"/>
                          </w:tcPr>
                          <w:p w14:paraId="55F1F53B" w14:textId="77777777" w:rsidR="00FA435B" w:rsidRDefault="00FA435B">
                            <w:pPr>
                              <w:pStyle w:val="TableParagraph"/>
                              <w:ind w:left="170"/>
                              <w:rPr>
                                <w:b/>
                              </w:rPr>
                            </w:pPr>
                            <w:r>
                              <w:rPr>
                                <w:b/>
                                <w:spacing w:val="-10"/>
                              </w:rPr>
                              <w:t>I</w:t>
                            </w:r>
                          </w:p>
                        </w:tc>
                        <w:tc>
                          <w:tcPr>
                            <w:tcW w:w="2319" w:type="dxa"/>
                          </w:tcPr>
                          <w:p w14:paraId="3E59AA1B" w14:textId="77777777" w:rsidR="00FA435B" w:rsidRDefault="00FA435B">
                            <w:pPr>
                              <w:pStyle w:val="TableParagraph"/>
                              <w:ind w:left="105"/>
                              <w:rPr>
                                <w:b/>
                              </w:rPr>
                            </w:pPr>
                            <w:r>
                              <w:rPr>
                                <w:b/>
                                <w:spacing w:val="-2"/>
                              </w:rPr>
                              <w:t>Interview</w:t>
                            </w:r>
                          </w:p>
                        </w:tc>
                      </w:tr>
                    </w:tbl>
                    <w:p w14:paraId="6F1E1DC0" w14:textId="77777777" w:rsidR="00FA435B" w:rsidRDefault="00FA435B" w:rsidP="00FA435B">
                      <w:pPr>
                        <w:pStyle w:val="BodyText"/>
                        <w:ind w:left="0" w:firstLine="0"/>
                        <w:jc w:val="left"/>
                      </w:pPr>
                    </w:p>
                  </w:txbxContent>
                </v:textbox>
                <w10:wrap anchorx="page"/>
              </v:shape>
            </w:pict>
          </mc:Fallback>
        </mc:AlternateContent>
      </w:r>
      <w:r>
        <w:rPr>
          <w:b/>
          <w:sz w:val="23"/>
        </w:rPr>
        <w:t>Below</w:t>
      </w:r>
      <w:r>
        <w:rPr>
          <w:b/>
          <w:spacing w:val="-3"/>
          <w:sz w:val="23"/>
        </w:rPr>
        <w:t xml:space="preserve"> </w:t>
      </w:r>
      <w:r>
        <w:rPr>
          <w:b/>
          <w:sz w:val="23"/>
        </w:rPr>
        <w:t>is</w:t>
      </w:r>
      <w:r>
        <w:rPr>
          <w:b/>
          <w:spacing w:val="-3"/>
          <w:sz w:val="23"/>
        </w:rPr>
        <w:t xml:space="preserve"> </w:t>
      </w:r>
      <w:r>
        <w:rPr>
          <w:b/>
          <w:sz w:val="23"/>
        </w:rPr>
        <w:t>a</w:t>
      </w:r>
      <w:r>
        <w:rPr>
          <w:b/>
          <w:spacing w:val="-3"/>
          <w:sz w:val="23"/>
        </w:rPr>
        <w:t xml:space="preserve"> </w:t>
      </w:r>
      <w:r>
        <w:rPr>
          <w:b/>
          <w:sz w:val="23"/>
        </w:rPr>
        <w:t>list</w:t>
      </w:r>
      <w:r>
        <w:rPr>
          <w:b/>
          <w:spacing w:val="-4"/>
          <w:sz w:val="23"/>
        </w:rPr>
        <w:t xml:space="preserve"> </w:t>
      </w:r>
      <w:r>
        <w:rPr>
          <w:b/>
          <w:sz w:val="23"/>
        </w:rPr>
        <w:t>of</w:t>
      </w:r>
      <w:r>
        <w:rPr>
          <w:b/>
          <w:spacing w:val="-4"/>
          <w:sz w:val="23"/>
        </w:rPr>
        <w:t xml:space="preserve"> </w:t>
      </w:r>
      <w:r>
        <w:rPr>
          <w:b/>
          <w:sz w:val="23"/>
        </w:rPr>
        <w:t>the criteria</w:t>
      </w:r>
      <w:r>
        <w:rPr>
          <w:b/>
          <w:spacing w:val="-3"/>
          <w:sz w:val="23"/>
        </w:rPr>
        <w:t xml:space="preserve"> </w:t>
      </w:r>
      <w:r>
        <w:rPr>
          <w:b/>
          <w:sz w:val="23"/>
        </w:rPr>
        <w:t>required</w:t>
      </w:r>
      <w:r>
        <w:rPr>
          <w:b/>
          <w:spacing w:val="-1"/>
          <w:sz w:val="23"/>
        </w:rPr>
        <w:t xml:space="preserve"> </w:t>
      </w:r>
      <w:r>
        <w:rPr>
          <w:b/>
          <w:sz w:val="23"/>
        </w:rPr>
        <w:t>to</w:t>
      </w:r>
      <w:r>
        <w:rPr>
          <w:b/>
          <w:spacing w:val="-3"/>
          <w:sz w:val="23"/>
        </w:rPr>
        <w:t xml:space="preserve"> </w:t>
      </w:r>
      <w:r>
        <w:rPr>
          <w:b/>
          <w:sz w:val="23"/>
        </w:rPr>
        <w:t>apply</w:t>
      </w:r>
      <w:r>
        <w:rPr>
          <w:b/>
          <w:spacing w:val="-3"/>
          <w:sz w:val="23"/>
        </w:rPr>
        <w:t xml:space="preserve"> </w:t>
      </w:r>
      <w:r>
        <w:rPr>
          <w:b/>
          <w:sz w:val="23"/>
        </w:rPr>
        <w:t>for</w:t>
      </w:r>
      <w:r>
        <w:rPr>
          <w:b/>
          <w:spacing w:val="-3"/>
          <w:sz w:val="23"/>
        </w:rPr>
        <w:t xml:space="preserve"> </w:t>
      </w:r>
      <w:r>
        <w:rPr>
          <w:b/>
          <w:sz w:val="23"/>
        </w:rPr>
        <w:t>this</w:t>
      </w:r>
      <w:r>
        <w:rPr>
          <w:b/>
          <w:spacing w:val="-3"/>
          <w:sz w:val="23"/>
        </w:rPr>
        <w:t xml:space="preserve"> </w:t>
      </w:r>
      <w:r>
        <w:rPr>
          <w:b/>
          <w:sz w:val="23"/>
        </w:rPr>
        <w:t>role;</w:t>
      </w:r>
      <w:r>
        <w:rPr>
          <w:b/>
          <w:spacing w:val="-4"/>
          <w:sz w:val="23"/>
        </w:rPr>
        <w:t xml:space="preserve"> </w:t>
      </w:r>
      <w:r>
        <w:rPr>
          <w:b/>
          <w:sz w:val="23"/>
        </w:rPr>
        <w:t>please</w:t>
      </w:r>
      <w:r>
        <w:rPr>
          <w:b/>
          <w:spacing w:val="-3"/>
          <w:sz w:val="23"/>
        </w:rPr>
        <w:t xml:space="preserve"> </w:t>
      </w:r>
      <w:r>
        <w:rPr>
          <w:b/>
          <w:sz w:val="23"/>
        </w:rPr>
        <w:t>address</w:t>
      </w:r>
      <w:r>
        <w:rPr>
          <w:b/>
          <w:spacing w:val="-3"/>
          <w:sz w:val="23"/>
        </w:rPr>
        <w:t xml:space="preserve"> </w:t>
      </w:r>
      <w:r>
        <w:rPr>
          <w:b/>
          <w:sz w:val="23"/>
        </w:rPr>
        <w:t>each</w:t>
      </w:r>
      <w:r>
        <w:rPr>
          <w:b/>
          <w:spacing w:val="-1"/>
          <w:sz w:val="23"/>
        </w:rPr>
        <w:t xml:space="preserve"> </w:t>
      </w:r>
      <w:r>
        <w:rPr>
          <w:b/>
          <w:sz w:val="23"/>
        </w:rPr>
        <w:t>of these points in your application.</w:t>
      </w:r>
    </w:p>
    <w:p w14:paraId="29869FD2" w14:textId="77777777" w:rsidR="00FA435B" w:rsidRDefault="00FA435B" w:rsidP="00FA435B">
      <w:pPr>
        <w:pStyle w:val="BodyText"/>
        <w:ind w:left="0" w:firstLine="0"/>
        <w:jc w:val="left"/>
        <w:rPr>
          <w:b/>
          <w:sz w:val="20"/>
        </w:rPr>
      </w:pPr>
    </w:p>
    <w:p w14:paraId="2CAE11AF" w14:textId="77777777" w:rsidR="00FA435B" w:rsidRDefault="00FA435B" w:rsidP="00FA435B">
      <w:pPr>
        <w:pStyle w:val="BodyText"/>
        <w:ind w:left="0" w:firstLine="0"/>
        <w:jc w:val="left"/>
        <w:rPr>
          <w:b/>
          <w:sz w:val="20"/>
        </w:rPr>
      </w:pPr>
    </w:p>
    <w:p w14:paraId="2CE92A9C" w14:textId="77777777" w:rsidR="00FA435B" w:rsidRDefault="00FA435B" w:rsidP="00FA435B">
      <w:pPr>
        <w:pStyle w:val="BodyText"/>
        <w:ind w:left="0" w:firstLine="0"/>
        <w:jc w:val="left"/>
        <w:rPr>
          <w:b/>
          <w:sz w:val="20"/>
        </w:rPr>
      </w:pPr>
    </w:p>
    <w:p w14:paraId="081479D1" w14:textId="77777777" w:rsidR="00FA435B" w:rsidRDefault="00FA435B" w:rsidP="00FA435B">
      <w:pPr>
        <w:pStyle w:val="BodyText"/>
        <w:ind w:left="0" w:firstLine="0"/>
        <w:jc w:val="left"/>
        <w:rPr>
          <w:b/>
          <w:sz w:val="20"/>
        </w:rPr>
      </w:pPr>
    </w:p>
    <w:p w14:paraId="149203EC" w14:textId="77777777" w:rsidR="00FA435B" w:rsidRDefault="00FA435B" w:rsidP="00FA435B">
      <w:pPr>
        <w:pStyle w:val="BodyText"/>
        <w:ind w:left="0" w:firstLine="0"/>
        <w:jc w:val="left"/>
        <w:rPr>
          <w:b/>
          <w:sz w:val="20"/>
        </w:rPr>
      </w:pPr>
    </w:p>
    <w:p w14:paraId="40AD22AA" w14:textId="77777777" w:rsidR="00FA435B" w:rsidRDefault="00FA435B" w:rsidP="00FA435B">
      <w:pPr>
        <w:pStyle w:val="BodyText"/>
        <w:ind w:left="0" w:firstLine="0"/>
        <w:jc w:val="left"/>
        <w:rPr>
          <w:b/>
          <w:sz w:val="20"/>
        </w:rPr>
      </w:pPr>
    </w:p>
    <w:p w14:paraId="4D17BADC" w14:textId="77777777" w:rsidR="00FA435B" w:rsidRDefault="00FA435B" w:rsidP="00FA435B">
      <w:pPr>
        <w:pStyle w:val="BodyText"/>
        <w:ind w:left="0" w:firstLine="0"/>
        <w:jc w:val="left"/>
        <w:rPr>
          <w:b/>
          <w:sz w:val="20"/>
        </w:rPr>
      </w:pPr>
    </w:p>
    <w:p w14:paraId="2268615E" w14:textId="77777777" w:rsidR="00FA435B" w:rsidRDefault="00FA435B" w:rsidP="00FA435B">
      <w:pPr>
        <w:pStyle w:val="BodyText"/>
        <w:spacing w:before="34"/>
        <w:ind w:left="0" w:firstLine="0"/>
        <w:jc w:val="left"/>
        <w:rPr>
          <w:b/>
          <w:sz w:val="20"/>
        </w:rPr>
      </w:pPr>
      <w:r>
        <w:rPr>
          <w:noProof/>
        </w:rPr>
        <mc:AlternateContent>
          <mc:Choice Requires="wps">
            <w:drawing>
              <wp:anchor distT="0" distB="0" distL="0" distR="0" simplePos="0" relativeHeight="251661312" behindDoc="1" locked="0" layoutInCell="1" allowOverlap="1" wp14:anchorId="26B3565E" wp14:editId="49052E10">
                <wp:simplePos x="0" y="0"/>
                <wp:positionH relativeFrom="page">
                  <wp:posOffset>917752</wp:posOffset>
                </wp:positionH>
                <wp:positionV relativeFrom="paragraph">
                  <wp:posOffset>186041</wp:posOffset>
                </wp:positionV>
                <wp:extent cx="5755640" cy="182880"/>
                <wp:effectExtent l="0" t="0" r="0" b="0"/>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55640" cy="182880"/>
                        </a:xfrm>
                        <a:prstGeom prst="rect">
                          <a:avLst/>
                        </a:prstGeom>
                        <a:solidFill>
                          <a:srgbClr val="1F2A44"/>
                        </a:solidFill>
                        <a:ln w="6095">
                          <a:solidFill>
                            <a:srgbClr val="000000"/>
                          </a:solidFill>
                          <a:prstDash val="solid"/>
                        </a:ln>
                      </wps:spPr>
                      <wps:txbx>
                        <w:txbxContent>
                          <w:p w14:paraId="478D50B3" w14:textId="77777777" w:rsidR="00FA435B" w:rsidRDefault="00FA435B" w:rsidP="00FA435B">
                            <w:pPr>
                              <w:ind w:left="103"/>
                              <w:rPr>
                                <w:b/>
                                <w:color w:val="000000"/>
                              </w:rPr>
                            </w:pPr>
                            <w:r>
                              <w:rPr>
                                <w:b/>
                                <w:color w:val="FFFFFF"/>
                              </w:rPr>
                              <w:t>Knowledge,</w:t>
                            </w:r>
                            <w:r>
                              <w:rPr>
                                <w:b/>
                                <w:color w:val="FFFFFF"/>
                                <w:spacing w:val="-4"/>
                              </w:rPr>
                              <w:t xml:space="preserve"> </w:t>
                            </w:r>
                            <w:r>
                              <w:rPr>
                                <w:b/>
                                <w:color w:val="FFFFFF"/>
                              </w:rPr>
                              <w:t>Skills</w:t>
                            </w:r>
                            <w:r>
                              <w:rPr>
                                <w:b/>
                                <w:color w:val="FFFFFF"/>
                                <w:spacing w:val="-6"/>
                              </w:rPr>
                              <w:t xml:space="preserve"> </w:t>
                            </w:r>
                            <w:r>
                              <w:rPr>
                                <w:b/>
                                <w:color w:val="FFFFFF"/>
                              </w:rPr>
                              <w:t>and</w:t>
                            </w:r>
                            <w:r>
                              <w:rPr>
                                <w:b/>
                                <w:color w:val="FFFFFF"/>
                                <w:spacing w:val="-9"/>
                              </w:rPr>
                              <w:t xml:space="preserve"> </w:t>
                            </w:r>
                            <w:r>
                              <w:rPr>
                                <w:b/>
                                <w:color w:val="FFFFFF"/>
                                <w:spacing w:val="-2"/>
                              </w:rPr>
                              <w:t>Experience</w:t>
                            </w:r>
                          </w:p>
                        </w:txbxContent>
                      </wps:txbx>
                      <wps:bodyPr wrap="square" lIns="0" tIns="0" rIns="0" bIns="0" rtlCol="0">
                        <a:noAutofit/>
                      </wps:bodyPr>
                    </wps:wsp>
                  </a:graphicData>
                </a:graphic>
              </wp:anchor>
            </w:drawing>
          </mc:Choice>
          <mc:Fallback>
            <w:pict>
              <v:shape w14:anchorId="26B3565E" id="Textbox 5" o:spid="_x0000_s1028" type="#_x0000_t202" style="position:absolute;margin-left:72.25pt;margin-top:14.65pt;width:453.2pt;height:14.4pt;z-index:-2516551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" fillcolor="#1f2a44" strokeweight=".16931mm">
                <v:path arrowok="t"/>
                <v:textbox inset="0,0,0,0">
                  <w:txbxContent>
                    <w:p w14:paraId="478D50B3" w14:textId="77777777" w:rsidR="00FA435B" w:rsidRDefault="00FA435B" w:rsidP="00FA435B">
                      <w:pPr>
                        <w:ind w:left="103"/>
                        <w:rPr>
                          <w:b/>
                          <w:color w:val="000000"/>
                        </w:rPr>
                      </w:pPr>
                      <w:r>
                        <w:rPr>
                          <w:b/>
                          <w:color w:val="FFFFFF"/>
                        </w:rPr>
                        <w:t>Knowledge,</w:t>
                      </w:r>
                      <w:r>
                        <w:rPr>
                          <w:b/>
                          <w:color w:val="FFFFFF"/>
                          <w:spacing w:val="-4"/>
                        </w:rPr>
                        <w:t xml:space="preserve"> </w:t>
                      </w:r>
                      <w:r>
                        <w:rPr>
                          <w:b/>
                          <w:color w:val="FFFFFF"/>
                        </w:rPr>
                        <w:t>Skills</w:t>
                      </w:r>
                      <w:r>
                        <w:rPr>
                          <w:b/>
                          <w:color w:val="FFFFFF"/>
                          <w:spacing w:val="-6"/>
                        </w:rPr>
                        <w:t xml:space="preserve"> </w:t>
                      </w:r>
                      <w:r>
                        <w:rPr>
                          <w:b/>
                          <w:color w:val="FFFFFF"/>
                        </w:rPr>
                        <w:t>and</w:t>
                      </w:r>
                      <w:r>
                        <w:rPr>
                          <w:b/>
                          <w:color w:val="FFFFFF"/>
                          <w:spacing w:val="-9"/>
                        </w:rPr>
                        <w:t xml:space="preserve"> </w:t>
                      </w:r>
                      <w:r>
                        <w:rPr>
                          <w:b/>
                          <w:color w:val="FFFFFF"/>
                          <w:spacing w:val="-2"/>
                        </w:rPr>
                        <w:t>Experience</w:t>
                      </w:r>
                    </w:p>
                  </w:txbxContent>
                </v:textbox>
                <w10:wrap type="topAndBottom" anchorx="page"/>
              </v:shape>
            </w:pict>
          </mc:Fallback>
        </mc:AlternateContent>
      </w:r>
    </w:p>
    <w:tbl>
      <w:tblPr>
        <w:tblW w:w="0" w:type="auto"/>
        <w:tblInd w:w="11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6354"/>
        <w:gridCol w:w="1287"/>
        <w:gridCol w:w="1265"/>
      </w:tblGrid>
      <w:tr w:rsidR="00FA435B" w14:paraId="05764A18" w14:textId="77777777" w:rsidTr="00F46B2F">
        <w:trPr>
          <w:trHeight w:val="300"/>
        </w:trPr>
        <w:tc>
          <w:tcPr>
            <w:tcW w:w="6464" w:type="dxa"/>
          </w:tcPr>
          <w:p w14:paraId="196C05A7" w14:textId="77777777" w:rsidR="00FA435B" w:rsidRDefault="00FA435B" w:rsidP="00F46B2F">
            <w:pPr>
              <w:pStyle w:val="TableParagraph"/>
            </w:pPr>
            <w:r>
              <w:t>Flexibility to meet the needs of the service as it develops.</w:t>
            </w:r>
          </w:p>
        </w:tc>
        <w:tc>
          <w:tcPr>
            <w:tcW w:w="1313" w:type="dxa"/>
          </w:tcPr>
          <w:p w14:paraId="60219B7A" w14:textId="77777777" w:rsidR="00FA435B" w:rsidRDefault="00FA435B" w:rsidP="00F46B2F">
            <w:pPr>
              <w:pStyle w:val="TableParagraph"/>
              <w:spacing w:before="12" w:line="244" w:lineRule="exact"/>
              <w:ind w:left="8" w:right="3"/>
              <w:jc w:val="center"/>
            </w:pPr>
            <w:r w:rsidRPr="3400FC30">
              <w:rPr>
                <w:color w:val="1F2A44"/>
              </w:rPr>
              <w:t>E</w:t>
            </w:r>
          </w:p>
        </w:tc>
        <w:tc>
          <w:tcPr>
            <w:tcW w:w="1287" w:type="dxa"/>
          </w:tcPr>
          <w:p w14:paraId="04567FED" w14:textId="77777777" w:rsidR="00FA435B" w:rsidRDefault="00FA435B" w:rsidP="00F46B2F">
            <w:pPr>
              <w:pStyle w:val="TableParagraph"/>
              <w:spacing w:before="12" w:line="244" w:lineRule="exact"/>
              <w:ind w:left="11"/>
              <w:jc w:val="center"/>
            </w:pPr>
            <w:r w:rsidRPr="3400FC30">
              <w:rPr>
                <w:color w:val="1F2A44"/>
              </w:rPr>
              <w:t>A/I</w:t>
            </w:r>
          </w:p>
        </w:tc>
      </w:tr>
      <w:tr w:rsidR="00FA435B" w14:paraId="25A05D63" w14:textId="77777777" w:rsidTr="00F46B2F">
        <w:trPr>
          <w:trHeight w:val="300"/>
        </w:trPr>
        <w:tc>
          <w:tcPr>
            <w:tcW w:w="6464" w:type="dxa"/>
          </w:tcPr>
          <w:p w14:paraId="26052787" w14:textId="77777777" w:rsidR="00FA435B" w:rsidRDefault="00FA435B" w:rsidP="00F46B2F">
            <w:pPr>
              <w:pStyle w:val="TableParagraph"/>
            </w:pPr>
            <w:r>
              <w:t>Carry out assessments, designing and implementing SMART</w:t>
            </w:r>
          </w:p>
          <w:p w14:paraId="2ECA3159" w14:textId="77777777" w:rsidR="00FA435B" w:rsidRDefault="00FA435B" w:rsidP="00F46B2F">
            <w:pPr>
              <w:pStyle w:val="TableParagraph"/>
              <w:spacing w:line="252" w:lineRule="exact"/>
              <w:ind w:right="172"/>
            </w:pPr>
            <w:r>
              <w:t>care plans and training staff in how to deliver these to the correct standard.</w:t>
            </w:r>
          </w:p>
        </w:tc>
        <w:tc>
          <w:tcPr>
            <w:tcW w:w="1313" w:type="dxa"/>
          </w:tcPr>
          <w:p w14:paraId="1DD3EBDD" w14:textId="77777777" w:rsidR="00FA435B" w:rsidRDefault="00FA435B" w:rsidP="00F46B2F">
            <w:pPr>
              <w:pStyle w:val="TableParagraph"/>
              <w:spacing w:before="1"/>
              <w:ind w:left="0"/>
              <w:rPr>
                <w:b/>
                <w:bCs/>
              </w:rPr>
            </w:pPr>
          </w:p>
          <w:p w14:paraId="660C5087" w14:textId="77777777" w:rsidR="00FA435B" w:rsidRDefault="00FA435B" w:rsidP="00F46B2F">
            <w:pPr>
              <w:pStyle w:val="TableParagraph"/>
              <w:ind w:left="8" w:right="3"/>
              <w:jc w:val="center"/>
            </w:pPr>
            <w:r w:rsidRPr="3400FC30">
              <w:rPr>
                <w:color w:val="1F2A44"/>
              </w:rPr>
              <w:t>E</w:t>
            </w:r>
          </w:p>
        </w:tc>
        <w:tc>
          <w:tcPr>
            <w:tcW w:w="1287" w:type="dxa"/>
          </w:tcPr>
          <w:p w14:paraId="017A43AF" w14:textId="77777777" w:rsidR="00FA435B" w:rsidRDefault="00FA435B" w:rsidP="00F46B2F">
            <w:pPr>
              <w:pStyle w:val="TableParagraph"/>
              <w:spacing w:before="1"/>
              <w:ind w:left="0"/>
              <w:rPr>
                <w:b/>
                <w:bCs/>
              </w:rPr>
            </w:pPr>
          </w:p>
          <w:p w14:paraId="4A832E9F" w14:textId="77777777" w:rsidR="00FA435B" w:rsidRDefault="00FA435B" w:rsidP="00F46B2F">
            <w:pPr>
              <w:pStyle w:val="TableParagraph"/>
              <w:ind w:left="11"/>
              <w:jc w:val="center"/>
            </w:pPr>
            <w:r w:rsidRPr="3400FC30">
              <w:rPr>
                <w:color w:val="1F2A44"/>
              </w:rPr>
              <w:t>A/I</w:t>
            </w:r>
          </w:p>
        </w:tc>
      </w:tr>
      <w:tr w:rsidR="00FA435B" w14:paraId="630EB0D2" w14:textId="77777777" w:rsidTr="00F46B2F">
        <w:trPr>
          <w:trHeight w:val="300"/>
        </w:trPr>
        <w:tc>
          <w:tcPr>
            <w:tcW w:w="6464" w:type="dxa"/>
          </w:tcPr>
          <w:p w14:paraId="142B52D1" w14:textId="77777777" w:rsidR="00FA435B" w:rsidRDefault="00FA435B" w:rsidP="00F46B2F">
            <w:pPr>
              <w:pStyle w:val="TableParagraph"/>
              <w:spacing w:line="252" w:lineRule="exact"/>
            </w:pPr>
            <w:r>
              <w:t>A positive problem solving approach with the ability to focus on key issues quickly and clearly.</w:t>
            </w:r>
          </w:p>
        </w:tc>
        <w:tc>
          <w:tcPr>
            <w:tcW w:w="1313" w:type="dxa"/>
          </w:tcPr>
          <w:p w14:paraId="5D14EA13" w14:textId="77777777" w:rsidR="00FA435B" w:rsidRDefault="00FA435B" w:rsidP="00F46B2F">
            <w:pPr>
              <w:pStyle w:val="TableParagraph"/>
              <w:spacing w:before="124"/>
              <w:ind w:left="8" w:right="3"/>
              <w:jc w:val="center"/>
            </w:pPr>
            <w:r w:rsidRPr="3400FC30">
              <w:rPr>
                <w:color w:val="1F2A44"/>
              </w:rPr>
              <w:t>E</w:t>
            </w:r>
          </w:p>
        </w:tc>
        <w:tc>
          <w:tcPr>
            <w:tcW w:w="1287" w:type="dxa"/>
          </w:tcPr>
          <w:p w14:paraId="0664C60E" w14:textId="77777777" w:rsidR="00FA435B" w:rsidRDefault="00FA435B" w:rsidP="00F46B2F">
            <w:pPr>
              <w:pStyle w:val="TableParagraph"/>
              <w:spacing w:before="124"/>
              <w:ind w:left="11"/>
              <w:jc w:val="center"/>
            </w:pPr>
            <w:r w:rsidRPr="3400FC30">
              <w:rPr>
                <w:color w:val="1F2A44"/>
              </w:rPr>
              <w:t>A/I</w:t>
            </w:r>
          </w:p>
        </w:tc>
      </w:tr>
      <w:tr w:rsidR="00FA435B" w14:paraId="28BD3071" w14:textId="77777777" w:rsidTr="00F46B2F">
        <w:trPr>
          <w:trHeight w:val="300"/>
        </w:trPr>
        <w:tc>
          <w:tcPr>
            <w:tcW w:w="6464" w:type="dxa"/>
          </w:tcPr>
          <w:p w14:paraId="45A248CC" w14:textId="77777777" w:rsidR="00FA435B" w:rsidRDefault="00FA435B" w:rsidP="00F46B2F">
            <w:pPr>
              <w:pStyle w:val="TableParagraph"/>
            </w:pPr>
            <w:r>
              <w:t>Effective negotiating and influencing skills.</w:t>
            </w:r>
          </w:p>
        </w:tc>
        <w:tc>
          <w:tcPr>
            <w:tcW w:w="1313" w:type="dxa"/>
          </w:tcPr>
          <w:p w14:paraId="7DCF9226" w14:textId="77777777" w:rsidR="00FA435B" w:rsidRDefault="00FA435B" w:rsidP="00F46B2F">
            <w:pPr>
              <w:pStyle w:val="TableParagraph"/>
              <w:spacing w:before="81"/>
              <w:ind w:left="8" w:right="3"/>
              <w:jc w:val="center"/>
            </w:pPr>
            <w:r w:rsidRPr="3400FC30">
              <w:rPr>
                <w:color w:val="1F2A44"/>
              </w:rPr>
              <w:t>E</w:t>
            </w:r>
          </w:p>
        </w:tc>
        <w:tc>
          <w:tcPr>
            <w:tcW w:w="1287" w:type="dxa"/>
          </w:tcPr>
          <w:p w14:paraId="1F26A60E" w14:textId="77777777" w:rsidR="00FA435B" w:rsidRDefault="00FA435B" w:rsidP="00F46B2F">
            <w:pPr>
              <w:pStyle w:val="TableParagraph"/>
              <w:spacing w:before="81"/>
              <w:ind w:left="11"/>
              <w:jc w:val="center"/>
            </w:pPr>
            <w:r w:rsidRPr="3400FC30">
              <w:rPr>
                <w:color w:val="1F2A44"/>
              </w:rPr>
              <w:t>A/I</w:t>
            </w:r>
          </w:p>
        </w:tc>
      </w:tr>
      <w:tr w:rsidR="00FA435B" w14:paraId="21DF75E1" w14:textId="77777777" w:rsidTr="00F46B2F">
        <w:trPr>
          <w:trHeight w:val="300"/>
        </w:trPr>
        <w:tc>
          <w:tcPr>
            <w:tcW w:w="6464" w:type="dxa"/>
          </w:tcPr>
          <w:p w14:paraId="7CF83238" w14:textId="77777777" w:rsidR="00FA435B" w:rsidRDefault="00FA435B" w:rsidP="00F46B2F">
            <w:pPr>
              <w:pStyle w:val="TableParagraph"/>
            </w:pPr>
            <w:r>
              <w:t>The ability to engage effectively with the service user group.</w:t>
            </w:r>
          </w:p>
        </w:tc>
        <w:tc>
          <w:tcPr>
            <w:tcW w:w="1313" w:type="dxa"/>
          </w:tcPr>
          <w:p w14:paraId="58AB8002" w14:textId="77777777" w:rsidR="00FA435B" w:rsidRDefault="00FA435B" w:rsidP="00F46B2F">
            <w:pPr>
              <w:pStyle w:val="TableParagraph"/>
              <w:spacing w:before="14" w:line="249" w:lineRule="exact"/>
              <w:ind w:left="8" w:right="3"/>
              <w:jc w:val="center"/>
            </w:pPr>
            <w:r w:rsidRPr="3400FC30">
              <w:rPr>
                <w:color w:val="1F2A44"/>
              </w:rPr>
              <w:t>E</w:t>
            </w:r>
          </w:p>
        </w:tc>
        <w:tc>
          <w:tcPr>
            <w:tcW w:w="1287" w:type="dxa"/>
          </w:tcPr>
          <w:p w14:paraId="465ABBB2" w14:textId="77777777" w:rsidR="00FA435B" w:rsidRDefault="00FA435B" w:rsidP="00F46B2F">
            <w:pPr>
              <w:pStyle w:val="TableParagraph"/>
              <w:spacing w:before="14" w:line="249" w:lineRule="exact"/>
              <w:ind w:left="11"/>
              <w:jc w:val="center"/>
            </w:pPr>
            <w:r w:rsidRPr="3400FC30">
              <w:rPr>
                <w:color w:val="1F2A44"/>
              </w:rPr>
              <w:t>A/I</w:t>
            </w:r>
          </w:p>
        </w:tc>
      </w:tr>
      <w:tr w:rsidR="00FA435B" w14:paraId="59CE58DC" w14:textId="77777777" w:rsidTr="00F46B2F">
        <w:trPr>
          <w:trHeight w:val="300"/>
        </w:trPr>
        <w:tc>
          <w:tcPr>
            <w:tcW w:w="6464" w:type="dxa"/>
          </w:tcPr>
          <w:p w14:paraId="14BA06E4" w14:textId="77777777" w:rsidR="00FA435B" w:rsidRDefault="00FA435B" w:rsidP="00F46B2F">
            <w:pPr>
              <w:pStyle w:val="TableParagraph"/>
            </w:pPr>
            <w:r>
              <w:t>Understanding of and sensitivity to diversity and equality issues.</w:t>
            </w:r>
          </w:p>
        </w:tc>
        <w:tc>
          <w:tcPr>
            <w:tcW w:w="1313" w:type="dxa"/>
          </w:tcPr>
          <w:p w14:paraId="3FA71D9D" w14:textId="77777777" w:rsidR="00FA435B" w:rsidRDefault="00FA435B" w:rsidP="00F46B2F">
            <w:pPr>
              <w:pStyle w:val="TableParagraph"/>
              <w:spacing w:before="84"/>
              <w:ind w:left="8" w:right="3"/>
              <w:jc w:val="center"/>
            </w:pPr>
            <w:r w:rsidRPr="3400FC30">
              <w:rPr>
                <w:color w:val="1F2A44"/>
              </w:rPr>
              <w:t>E</w:t>
            </w:r>
          </w:p>
        </w:tc>
        <w:tc>
          <w:tcPr>
            <w:tcW w:w="1287" w:type="dxa"/>
          </w:tcPr>
          <w:p w14:paraId="0927E023" w14:textId="77777777" w:rsidR="00FA435B" w:rsidRDefault="00FA435B" w:rsidP="00F46B2F">
            <w:pPr>
              <w:pStyle w:val="TableParagraph"/>
              <w:spacing w:before="84"/>
              <w:ind w:left="11"/>
              <w:jc w:val="center"/>
            </w:pPr>
            <w:r w:rsidRPr="3400FC30">
              <w:rPr>
                <w:color w:val="1F2A44"/>
              </w:rPr>
              <w:t>A/I</w:t>
            </w:r>
          </w:p>
        </w:tc>
      </w:tr>
      <w:tr w:rsidR="00FA435B" w14:paraId="7F954B0A" w14:textId="77777777" w:rsidTr="00F46B2F">
        <w:trPr>
          <w:trHeight w:val="300"/>
        </w:trPr>
        <w:tc>
          <w:tcPr>
            <w:tcW w:w="6464" w:type="dxa"/>
          </w:tcPr>
          <w:p w14:paraId="5C33C7F6" w14:textId="77777777" w:rsidR="00FA435B" w:rsidRDefault="00FA435B" w:rsidP="00F46B2F">
            <w:pPr>
              <w:pStyle w:val="TableParagraph"/>
              <w:ind w:right="172"/>
            </w:pPr>
            <w:r>
              <w:t>Working knowledge of using Microsoft office packages and video conferencing software and ability to support team and</w:t>
            </w:r>
          </w:p>
          <w:p w14:paraId="498B129E" w14:textId="77777777" w:rsidR="00FA435B" w:rsidRDefault="00FA435B" w:rsidP="00F46B2F">
            <w:pPr>
              <w:pStyle w:val="TableParagraph"/>
              <w:spacing w:line="232" w:lineRule="exact"/>
            </w:pPr>
            <w:r>
              <w:t>service users with digital literacy</w:t>
            </w:r>
          </w:p>
        </w:tc>
        <w:tc>
          <w:tcPr>
            <w:tcW w:w="1313" w:type="dxa"/>
          </w:tcPr>
          <w:p w14:paraId="7756009A" w14:textId="77777777" w:rsidR="00FA435B" w:rsidRDefault="00FA435B" w:rsidP="00F46B2F">
            <w:pPr>
              <w:pStyle w:val="TableParagraph"/>
              <w:spacing w:before="252"/>
              <w:ind w:left="8" w:right="3"/>
              <w:jc w:val="center"/>
            </w:pPr>
            <w:r w:rsidRPr="3400FC30">
              <w:rPr>
                <w:color w:val="1F2A44"/>
              </w:rPr>
              <w:t>E</w:t>
            </w:r>
          </w:p>
        </w:tc>
        <w:tc>
          <w:tcPr>
            <w:tcW w:w="1287" w:type="dxa"/>
          </w:tcPr>
          <w:p w14:paraId="3961FF8B" w14:textId="77777777" w:rsidR="00FA435B" w:rsidRDefault="00FA435B" w:rsidP="00F46B2F">
            <w:pPr>
              <w:pStyle w:val="TableParagraph"/>
              <w:spacing w:before="252"/>
              <w:ind w:left="11"/>
              <w:jc w:val="center"/>
            </w:pPr>
            <w:r w:rsidRPr="3400FC30">
              <w:rPr>
                <w:color w:val="1F2A44"/>
              </w:rPr>
              <w:t>A/I</w:t>
            </w:r>
          </w:p>
        </w:tc>
      </w:tr>
      <w:tr w:rsidR="00FA435B" w14:paraId="727B78D7" w14:textId="77777777" w:rsidTr="00F46B2F">
        <w:trPr>
          <w:trHeight w:val="300"/>
        </w:trPr>
        <w:tc>
          <w:tcPr>
            <w:tcW w:w="6464" w:type="dxa"/>
          </w:tcPr>
          <w:p w14:paraId="1D6CACC8" w14:textId="77777777" w:rsidR="00FA435B" w:rsidRDefault="00FA435B" w:rsidP="00F46B2F">
            <w:pPr>
              <w:pStyle w:val="TableParagraph"/>
            </w:pPr>
            <w:r>
              <w:t>Experience of overseeing referral and assessment processes</w:t>
            </w:r>
          </w:p>
        </w:tc>
        <w:tc>
          <w:tcPr>
            <w:tcW w:w="1313" w:type="dxa"/>
          </w:tcPr>
          <w:p w14:paraId="6D2D28BB" w14:textId="77777777" w:rsidR="00FA435B" w:rsidRDefault="00FA435B" w:rsidP="00F46B2F">
            <w:pPr>
              <w:pStyle w:val="TableParagraph"/>
              <w:spacing w:before="50"/>
              <w:ind w:left="8" w:right="3"/>
              <w:jc w:val="center"/>
            </w:pPr>
            <w:r w:rsidRPr="3400FC30">
              <w:rPr>
                <w:color w:val="1F2A44"/>
              </w:rPr>
              <w:t>E</w:t>
            </w:r>
          </w:p>
        </w:tc>
        <w:tc>
          <w:tcPr>
            <w:tcW w:w="1287" w:type="dxa"/>
          </w:tcPr>
          <w:p w14:paraId="788070FC" w14:textId="77777777" w:rsidR="00FA435B" w:rsidRDefault="00FA435B" w:rsidP="00F46B2F">
            <w:pPr>
              <w:pStyle w:val="TableParagraph"/>
              <w:spacing w:before="50"/>
              <w:ind w:left="11"/>
              <w:jc w:val="center"/>
            </w:pPr>
            <w:r w:rsidRPr="3400FC30">
              <w:rPr>
                <w:color w:val="1F2A44"/>
              </w:rPr>
              <w:t>A/I</w:t>
            </w:r>
          </w:p>
        </w:tc>
      </w:tr>
      <w:tr w:rsidR="00FA435B" w14:paraId="4EFBFDA2" w14:textId="77777777" w:rsidTr="00F46B2F">
        <w:trPr>
          <w:trHeight w:val="300"/>
        </w:trPr>
        <w:tc>
          <w:tcPr>
            <w:tcW w:w="6464" w:type="dxa"/>
          </w:tcPr>
          <w:p w14:paraId="05D7D5B5" w14:textId="77777777" w:rsidR="00FA435B" w:rsidRDefault="00FA435B" w:rsidP="00F46B2F">
            <w:pPr>
              <w:pStyle w:val="TableParagraph"/>
            </w:pPr>
            <w:r>
              <w:t>Understanding of 12 step approach</w:t>
            </w:r>
          </w:p>
        </w:tc>
        <w:tc>
          <w:tcPr>
            <w:tcW w:w="1313" w:type="dxa"/>
          </w:tcPr>
          <w:p w14:paraId="442E2F22" w14:textId="77777777" w:rsidR="00FA435B" w:rsidRDefault="00FA435B" w:rsidP="00F46B2F">
            <w:pPr>
              <w:pStyle w:val="TableParagraph"/>
              <w:spacing w:before="50"/>
              <w:ind w:left="8" w:right="3"/>
              <w:jc w:val="center"/>
            </w:pPr>
            <w:r w:rsidRPr="3400FC30">
              <w:rPr>
                <w:color w:val="1F2A44"/>
              </w:rPr>
              <w:t>E</w:t>
            </w:r>
          </w:p>
        </w:tc>
        <w:tc>
          <w:tcPr>
            <w:tcW w:w="1287" w:type="dxa"/>
          </w:tcPr>
          <w:p w14:paraId="3AD315E6" w14:textId="77777777" w:rsidR="00FA435B" w:rsidRDefault="00FA435B" w:rsidP="00F46B2F">
            <w:pPr>
              <w:pStyle w:val="TableParagraph"/>
              <w:spacing w:before="50"/>
              <w:ind w:left="11"/>
              <w:jc w:val="center"/>
            </w:pPr>
            <w:r w:rsidRPr="3400FC30">
              <w:rPr>
                <w:color w:val="1F2A44"/>
              </w:rPr>
              <w:t>A/I</w:t>
            </w:r>
          </w:p>
        </w:tc>
      </w:tr>
      <w:tr w:rsidR="00FA435B" w14:paraId="0CF07762" w14:textId="77777777" w:rsidTr="00F46B2F">
        <w:trPr>
          <w:trHeight w:val="300"/>
        </w:trPr>
        <w:tc>
          <w:tcPr>
            <w:tcW w:w="6464" w:type="dxa"/>
          </w:tcPr>
          <w:p w14:paraId="343E0AF7" w14:textId="77777777" w:rsidR="00FA435B" w:rsidRDefault="00FA435B" w:rsidP="00F46B2F">
            <w:pPr>
              <w:pStyle w:val="TableParagraph"/>
              <w:spacing w:before="2"/>
            </w:pPr>
            <w:r>
              <w:t xml:space="preserve">Experience and knowledge of the range of psychosocial interventions with a primary focus on structured </w:t>
            </w:r>
            <w:proofErr w:type="spellStart"/>
            <w:r>
              <w:t>programme</w:t>
            </w:r>
            <w:proofErr w:type="spellEnd"/>
            <w:r>
              <w:t xml:space="preserve"> facilitation and oversight and how they benefit the service user group we work with, and be able to pass this onto direct reports,</w:t>
            </w:r>
          </w:p>
          <w:p w14:paraId="4B377AC6" w14:textId="77777777" w:rsidR="00FA435B" w:rsidRDefault="00FA435B" w:rsidP="00F46B2F">
            <w:pPr>
              <w:pStyle w:val="TableParagraph"/>
              <w:spacing w:line="233" w:lineRule="exact"/>
            </w:pPr>
            <w:r>
              <w:t>mentors, volunteers and trainees.</w:t>
            </w:r>
          </w:p>
        </w:tc>
        <w:tc>
          <w:tcPr>
            <w:tcW w:w="1313" w:type="dxa"/>
          </w:tcPr>
          <w:p w14:paraId="2A6DDDFD" w14:textId="77777777" w:rsidR="00FA435B" w:rsidRDefault="00FA435B" w:rsidP="00F46B2F">
            <w:pPr>
              <w:pStyle w:val="TableParagraph"/>
              <w:ind w:left="0"/>
              <w:rPr>
                <w:b/>
                <w:bCs/>
              </w:rPr>
            </w:pPr>
          </w:p>
          <w:p w14:paraId="53EA0781" w14:textId="77777777" w:rsidR="00FA435B" w:rsidRDefault="00FA435B" w:rsidP="00F46B2F">
            <w:pPr>
              <w:pStyle w:val="TableParagraph"/>
              <w:ind w:left="0"/>
              <w:rPr>
                <w:b/>
                <w:bCs/>
              </w:rPr>
            </w:pPr>
          </w:p>
          <w:p w14:paraId="542EBC79" w14:textId="77777777" w:rsidR="00FA435B" w:rsidRDefault="00FA435B" w:rsidP="00F46B2F">
            <w:pPr>
              <w:pStyle w:val="TableParagraph"/>
              <w:ind w:left="8" w:right="3"/>
              <w:jc w:val="center"/>
            </w:pPr>
            <w:r w:rsidRPr="3400FC30">
              <w:rPr>
                <w:color w:val="1F2A44"/>
              </w:rPr>
              <w:t>E</w:t>
            </w:r>
          </w:p>
        </w:tc>
        <w:tc>
          <w:tcPr>
            <w:tcW w:w="1287" w:type="dxa"/>
          </w:tcPr>
          <w:p w14:paraId="20015B48" w14:textId="77777777" w:rsidR="00FA435B" w:rsidRDefault="00FA435B" w:rsidP="00F46B2F">
            <w:pPr>
              <w:pStyle w:val="TableParagraph"/>
              <w:ind w:left="0"/>
              <w:rPr>
                <w:b/>
                <w:bCs/>
              </w:rPr>
            </w:pPr>
          </w:p>
          <w:p w14:paraId="6F178D27" w14:textId="77777777" w:rsidR="00FA435B" w:rsidRDefault="00FA435B" w:rsidP="00F46B2F">
            <w:pPr>
              <w:pStyle w:val="TableParagraph"/>
              <w:ind w:left="0"/>
              <w:rPr>
                <w:b/>
                <w:bCs/>
              </w:rPr>
            </w:pPr>
          </w:p>
          <w:p w14:paraId="758F139D" w14:textId="77777777" w:rsidR="00FA435B" w:rsidRDefault="00FA435B" w:rsidP="00F46B2F">
            <w:pPr>
              <w:pStyle w:val="TableParagraph"/>
              <w:ind w:left="11"/>
              <w:jc w:val="center"/>
            </w:pPr>
            <w:r w:rsidRPr="3400FC30">
              <w:rPr>
                <w:color w:val="1F2A44"/>
              </w:rPr>
              <w:t>A/I</w:t>
            </w:r>
          </w:p>
        </w:tc>
      </w:tr>
      <w:tr w:rsidR="00FA435B" w14:paraId="370BDB2E" w14:textId="77777777" w:rsidTr="00F46B2F">
        <w:trPr>
          <w:trHeight w:val="300"/>
        </w:trPr>
        <w:tc>
          <w:tcPr>
            <w:tcW w:w="6464" w:type="dxa"/>
          </w:tcPr>
          <w:p w14:paraId="00209C22" w14:textId="77777777" w:rsidR="00FA435B" w:rsidRDefault="00FA435B" w:rsidP="00F46B2F">
            <w:pPr>
              <w:pStyle w:val="TableParagraph"/>
              <w:spacing w:line="252" w:lineRule="exact"/>
            </w:pPr>
            <w:r>
              <w:t>Knowledge and experience of using client information management systems</w:t>
            </w:r>
          </w:p>
        </w:tc>
        <w:tc>
          <w:tcPr>
            <w:tcW w:w="1313" w:type="dxa"/>
          </w:tcPr>
          <w:p w14:paraId="7E127A4C" w14:textId="77777777" w:rsidR="00FA435B" w:rsidRDefault="00FA435B" w:rsidP="00F46B2F">
            <w:pPr>
              <w:pStyle w:val="TableParagraph"/>
              <w:spacing w:before="127"/>
              <w:ind w:left="8" w:right="3"/>
              <w:jc w:val="center"/>
            </w:pPr>
            <w:r w:rsidRPr="3400FC30">
              <w:rPr>
                <w:color w:val="1F2A44"/>
              </w:rPr>
              <w:t>E</w:t>
            </w:r>
          </w:p>
        </w:tc>
        <w:tc>
          <w:tcPr>
            <w:tcW w:w="1287" w:type="dxa"/>
          </w:tcPr>
          <w:p w14:paraId="25EAAD6C" w14:textId="77777777" w:rsidR="00FA435B" w:rsidRDefault="00FA435B" w:rsidP="00F46B2F">
            <w:pPr>
              <w:pStyle w:val="TableParagraph"/>
              <w:spacing w:before="127"/>
              <w:ind w:left="11"/>
              <w:jc w:val="center"/>
            </w:pPr>
            <w:r w:rsidRPr="3400FC30">
              <w:rPr>
                <w:color w:val="1F2A44"/>
              </w:rPr>
              <w:t>A/I</w:t>
            </w:r>
          </w:p>
        </w:tc>
      </w:tr>
      <w:tr w:rsidR="00FA435B" w14:paraId="0B101F44" w14:textId="77777777" w:rsidTr="00F46B2F">
        <w:trPr>
          <w:trHeight w:val="300"/>
        </w:trPr>
        <w:tc>
          <w:tcPr>
            <w:tcW w:w="6464" w:type="dxa"/>
          </w:tcPr>
          <w:p w14:paraId="5CE45079" w14:textId="77777777" w:rsidR="00FA435B" w:rsidRDefault="00FA435B" w:rsidP="00F46B2F">
            <w:pPr>
              <w:pStyle w:val="TableParagraph"/>
              <w:spacing w:line="252" w:lineRule="exact"/>
            </w:pPr>
            <w:r>
              <w:t>Previous experience of providing supervision, appraisals, guidance and constructive feedback to supervisees.</w:t>
            </w:r>
          </w:p>
        </w:tc>
        <w:tc>
          <w:tcPr>
            <w:tcW w:w="1313" w:type="dxa"/>
          </w:tcPr>
          <w:p w14:paraId="3DF006DA" w14:textId="77777777" w:rsidR="00FA435B" w:rsidRDefault="00FA435B" w:rsidP="00F46B2F">
            <w:pPr>
              <w:pStyle w:val="TableParagraph"/>
              <w:spacing w:before="127"/>
              <w:ind w:left="8" w:right="3"/>
              <w:jc w:val="center"/>
            </w:pPr>
            <w:r w:rsidRPr="3400FC30">
              <w:rPr>
                <w:color w:val="1F2A44"/>
              </w:rPr>
              <w:t>E</w:t>
            </w:r>
          </w:p>
        </w:tc>
        <w:tc>
          <w:tcPr>
            <w:tcW w:w="1287" w:type="dxa"/>
          </w:tcPr>
          <w:p w14:paraId="3C43AB51" w14:textId="77777777" w:rsidR="00FA435B" w:rsidRDefault="00FA435B" w:rsidP="00F46B2F">
            <w:pPr>
              <w:pStyle w:val="TableParagraph"/>
              <w:spacing w:before="127"/>
              <w:ind w:left="11"/>
              <w:jc w:val="center"/>
            </w:pPr>
            <w:r w:rsidRPr="3400FC30">
              <w:rPr>
                <w:color w:val="1F2A44"/>
              </w:rPr>
              <w:t>A/I</w:t>
            </w:r>
          </w:p>
        </w:tc>
      </w:tr>
      <w:tr w:rsidR="00FA435B" w14:paraId="377C64F9" w14:textId="77777777" w:rsidTr="00F46B2F">
        <w:trPr>
          <w:trHeight w:val="300"/>
        </w:trPr>
        <w:tc>
          <w:tcPr>
            <w:tcW w:w="6464" w:type="dxa"/>
          </w:tcPr>
          <w:p w14:paraId="048C2935" w14:textId="77777777" w:rsidR="00FA435B" w:rsidRDefault="00FA435B" w:rsidP="00F46B2F">
            <w:pPr>
              <w:pStyle w:val="TableParagraph"/>
            </w:pPr>
            <w:r>
              <w:t>Personal experience of addiction/imprisonment</w:t>
            </w:r>
          </w:p>
        </w:tc>
        <w:tc>
          <w:tcPr>
            <w:tcW w:w="1313" w:type="dxa"/>
          </w:tcPr>
          <w:p w14:paraId="10157DE5" w14:textId="77777777" w:rsidR="00FA435B" w:rsidRDefault="00FA435B" w:rsidP="00F46B2F">
            <w:pPr>
              <w:pStyle w:val="TableParagraph"/>
              <w:spacing w:before="50"/>
              <w:ind w:left="8"/>
              <w:jc w:val="center"/>
            </w:pPr>
            <w:r w:rsidRPr="3400FC30">
              <w:rPr>
                <w:color w:val="1F2A44"/>
              </w:rPr>
              <w:t>D</w:t>
            </w:r>
          </w:p>
        </w:tc>
        <w:tc>
          <w:tcPr>
            <w:tcW w:w="1287" w:type="dxa"/>
          </w:tcPr>
          <w:p w14:paraId="238B710A" w14:textId="77777777" w:rsidR="00FA435B" w:rsidRDefault="00FA435B" w:rsidP="00F46B2F">
            <w:pPr>
              <w:pStyle w:val="TableParagraph"/>
              <w:spacing w:before="50"/>
              <w:ind w:left="11"/>
              <w:jc w:val="center"/>
            </w:pPr>
            <w:r w:rsidRPr="3400FC30">
              <w:rPr>
                <w:color w:val="1F2A44"/>
              </w:rPr>
              <w:t>A/I</w:t>
            </w:r>
          </w:p>
        </w:tc>
      </w:tr>
      <w:tr w:rsidR="00FA435B" w14:paraId="592DD31A" w14:textId="77777777" w:rsidTr="00F46B2F">
        <w:trPr>
          <w:trHeight w:val="300"/>
        </w:trPr>
        <w:tc>
          <w:tcPr>
            <w:tcW w:w="6464" w:type="dxa"/>
            <w:shd w:val="clear" w:color="auto" w:fill="1F2A44"/>
          </w:tcPr>
          <w:p w14:paraId="3A3A8437" w14:textId="77777777" w:rsidR="00FA435B" w:rsidRDefault="00FA435B" w:rsidP="00F46B2F">
            <w:pPr>
              <w:pStyle w:val="TableParagraph"/>
              <w:rPr>
                <w:b/>
                <w:bCs/>
              </w:rPr>
            </w:pPr>
            <w:r w:rsidRPr="3400FC30">
              <w:rPr>
                <w:b/>
                <w:bCs/>
                <w:color w:val="FFFFFF" w:themeColor="background1"/>
              </w:rPr>
              <w:t>Personal Attributes</w:t>
            </w:r>
          </w:p>
        </w:tc>
        <w:tc>
          <w:tcPr>
            <w:tcW w:w="1313" w:type="dxa"/>
            <w:shd w:val="clear" w:color="auto" w:fill="1F2A44"/>
          </w:tcPr>
          <w:p w14:paraId="71EF1110" w14:textId="77777777" w:rsidR="00FA435B" w:rsidRDefault="00FA435B" w:rsidP="00F46B2F">
            <w:pPr>
              <w:pStyle w:val="TableParagraph"/>
              <w:ind w:left="0"/>
              <w:rPr>
                <w:rFonts w:ascii="Times New Roman"/>
                <w:sz w:val="20"/>
                <w:szCs w:val="20"/>
              </w:rPr>
            </w:pPr>
          </w:p>
        </w:tc>
        <w:tc>
          <w:tcPr>
            <w:tcW w:w="1287" w:type="dxa"/>
            <w:shd w:val="clear" w:color="auto" w:fill="1F2A44"/>
          </w:tcPr>
          <w:p w14:paraId="7B6E7FE8" w14:textId="77777777" w:rsidR="00FA435B" w:rsidRDefault="00FA435B" w:rsidP="00F46B2F">
            <w:pPr>
              <w:pStyle w:val="TableParagraph"/>
              <w:ind w:left="0"/>
              <w:rPr>
                <w:rFonts w:ascii="Times New Roman"/>
                <w:sz w:val="20"/>
                <w:szCs w:val="20"/>
              </w:rPr>
            </w:pPr>
          </w:p>
        </w:tc>
      </w:tr>
      <w:tr w:rsidR="00FA435B" w14:paraId="2CD8AAC5" w14:textId="77777777" w:rsidTr="00F46B2F">
        <w:trPr>
          <w:trHeight w:val="300"/>
        </w:trPr>
        <w:tc>
          <w:tcPr>
            <w:tcW w:w="6464" w:type="dxa"/>
          </w:tcPr>
          <w:p w14:paraId="4E0874F8" w14:textId="77777777" w:rsidR="00FA435B" w:rsidRDefault="00FA435B" w:rsidP="00F46B2F">
            <w:pPr>
              <w:pStyle w:val="TableParagraph"/>
            </w:pPr>
            <w:r w:rsidRPr="3400FC30">
              <w:rPr>
                <w:b/>
                <w:bCs/>
                <w:color w:val="1F2A44"/>
              </w:rPr>
              <w:t xml:space="preserve">Proactivity </w:t>
            </w:r>
            <w:r w:rsidRPr="3400FC30">
              <w:rPr>
                <w:color w:val="1F2A44"/>
              </w:rPr>
              <w:t>– Quick thinking with a high level use of initiative</w:t>
            </w:r>
          </w:p>
        </w:tc>
        <w:tc>
          <w:tcPr>
            <w:tcW w:w="1313" w:type="dxa"/>
          </w:tcPr>
          <w:p w14:paraId="357C36D8" w14:textId="77777777" w:rsidR="00FA435B" w:rsidRDefault="00FA435B" w:rsidP="00F46B2F">
            <w:pPr>
              <w:pStyle w:val="TableParagraph"/>
              <w:ind w:left="8" w:right="3"/>
              <w:jc w:val="center"/>
            </w:pPr>
            <w:r w:rsidRPr="3400FC30">
              <w:rPr>
                <w:color w:val="1F2A44"/>
              </w:rPr>
              <w:t>E</w:t>
            </w:r>
          </w:p>
        </w:tc>
        <w:tc>
          <w:tcPr>
            <w:tcW w:w="1287" w:type="dxa"/>
          </w:tcPr>
          <w:p w14:paraId="7950D3C2" w14:textId="77777777" w:rsidR="00FA435B" w:rsidRDefault="00FA435B" w:rsidP="00F46B2F">
            <w:pPr>
              <w:pStyle w:val="TableParagraph"/>
              <w:ind w:left="11"/>
              <w:jc w:val="center"/>
            </w:pPr>
            <w:r w:rsidRPr="3400FC30">
              <w:rPr>
                <w:color w:val="1F2A44"/>
              </w:rPr>
              <w:t>A/I</w:t>
            </w:r>
          </w:p>
        </w:tc>
      </w:tr>
      <w:tr w:rsidR="00FA435B" w14:paraId="2521A0B6" w14:textId="77777777" w:rsidTr="00F46B2F">
        <w:trPr>
          <w:trHeight w:val="300"/>
        </w:trPr>
        <w:tc>
          <w:tcPr>
            <w:tcW w:w="6464" w:type="dxa"/>
          </w:tcPr>
          <w:p w14:paraId="0F1C139F" w14:textId="77777777" w:rsidR="00FA435B" w:rsidRDefault="00FA435B" w:rsidP="00F46B2F">
            <w:pPr>
              <w:pStyle w:val="TableParagraph"/>
              <w:spacing w:before="2"/>
            </w:pPr>
            <w:r w:rsidRPr="3400FC30">
              <w:rPr>
                <w:b/>
                <w:bCs/>
                <w:color w:val="1F2A44"/>
              </w:rPr>
              <w:t xml:space="preserve">Resilience </w:t>
            </w:r>
            <w:r w:rsidRPr="3400FC30">
              <w:rPr>
                <w:color w:val="1F2A44"/>
              </w:rPr>
              <w:t>– Solves problems, takes learning on board from</w:t>
            </w:r>
          </w:p>
          <w:p w14:paraId="43297C40" w14:textId="77777777" w:rsidR="00FA435B" w:rsidRDefault="00FA435B" w:rsidP="00F46B2F">
            <w:pPr>
              <w:pStyle w:val="TableParagraph"/>
              <w:spacing w:before="26"/>
            </w:pPr>
            <w:r w:rsidRPr="3400FC30">
              <w:rPr>
                <w:color w:val="1F2A44"/>
              </w:rPr>
              <w:t>mistakes to aid personal and professional growth</w:t>
            </w:r>
          </w:p>
        </w:tc>
        <w:tc>
          <w:tcPr>
            <w:tcW w:w="1313" w:type="dxa"/>
          </w:tcPr>
          <w:p w14:paraId="299073A6" w14:textId="77777777" w:rsidR="00FA435B" w:rsidRDefault="00FA435B" w:rsidP="00F46B2F">
            <w:pPr>
              <w:pStyle w:val="TableParagraph"/>
              <w:spacing w:before="142"/>
              <w:ind w:left="8" w:right="3"/>
              <w:jc w:val="center"/>
            </w:pPr>
            <w:r w:rsidRPr="3400FC30">
              <w:rPr>
                <w:color w:val="1F2A44"/>
              </w:rPr>
              <w:t>E</w:t>
            </w:r>
          </w:p>
        </w:tc>
        <w:tc>
          <w:tcPr>
            <w:tcW w:w="1287" w:type="dxa"/>
          </w:tcPr>
          <w:p w14:paraId="25B17D53" w14:textId="77777777" w:rsidR="00FA435B" w:rsidRDefault="00FA435B" w:rsidP="00F46B2F">
            <w:pPr>
              <w:pStyle w:val="TableParagraph"/>
              <w:spacing w:before="142"/>
              <w:ind w:left="11"/>
              <w:jc w:val="center"/>
            </w:pPr>
            <w:r w:rsidRPr="3400FC30">
              <w:rPr>
                <w:color w:val="1F2A44"/>
              </w:rPr>
              <w:t>A/I</w:t>
            </w:r>
          </w:p>
        </w:tc>
      </w:tr>
      <w:tr w:rsidR="00FA435B" w14:paraId="5D4E5C07" w14:textId="77777777" w:rsidTr="00F46B2F">
        <w:trPr>
          <w:trHeight w:val="300"/>
        </w:trPr>
        <w:tc>
          <w:tcPr>
            <w:tcW w:w="6464" w:type="dxa"/>
          </w:tcPr>
          <w:p w14:paraId="161F2B81" w14:textId="77777777" w:rsidR="00FA435B" w:rsidRDefault="00FA435B" w:rsidP="00F46B2F">
            <w:pPr>
              <w:pStyle w:val="TableParagraph"/>
              <w:spacing w:before="2"/>
            </w:pPr>
            <w:r w:rsidRPr="3400FC30">
              <w:rPr>
                <w:b/>
                <w:bCs/>
                <w:color w:val="1F2A44"/>
              </w:rPr>
              <w:t xml:space="preserve">Adaptability </w:t>
            </w:r>
            <w:r w:rsidRPr="3400FC30">
              <w:rPr>
                <w:color w:val="1F2A44"/>
              </w:rPr>
              <w:t>– Can work in fast-paced changing environments</w:t>
            </w:r>
          </w:p>
        </w:tc>
        <w:tc>
          <w:tcPr>
            <w:tcW w:w="1313" w:type="dxa"/>
          </w:tcPr>
          <w:p w14:paraId="44D4AEFB" w14:textId="77777777" w:rsidR="00FA435B" w:rsidRDefault="00FA435B" w:rsidP="00F46B2F">
            <w:pPr>
              <w:pStyle w:val="TableParagraph"/>
              <w:spacing w:before="60"/>
              <w:ind w:left="8" w:right="3"/>
              <w:jc w:val="center"/>
            </w:pPr>
            <w:r w:rsidRPr="3400FC30">
              <w:rPr>
                <w:color w:val="1F2A44"/>
              </w:rPr>
              <w:t>E</w:t>
            </w:r>
          </w:p>
        </w:tc>
        <w:tc>
          <w:tcPr>
            <w:tcW w:w="1287" w:type="dxa"/>
          </w:tcPr>
          <w:p w14:paraId="2E49B916" w14:textId="77777777" w:rsidR="00FA435B" w:rsidRDefault="00FA435B" w:rsidP="00F46B2F">
            <w:pPr>
              <w:pStyle w:val="TableParagraph"/>
              <w:spacing w:before="60"/>
              <w:ind w:left="11"/>
              <w:jc w:val="center"/>
            </w:pPr>
            <w:r w:rsidRPr="3400FC30">
              <w:rPr>
                <w:color w:val="1F2A44"/>
              </w:rPr>
              <w:t>A/I</w:t>
            </w:r>
          </w:p>
        </w:tc>
      </w:tr>
      <w:tr w:rsidR="00FA435B" w14:paraId="21C4A6C7" w14:textId="77777777" w:rsidTr="00F46B2F">
        <w:trPr>
          <w:trHeight w:val="300"/>
        </w:trPr>
        <w:tc>
          <w:tcPr>
            <w:tcW w:w="6464" w:type="dxa"/>
          </w:tcPr>
          <w:p w14:paraId="222D6CFC" w14:textId="77777777" w:rsidR="00FA435B" w:rsidRDefault="00FA435B" w:rsidP="00F46B2F">
            <w:pPr>
              <w:pStyle w:val="TableParagraph"/>
            </w:pPr>
            <w:r w:rsidRPr="3400FC30">
              <w:rPr>
                <w:b/>
                <w:bCs/>
                <w:color w:val="1F2A44"/>
              </w:rPr>
              <w:t xml:space="preserve">Confidence </w:t>
            </w:r>
            <w:r w:rsidRPr="3400FC30">
              <w:rPr>
                <w:color w:val="1F2A44"/>
              </w:rPr>
              <w:t>– Has confidence in own abilities, has good eye</w:t>
            </w:r>
          </w:p>
          <w:p w14:paraId="43BABD5D" w14:textId="77777777" w:rsidR="00FA435B" w:rsidRDefault="00FA435B" w:rsidP="00F46B2F">
            <w:pPr>
              <w:pStyle w:val="TableParagraph"/>
              <w:spacing w:before="25"/>
            </w:pPr>
            <w:r w:rsidRPr="3400FC30">
              <w:rPr>
                <w:color w:val="1F2A44"/>
              </w:rPr>
              <w:t>contact and able to communicate clearly and concisely</w:t>
            </w:r>
          </w:p>
        </w:tc>
        <w:tc>
          <w:tcPr>
            <w:tcW w:w="1313" w:type="dxa"/>
          </w:tcPr>
          <w:p w14:paraId="6DFF6D01" w14:textId="77777777" w:rsidR="00FA435B" w:rsidRDefault="00FA435B" w:rsidP="00F46B2F">
            <w:pPr>
              <w:pStyle w:val="TableParagraph"/>
              <w:spacing w:before="139"/>
              <w:ind w:left="8" w:right="3"/>
              <w:jc w:val="center"/>
            </w:pPr>
            <w:r w:rsidRPr="3400FC30">
              <w:rPr>
                <w:color w:val="1F2A44"/>
              </w:rPr>
              <w:t>E</w:t>
            </w:r>
          </w:p>
        </w:tc>
        <w:tc>
          <w:tcPr>
            <w:tcW w:w="1287" w:type="dxa"/>
          </w:tcPr>
          <w:p w14:paraId="7B059F7E" w14:textId="77777777" w:rsidR="00FA435B" w:rsidRDefault="00FA435B" w:rsidP="00F46B2F">
            <w:pPr>
              <w:pStyle w:val="TableParagraph"/>
              <w:spacing w:before="139"/>
              <w:ind w:left="11"/>
              <w:jc w:val="center"/>
            </w:pPr>
            <w:r w:rsidRPr="3400FC30">
              <w:rPr>
                <w:color w:val="1F2A44"/>
              </w:rPr>
              <w:t>A/I</w:t>
            </w:r>
          </w:p>
        </w:tc>
      </w:tr>
      <w:tr w:rsidR="00FA435B" w14:paraId="75B36592" w14:textId="77777777" w:rsidTr="00F46B2F">
        <w:trPr>
          <w:trHeight w:val="300"/>
        </w:trPr>
        <w:tc>
          <w:tcPr>
            <w:tcW w:w="6464" w:type="dxa"/>
          </w:tcPr>
          <w:p w14:paraId="103ED977" w14:textId="77777777" w:rsidR="00FA435B" w:rsidRDefault="00FA435B" w:rsidP="00F46B2F">
            <w:pPr>
              <w:pStyle w:val="TableParagraph"/>
            </w:pPr>
            <w:r w:rsidRPr="3400FC30">
              <w:rPr>
                <w:b/>
                <w:bCs/>
                <w:color w:val="1F2A44"/>
              </w:rPr>
              <w:t xml:space="preserve">Team Work </w:t>
            </w:r>
            <w:r w:rsidRPr="3400FC30">
              <w:rPr>
                <w:color w:val="1F2A44"/>
              </w:rPr>
              <w:t>– Works in harmony with colleagues to deliver</w:t>
            </w:r>
          </w:p>
          <w:p w14:paraId="56297469" w14:textId="77777777" w:rsidR="00FA435B" w:rsidRDefault="00FA435B" w:rsidP="00F46B2F">
            <w:pPr>
              <w:pStyle w:val="TableParagraph"/>
              <w:spacing w:before="25"/>
            </w:pPr>
            <w:r w:rsidRPr="3400FC30">
              <w:rPr>
                <w:color w:val="1F2A44"/>
              </w:rPr>
              <w:t>results</w:t>
            </w:r>
          </w:p>
        </w:tc>
        <w:tc>
          <w:tcPr>
            <w:tcW w:w="1313" w:type="dxa"/>
          </w:tcPr>
          <w:p w14:paraId="0F63B33E" w14:textId="77777777" w:rsidR="00FA435B" w:rsidRDefault="00FA435B" w:rsidP="00F46B2F">
            <w:pPr>
              <w:pStyle w:val="TableParagraph"/>
              <w:spacing w:before="139"/>
              <w:ind w:left="8" w:right="3"/>
              <w:jc w:val="center"/>
            </w:pPr>
            <w:r w:rsidRPr="3400FC30">
              <w:rPr>
                <w:color w:val="1F2A44"/>
              </w:rPr>
              <w:t>E</w:t>
            </w:r>
          </w:p>
        </w:tc>
        <w:tc>
          <w:tcPr>
            <w:tcW w:w="1287" w:type="dxa"/>
          </w:tcPr>
          <w:p w14:paraId="7EE015DB" w14:textId="77777777" w:rsidR="00FA435B" w:rsidRDefault="00FA435B" w:rsidP="00F46B2F">
            <w:pPr>
              <w:pStyle w:val="TableParagraph"/>
              <w:spacing w:before="139"/>
              <w:ind w:left="11"/>
              <w:jc w:val="center"/>
            </w:pPr>
            <w:r w:rsidRPr="3400FC30">
              <w:rPr>
                <w:color w:val="1F2A44"/>
              </w:rPr>
              <w:t>A/I</w:t>
            </w:r>
          </w:p>
        </w:tc>
      </w:tr>
      <w:tr w:rsidR="00FA435B" w14:paraId="5233F976" w14:textId="77777777" w:rsidTr="00F46B2F">
        <w:trPr>
          <w:trHeight w:val="300"/>
        </w:trPr>
        <w:tc>
          <w:tcPr>
            <w:tcW w:w="6464" w:type="dxa"/>
          </w:tcPr>
          <w:p w14:paraId="7E4C8B58" w14:textId="77777777" w:rsidR="00FA435B" w:rsidRDefault="00FA435B" w:rsidP="00F46B2F">
            <w:pPr>
              <w:pStyle w:val="TableParagraph"/>
            </w:pPr>
            <w:r w:rsidRPr="3400FC30">
              <w:rPr>
                <w:b/>
                <w:bCs/>
                <w:color w:val="1F2A44"/>
              </w:rPr>
              <w:t xml:space="preserve">Open to Feedback </w:t>
            </w:r>
            <w:r w:rsidRPr="3400FC30">
              <w:rPr>
                <w:color w:val="1F2A44"/>
              </w:rPr>
              <w:t xml:space="preserve">- Open to constructive feedback in order </w:t>
            </w:r>
            <w:r w:rsidRPr="3400FC30">
              <w:rPr>
                <w:color w:val="1F2A44"/>
              </w:rPr>
              <w:lastRenderedPageBreak/>
              <w:t>to</w:t>
            </w:r>
          </w:p>
          <w:p w14:paraId="598AB22B" w14:textId="77777777" w:rsidR="00FA435B" w:rsidRDefault="00FA435B" w:rsidP="00F46B2F">
            <w:pPr>
              <w:pStyle w:val="TableParagraph"/>
              <w:spacing w:before="25"/>
            </w:pPr>
            <w:r w:rsidRPr="3400FC30">
              <w:rPr>
                <w:color w:val="1F2A44"/>
              </w:rPr>
              <w:t>further develop</w:t>
            </w:r>
          </w:p>
        </w:tc>
        <w:tc>
          <w:tcPr>
            <w:tcW w:w="1313" w:type="dxa"/>
          </w:tcPr>
          <w:p w14:paraId="38E1F78F" w14:textId="77777777" w:rsidR="00FA435B" w:rsidRDefault="00FA435B" w:rsidP="00F46B2F">
            <w:pPr>
              <w:pStyle w:val="TableParagraph"/>
              <w:spacing w:before="139"/>
              <w:ind w:left="8" w:right="3"/>
              <w:jc w:val="center"/>
            </w:pPr>
            <w:r w:rsidRPr="3400FC30">
              <w:rPr>
                <w:color w:val="1F2A44"/>
              </w:rPr>
              <w:lastRenderedPageBreak/>
              <w:t>E</w:t>
            </w:r>
          </w:p>
        </w:tc>
        <w:tc>
          <w:tcPr>
            <w:tcW w:w="1287" w:type="dxa"/>
          </w:tcPr>
          <w:p w14:paraId="4FE2FDEB" w14:textId="77777777" w:rsidR="00FA435B" w:rsidRDefault="00FA435B" w:rsidP="00F46B2F">
            <w:pPr>
              <w:pStyle w:val="TableParagraph"/>
              <w:spacing w:before="139"/>
              <w:ind w:left="11"/>
              <w:jc w:val="center"/>
            </w:pPr>
            <w:r w:rsidRPr="3400FC30">
              <w:rPr>
                <w:color w:val="1F2A44"/>
              </w:rPr>
              <w:t>A/I</w:t>
            </w:r>
          </w:p>
        </w:tc>
      </w:tr>
      <w:tr w:rsidR="00FA435B" w14:paraId="55E6E518" w14:textId="77777777" w:rsidTr="00F46B2F">
        <w:trPr>
          <w:trHeight w:val="300"/>
        </w:trPr>
        <w:tc>
          <w:tcPr>
            <w:tcW w:w="6464" w:type="dxa"/>
          </w:tcPr>
          <w:p w14:paraId="2EF5FC95" w14:textId="77777777" w:rsidR="00FA435B" w:rsidRDefault="00FA435B" w:rsidP="00F46B2F">
            <w:pPr>
              <w:pStyle w:val="TableParagraph"/>
            </w:pPr>
            <w:r w:rsidRPr="3400FC30">
              <w:rPr>
                <w:b/>
                <w:bCs/>
                <w:color w:val="1F2A44"/>
              </w:rPr>
              <w:t xml:space="preserve">Innovative – </w:t>
            </w:r>
            <w:r w:rsidRPr="3400FC30">
              <w:rPr>
                <w:color w:val="1F2A44"/>
              </w:rPr>
              <w:t>Continually searching for better ways of working</w:t>
            </w:r>
          </w:p>
        </w:tc>
        <w:tc>
          <w:tcPr>
            <w:tcW w:w="1313" w:type="dxa"/>
          </w:tcPr>
          <w:p w14:paraId="2DE7BC5E" w14:textId="77777777" w:rsidR="00FA435B" w:rsidRDefault="00FA435B" w:rsidP="00F46B2F">
            <w:pPr>
              <w:pStyle w:val="TableParagraph"/>
              <w:spacing w:before="12"/>
              <w:ind w:left="8" w:right="3"/>
              <w:jc w:val="center"/>
            </w:pPr>
            <w:r w:rsidRPr="3400FC30">
              <w:rPr>
                <w:color w:val="1F2A44"/>
              </w:rPr>
              <w:t>E</w:t>
            </w:r>
          </w:p>
        </w:tc>
        <w:tc>
          <w:tcPr>
            <w:tcW w:w="1287" w:type="dxa"/>
          </w:tcPr>
          <w:p w14:paraId="2E322CA1" w14:textId="77777777" w:rsidR="00FA435B" w:rsidRDefault="00FA435B" w:rsidP="00F46B2F">
            <w:pPr>
              <w:pStyle w:val="TableParagraph"/>
              <w:spacing w:before="12"/>
              <w:ind w:left="11"/>
              <w:jc w:val="center"/>
            </w:pPr>
            <w:r w:rsidRPr="3400FC30">
              <w:rPr>
                <w:color w:val="1F2A44"/>
              </w:rPr>
              <w:t>A/I</w:t>
            </w:r>
          </w:p>
        </w:tc>
      </w:tr>
      <w:tr w:rsidR="00FA435B" w14:paraId="0EFDB669" w14:textId="77777777" w:rsidTr="00F46B2F">
        <w:trPr>
          <w:trHeight w:val="300"/>
        </w:trPr>
        <w:tc>
          <w:tcPr>
            <w:tcW w:w="6464" w:type="dxa"/>
            <w:shd w:val="clear" w:color="auto" w:fill="1F2A44"/>
          </w:tcPr>
          <w:p w14:paraId="15EFA3EF" w14:textId="77777777" w:rsidR="00FA435B" w:rsidRDefault="00FA435B" w:rsidP="00F46B2F">
            <w:pPr>
              <w:pStyle w:val="TableParagraph"/>
              <w:rPr>
                <w:b/>
                <w:bCs/>
              </w:rPr>
            </w:pPr>
            <w:r w:rsidRPr="3400FC30">
              <w:rPr>
                <w:b/>
                <w:bCs/>
                <w:color w:val="FFFFFF" w:themeColor="background1"/>
              </w:rPr>
              <w:t>Qualification</w:t>
            </w:r>
          </w:p>
        </w:tc>
        <w:tc>
          <w:tcPr>
            <w:tcW w:w="1313" w:type="dxa"/>
            <w:shd w:val="clear" w:color="auto" w:fill="1F2A44"/>
          </w:tcPr>
          <w:p w14:paraId="2570D5FA" w14:textId="77777777" w:rsidR="00FA435B" w:rsidRDefault="00FA435B" w:rsidP="00F46B2F">
            <w:pPr>
              <w:pStyle w:val="TableParagraph"/>
              <w:ind w:left="0"/>
              <w:rPr>
                <w:rFonts w:ascii="Times New Roman"/>
              </w:rPr>
            </w:pPr>
          </w:p>
        </w:tc>
        <w:tc>
          <w:tcPr>
            <w:tcW w:w="1287" w:type="dxa"/>
            <w:shd w:val="clear" w:color="auto" w:fill="1F2A44"/>
          </w:tcPr>
          <w:p w14:paraId="74CD9C9A" w14:textId="77777777" w:rsidR="00FA435B" w:rsidRDefault="00FA435B" w:rsidP="00F46B2F">
            <w:pPr>
              <w:pStyle w:val="TableParagraph"/>
              <w:ind w:left="0"/>
              <w:rPr>
                <w:rFonts w:ascii="Times New Roman"/>
              </w:rPr>
            </w:pPr>
          </w:p>
        </w:tc>
      </w:tr>
      <w:tr w:rsidR="00FA435B" w14:paraId="432C69F4" w14:textId="77777777" w:rsidTr="00F46B2F">
        <w:trPr>
          <w:trHeight w:val="300"/>
        </w:trPr>
        <w:tc>
          <w:tcPr>
            <w:tcW w:w="6464" w:type="dxa"/>
          </w:tcPr>
          <w:p w14:paraId="364B945D" w14:textId="77777777" w:rsidR="00FA435B" w:rsidRDefault="00FA435B" w:rsidP="00F46B2F">
            <w:pPr>
              <w:pStyle w:val="TableParagraph"/>
              <w:spacing w:before="2"/>
            </w:pPr>
            <w:r w:rsidRPr="3400FC30">
              <w:rPr>
                <w:sz w:val="24"/>
                <w:szCs w:val="24"/>
              </w:rPr>
              <w:t>L</w:t>
            </w:r>
            <w:r>
              <w:t>evel 4 Counselling qualification (or working towards)</w:t>
            </w:r>
          </w:p>
        </w:tc>
        <w:tc>
          <w:tcPr>
            <w:tcW w:w="1313" w:type="dxa"/>
          </w:tcPr>
          <w:p w14:paraId="0C8792CC" w14:textId="77777777" w:rsidR="00FA435B" w:rsidRDefault="00FA435B" w:rsidP="00F46B2F">
            <w:pPr>
              <w:pStyle w:val="TableParagraph"/>
              <w:spacing w:before="134"/>
              <w:ind w:left="8" w:right="3"/>
              <w:jc w:val="center"/>
            </w:pPr>
            <w:r w:rsidRPr="3400FC30">
              <w:rPr>
                <w:color w:val="1F2A44"/>
              </w:rPr>
              <w:t>E</w:t>
            </w:r>
          </w:p>
        </w:tc>
        <w:tc>
          <w:tcPr>
            <w:tcW w:w="1287" w:type="dxa"/>
          </w:tcPr>
          <w:p w14:paraId="48175BE0" w14:textId="77777777" w:rsidR="00FA435B" w:rsidRDefault="00FA435B" w:rsidP="00F46B2F">
            <w:pPr>
              <w:pStyle w:val="TableParagraph"/>
              <w:spacing w:before="134"/>
              <w:ind w:left="11"/>
              <w:jc w:val="center"/>
            </w:pPr>
            <w:r w:rsidRPr="3400FC30">
              <w:rPr>
                <w:color w:val="1F2A44"/>
              </w:rPr>
              <w:t>A/I</w:t>
            </w:r>
          </w:p>
        </w:tc>
      </w:tr>
      <w:tr w:rsidR="00FA435B" w14:paraId="48D9A787" w14:textId="77777777" w:rsidTr="00F46B2F">
        <w:trPr>
          <w:trHeight w:val="300"/>
        </w:trPr>
        <w:tc>
          <w:tcPr>
            <w:tcW w:w="6464" w:type="dxa"/>
          </w:tcPr>
          <w:p w14:paraId="19E99DB8" w14:textId="77777777" w:rsidR="00FA435B" w:rsidRDefault="00FA435B" w:rsidP="00F46B2F">
            <w:pPr>
              <w:pStyle w:val="TableParagraph"/>
            </w:pPr>
            <w:r>
              <w:t>Diploma in Health &amp; Social Care or equivalent.</w:t>
            </w:r>
          </w:p>
        </w:tc>
        <w:tc>
          <w:tcPr>
            <w:tcW w:w="1313" w:type="dxa"/>
          </w:tcPr>
          <w:p w14:paraId="32545AC9" w14:textId="77777777" w:rsidR="00FA435B" w:rsidRDefault="00FA435B" w:rsidP="00F46B2F">
            <w:pPr>
              <w:pStyle w:val="TableParagraph"/>
              <w:spacing w:before="50"/>
              <w:ind w:left="8"/>
              <w:jc w:val="center"/>
            </w:pPr>
            <w:r w:rsidRPr="3400FC30">
              <w:rPr>
                <w:color w:val="1F2A44"/>
              </w:rPr>
              <w:t>D</w:t>
            </w:r>
          </w:p>
        </w:tc>
        <w:tc>
          <w:tcPr>
            <w:tcW w:w="1287" w:type="dxa"/>
          </w:tcPr>
          <w:p w14:paraId="692B9AAC" w14:textId="77777777" w:rsidR="00FA435B" w:rsidRDefault="00FA435B" w:rsidP="00F46B2F">
            <w:pPr>
              <w:pStyle w:val="TableParagraph"/>
              <w:spacing w:before="50"/>
              <w:ind w:left="11"/>
              <w:jc w:val="center"/>
            </w:pPr>
            <w:r w:rsidRPr="3400FC30">
              <w:rPr>
                <w:color w:val="1F2A44"/>
              </w:rPr>
              <w:t>A/I</w:t>
            </w:r>
          </w:p>
        </w:tc>
      </w:tr>
    </w:tbl>
    <w:p w14:paraId="6E2412CE" w14:textId="77777777" w:rsidR="00F03B29" w:rsidRDefault="00F03B29"/>
    <w:sectPr w:rsidR="00F03B2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499723" w14:textId="77777777" w:rsidR="00FA435B" w:rsidRDefault="00FA435B">
    <w:pPr>
      <w:pStyle w:val="BodyText"/>
      <w:spacing w:line="14" w:lineRule="auto"/>
      <w:ind w:left="0" w:firstLine="0"/>
      <w:jc w:val="left"/>
      <w:rPr>
        <w:sz w:val="20"/>
      </w:rPr>
    </w:pPr>
    <w:r>
      <w:rPr>
        <w:noProof/>
      </w:rPr>
      <mc:AlternateContent>
        <mc:Choice Requires="wps">
          <w:drawing>
            <wp:anchor distT="0" distB="0" distL="0" distR="0" simplePos="0" relativeHeight="251660288" behindDoc="1" locked="0" layoutInCell="1" allowOverlap="1" wp14:anchorId="5971AD8E" wp14:editId="791C1180">
              <wp:simplePos x="0" y="0"/>
              <wp:positionH relativeFrom="page">
                <wp:posOffset>902004</wp:posOffset>
              </wp:positionH>
              <wp:positionV relativeFrom="page">
                <wp:posOffset>10088067</wp:posOffset>
              </wp:positionV>
              <wp:extent cx="494665" cy="16573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665" cy="165735"/>
                      </a:xfrm>
                      <a:prstGeom prst="rect">
                        <a:avLst/>
                      </a:prstGeom>
                    </wps:spPr>
                    <wps:txbx>
                      <w:txbxContent>
                        <w:p w14:paraId="66C4F473" w14:textId="77777777" w:rsidR="00FA435B" w:rsidRDefault="00FA435B">
                          <w:pPr>
                            <w:pStyle w:val="BodyText"/>
                            <w:spacing w:line="245" w:lineRule="exact"/>
                            <w:ind w:left="20" w:firstLine="0"/>
                            <w:jc w:val="left"/>
                            <w:rPr>
                              <w:rFonts w:ascii="Calibri"/>
                            </w:rPr>
                          </w:pPr>
                          <w:r>
                            <w:rPr>
                              <w:rFonts w:ascii="Calibri"/>
                              <w:spacing w:val="-2"/>
                            </w:rPr>
                            <w:t>V1.2019</w:t>
                          </w:r>
                        </w:p>
                      </w:txbxContent>
                    </wps:txbx>
                    <wps:bodyPr wrap="square" lIns="0" tIns="0" rIns="0" bIns="0" rtlCol="0">
                      <a:noAutofit/>
                    </wps:bodyPr>
                  </wps:wsp>
                </a:graphicData>
              </a:graphic>
            </wp:anchor>
          </w:drawing>
        </mc:Choice>
        <mc:Fallback>
          <w:pict>
            <v:shapetype w14:anchorId="5971AD8E" id="_x0000_t202" coordsize="21600,21600" o:spt="202" path="m,l,21600r21600,l21600,xe">
              <v:stroke joinstyle="miter"/>
              <v:path gradientshapeok="t" o:connecttype="rect"/>
            </v:shapetype>
            <v:shape id="Textbox 2" o:spid="_x0000_s1029" type="#_x0000_t202" style="position:absolute;margin-left:71pt;margin-top:794.35pt;width:38.95pt;height:13.0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" filled="f" stroked="f">
              <v:textbox inset="0,0,0,0">
                <w:txbxContent>
                  <w:p w14:paraId="66C4F473" w14:textId="77777777" w:rsidR="00FA435B" w:rsidRDefault="00FA435B">
                    <w:pPr>
                      <w:pStyle w:val="BodyText"/>
                      <w:spacing w:line="245" w:lineRule="exact"/>
                      <w:ind w:left="20" w:firstLine="0"/>
                      <w:jc w:val="left"/>
                      <w:rPr>
                        <w:rFonts w:ascii="Calibri"/>
                      </w:rPr>
                    </w:pPr>
                    <w:r>
                      <w:rPr>
                        <w:rFonts w:ascii="Calibri"/>
                        <w:spacing w:val="-2"/>
                      </w:rPr>
                      <w:t>V1.2019</w:t>
                    </w:r>
                  </w:p>
                </w:txbxContent>
              </v:textbox>
              <w10:wrap anchorx="page" anchory="page"/>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0819BF" w14:textId="77777777" w:rsidR="00FA435B" w:rsidRDefault="00FA435B">
    <w:pPr>
      <w:pStyle w:val="BodyText"/>
      <w:spacing w:line="14" w:lineRule="auto"/>
      <w:ind w:left="0" w:firstLine="0"/>
      <w:jc w:val="left"/>
      <w:rPr>
        <w:sz w:val="20"/>
      </w:rPr>
    </w:pPr>
    <w:r>
      <w:rPr>
        <w:noProof/>
      </w:rPr>
      <w:drawing>
        <wp:anchor distT="0" distB="0" distL="0" distR="0" simplePos="0" relativeHeight="251659264" behindDoc="1" locked="0" layoutInCell="1" allowOverlap="1" wp14:anchorId="3F1DB315" wp14:editId="716C0E68">
          <wp:simplePos x="0" y="0"/>
          <wp:positionH relativeFrom="page">
            <wp:posOffset>4398009</wp:posOffset>
          </wp:positionH>
          <wp:positionV relativeFrom="page">
            <wp:posOffset>360044</wp:posOffset>
          </wp:positionV>
          <wp:extent cx="2238374" cy="55245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2238374" cy="5524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50F1108"/>
    <w:multiLevelType w:val="hybridMultilevel"/>
    <w:tmpl w:val="2A6618D0"/>
    <w:lvl w:ilvl="0" w:tplc="4BDEEEC2">
      <w:numFmt w:val="bullet"/>
      <w:lvlText w:val=""/>
      <w:lvlJc w:val="left"/>
      <w:pPr>
        <w:ind w:left="527" w:hanging="360"/>
      </w:pPr>
      <w:rPr>
        <w:rFonts w:ascii="Symbol" w:eastAsia="Symbol" w:hAnsi="Symbol" w:cs="Symbol" w:hint="default"/>
        <w:b w:val="0"/>
        <w:bCs w:val="0"/>
        <w:i w:val="0"/>
        <w:iCs w:val="0"/>
        <w:spacing w:val="0"/>
        <w:w w:val="100"/>
        <w:sz w:val="22"/>
        <w:szCs w:val="22"/>
        <w:lang w:val="en-US" w:eastAsia="en-US" w:bidi="ar-SA"/>
      </w:rPr>
    </w:lvl>
    <w:lvl w:ilvl="1" w:tplc="18AE1AD6">
      <w:numFmt w:val="bullet"/>
      <w:lvlText w:val="•"/>
      <w:lvlJc w:val="left"/>
      <w:pPr>
        <w:ind w:left="1396" w:hanging="360"/>
      </w:pPr>
      <w:rPr>
        <w:rFonts w:hint="default"/>
        <w:lang w:val="en-US" w:eastAsia="en-US" w:bidi="ar-SA"/>
      </w:rPr>
    </w:lvl>
    <w:lvl w:ilvl="2" w:tplc="FDBA7270">
      <w:numFmt w:val="bullet"/>
      <w:lvlText w:val="•"/>
      <w:lvlJc w:val="left"/>
      <w:pPr>
        <w:ind w:left="2273" w:hanging="360"/>
      </w:pPr>
      <w:rPr>
        <w:rFonts w:hint="default"/>
        <w:lang w:val="en-US" w:eastAsia="en-US" w:bidi="ar-SA"/>
      </w:rPr>
    </w:lvl>
    <w:lvl w:ilvl="3" w:tplc="9F46F06A">
      <w:numFmt w:val="bullet"/>
      <w:lvlText w:val="•"/>
      <w:lvlJc w:val="left"/>
      <w:pPr>
        <w:ind w:left="3149" w:hanging="360"/>
      </w:pPr>
      <w:rPr>
        <w:rFonts w:hint="default"/>
        <w:lang w:val="en-US" w:eastAsia="en-US" w:bidi="ar-SA"/>
      </w:rPr>
    </w:lvl>
    <w:lvl w:ilvl="4" w:tplc="AAC605F8">
      <w:numFmt w:val="bullet"/>
      <w:lvlText w:val="•"/>
      <w:lvlJc w:val="left"/>
      <w:pPr>
        <w:ind w:left="4026" w:hanging="360"/>
      </w:pPr>
      <w:rPr>
        <w:rFonts w:hint="default"/>
        <w:lang w:val="en-US" w:eastAsia="en-US" w:bidi="ar-SA"/>
      </w:rPr>
    </w:lvl>
    <w:lvl w:ilvl="5" w:tplc="59C406EA">
      <w:numFmt w:val="bullet"/>
      <w:lvlText w:val="•"/>
      <w:lvlJc w:val="left"/>
      <w:pPr>
        <w:ind w:left="4903" w:hanging="360"/>
      </w:pPr>
      <w:rPr>
        <w:rFonts w:hint="default"/>
        <w:lang w:val="en-US" w:eastAsia="en-US" w:bidi="ar-SA"/>
      </w:rPr>
    </w:lvl>
    <w:lvl w:ilvl="6" w:tplc="88548ECA">
      <w:numFmt w:val="bullet"/>
      <w:lvlText w:val="•"/>
      <w:lvlJc w:val="left"/>
      <w:pPr>
        <w:ind w:left="5779" w:hanging="360"/>
      </w:pPr>
      <w:rPr>
        <w:rFonts w:hint="default"/>
        <w:lang w:val="en-US" w:eastAsia="en-US" w:bidi="ar-SA"/>
      </w:rPr>
    </w:lvl>
    <w:lvl w:ilvl="7" w:tplc="7BCCD010">
      <w:numFmt w:val="bullet"/>
      <w:lvlText w:val="•"/>
      <w:lvlJc w:val="left"/>
      <w:pPr>
        <w:ind w:left="6656" w:hanging="360"/>
      </w:pPr>
      <w:rPr>
        <w:rFonts w:hint="default"/>
        <w:lang w:val="en-US" w:eastAsia="en-US" w:bidi="ar-SA"/>
      </w:rPr>
    </w:lvl>
    <w:lvl w:ilvl="8" w:tplc="B3AE9858">
      <w:numFmt w:val="bullet"/>
      <w:lvlText w:val="•"/>
      <w:lvlJc w:val="left"/>
      <w:pPr>
        <w:ind w:left="7533" w:hanging="360"/>
      </w:pPr>
      <w:rPr>
        <w:rFonts w:hint="default"/>
        <w:lang w:val="en-US" w:eastAsia="en-US" w:bidi="ar-SA"/>
      </w:rPr>
    </w:lvl>
  </w:abstractNum>
  <w:num w:numId="1" w16cid:durableId="9254607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35B"/>
    <w:rsid w:val="00514B6A"/>
    <w:rsid w:val="00A935FF"/>
    <w:rsid w:val="00F03B29"/>
    <w:rsid w:val="00FA43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1E788"/>
  <w15:chartTrackingRefBased/>
  <w15:docId w15:val="{D1267E3C-B134-400B-BD73-E9F1FD5D3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435B"/>
    <w:pPr>
      <w:widowControl w:val="0"/>
      <w:autoSpaceDE w:val="0"/>
      <w:autoSpaceDN w:val="0"/>
      <w:spacing w:after="0" w:line="240" w:lineRule="auto"/>
    </w:pPr>
    <w:rPr>
      <w:rFonts w:ascii="Arial" w:eastAsia="Arial" w:hAnsi="Arial" w:cs="Arial"/>
      <w:kern w:val="0"/>
      <w:sz w:val="22"/>
      <w:szCs w:val="22"/>
      <w:lang w:val="en-US"/>
      <w14:ligatures w14:val="none"/>
    </w:rPr>
  </w:style>
  <w:style w:type="paragraph" w:styleId="Heading1">
    <w:name w:val="heading 1"/>
    <w:basedOn w:val="Normal"/>
    <w:next w:val="Normal"/>
    <w:link w:val="Heading1Char"/>
    <w:uiPriority w:val="9"/>
    <w:qFormat/>
    <w:rsid w:val="00FA435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A435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A435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A435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A435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A435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A435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A435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A435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A435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A435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A435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A435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A435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A435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A435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A435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A435B"/>
    <w:rPr>
      <w:rFonts w:eastAsiaTheme="majorEastAsia" w:cstheme="majorBidi"/>
      <w:color w:val="272727" w:themeColor="text1" w:themeTint="D8"/>
    </w:rPr>
  </w:style>
  <w:style w:type="paragraph" w:styleId="Title">
    <w:name w:val="Title"/>
    <w:basedOn w:val="Normal"/>
    <w:next w:val="Normal"/>
    <w:link w:val="TitleChar"/>
    <w:uiPriority w:val="10"/>
    <w:qFormat/>
    <w:rsid w:val="00FA435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A43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A435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A435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A435B"/>
    <w:pPr>
      <w:spacing w:before="160"/>
      <w:jc w:val="center"/>
    </w:pPr>
    <w:rPr>
      <w:i/>
      <w:iCs/>
      <w:color w:val="404040" w:themeColor="text1" w:themeTint="BF"/>
    </w:rPr>
  </w:style>
  <w:style w:type="character" w:customStyle="1" w:styleId="QuoteChar">
    <w:name w:val="Quote Char"/>
    <w:basedOn w:val="DefaultParagraphFont"/>
    <w:link w:val="Quote"/>
    <w:uiPriority w:val="29"/>
    <w:rsid w:val="00FA435B"/>
    <w:rPr>
      <w:i/>
      <w:iCs/>
      <w:color w:val="404040" w:themeColor="text1" w:themeTint="BF"/>
    </w:rPr>
  </w:style>
  <w:style w:type="paragraph" w:styleId="ListParagraph">
    <w:name w:val="List Paragraph"/>
    <w:basedOn w:val="Normal"/>
    <w:uiPriority w:val="1"/>
    <w:qFormat/>
    <w:rsid w:val="00FA435B"/>
    <w:pPr>
      <w:ind w:left="720"/>
      <w:contextualSpacing/>
    </w:pPr>
  </w:style>
  <w:style w:type="character" w:styleId="IntenseEmphasis">
    <w:name w:val="Intense Emphasis"/>
    <w:basedOn w:val="DefaultParagraphFont"/>
    <w:uiPriority w:val="21"/>
    <w:qFormat/>
    <w:rsid w:val="00FA435B"/>
    <w:rPr>
      <w:i/>
      <w:iCs/>
      <w:color w:val="0F4761" w:themeColor="accent1" w:themeShade="BF"/>
    </w:rPr>
  </w:style>
  <w:style w:type="paragraph" w:styleId="IntenseQuote">
    <w:name w:val="Intense Quote"/>
    <w:basedOn w:val="Normal"/>
    <w:next w:val="Normal"/>
    <w:link w:val="IntenseQuoteChar"/>
    <w:uiPriority w:val="30"/>
    <w:qFormat/>
    <w:rsid w:val="00FA435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A435B"/>
    <w:rPr>
      <w:i/>
      <w:iCs/>
      <w:color w:val="0F4761" w:themeColor="accent1" w:themeShade="BF"/>
    </w:rPr>
  </w:style>
  <w:style w:type="character" w:styleId="IntenseReference">
    <w:name w:val="Intense Reference"/>
    <w:basedOn w:val="DefaultParagraphFont"/>
    <w:uiPriority w:val="32"/>
    <w:qFormat/>
    <w:rsid w:val="00FA435B"/>
    <w:rPr>
      <w:b/>
      <w:bCs/>
      <w:smallCaps/>
      <w:color w:val="0F4761" w:themeColor="accent1" w:themeShade="BF"/>
      <w:spacing w:val="5"/>
    </w:rPr>
  </w:style>
  <w:style w:type="paragraph" w:styleId="BodyText">
    <w:name w:val="Body Text"/>
    <w:basedOn w:val="Normal"/>
    <w:link w:val="BodyTextChar"/>
    <w:uiPriority w:val="1"/>
    <w:qFormat/>
    <w:rsid w:val="00FA435B"/>
    <w:pPr>
      <w:ind w:left="527" w:hanging="360"/>
      <w:jc w:val="both"/>
    </w:pPr>
  </w:style>
  <w:style w:type="character" w:customStyle="1" w:styleId="BodyTextChar">
    <w:name w:val="Body Text Char"/>
    <w:basedOn w:val="DefaultParagraphFont"/>
    <w:link w:val="BodyText"/>
    <w:uiPriority w:val="1"/>
    <w:rsid w:val="00FA435B"/>
    <w:rPr>
      <w:rFonts w:ascii="Arial" w:eastAsia="Arial" w:hAnsi="Arial" w:cs="Arial"/>
      <w:kern w:val="0"/>
      <w:sz w:val="22"/>
      <w:szCs w:val="22"/>
      <w:lang w:val="en-US"/>
      <w14:ligatures w14:val="none"/>
    </w:rPr>
  </w:style>
  <w:style w:type="paragraph" w:customStyle="1" w:styleId="TableParagraph">
    <w:name w:val="Table Paragraph"/>
    <w:basedOn w:val="Normal"/>
    <w:uiPriority w:val="1"/>
    <w:qFormat/>
    <w:rsid w:val="00FA435B"/>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1357</Words>
  <Characters>7738</Characters>
  <Application>Microsoft Office Word</Application>
  <DocSecurity>0</DocSecurity>
  <Lines>64</Lines>
  <Paragraphs>18</Paragraphs>
  <ScaleCrop>false</ScaleCrop>
  <Company/>
  <LinksUpToDate>false</LinksUpToDate>
  <CharactersWithSpaces>9077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Anya Sparks</dc:creator>
  <cp:keywords/>
  <dc:description/>
  <cp:lastModifiedBy>Anya Sparks</cp:lastModifiedBy>
  <cp:revision>1</cp:revision>
  <dcterms:created xsi:type="dcterms:W3CDTF">2025-06-12T05:10:00Z</dcterms:created>
  <dcterms:modified xsi:type="dcterms:W3CDTF">2025-06-12T05:13:00Z</dcterms:modified>
</cp:coreProperties>
</file>