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96DE" w14:textId="77777777" w:rsidR="00E807BB" w:rsidRDefault="0020495D">
      <w:pPr>
        <w:pStyle w:val="Title"/>
      </w:pPr>
      <w:r>
        <w:rPr>
          <w:color w:val="1F2A44"/>
        </w:rPr>
        <w:t>The</w:t>
      </w:r>
      <w:r>
        <w:rPr>
          <w:color w:val="1F2A44"/>
          <w:spacing w:val="-1"/>
        </w:rPr>
        <w:t xml:space="preserve"> </w:t>
      </w:r>
      <w:r>
        <w:rPr>
          <w:color w:val="1F2A44"/>
        </w:rPr>
        <w:t>Forward</w:t>
      </w:r>
      <w:r>
        <w:rPr>
          <w:color w:val="1F2A44"/>
          <w:spacing w:val="-1"/>
        </w:rPr>
        <w:t xml:space="preserve"> </w:t>
      </w:r>
      <w:r>
        <w:rPr>
          <w:color w:val="1F2A44"/>
        </w:rPr>
        <w:t>Trust</w:t>
      </w:r>
      <w:r>
        <w:rPr>
          <w:color w:val="1F2A44"/>
          <w:spacing w:val="-1"/>
        </w:rPr>
        <w:t xml:space="preserve"> </w:t>
      </w:r>
      <w:r>
        <w:rPr>
          <w:color w:val="1F2A44"/>
        </w:rPr>
        <w:t>Job Description</w:t>
      </w:r>
    </w:p>
    <w:p w14:paraId="52737CDE" w14:textId="77777777" w:rsidR="00E807BB" w:rsidRDefault="00E807BB">
      <w:pPr>
        <w:pStyle w:val="BodyText"/>
        <w:ind w:left="0" w:firstLine="0"/>
        <w:rPr>
          <w:b/>
          <w:sz w:val="20"/>
        </w:rPr>
      </w:pPr>
    </w:p>
    <w:p w14:paraId="338A2FA9" w14:textId="77777777" w:rsidR="00E807BB" w:rsidRDefault="00E807BB">
      <w:pPr>
        <w:pStyle w:val="BodyText"/>
        <w:spacing w:before="2"/>
        <w:ind w:left="0" w:firstLine="0"/>
        <w:rPr>
          <w:b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3829"/>
        <w:gridCol w:w="1560"/>
        <w:gridCol w:w="1841"/>
      </w:tblGrid>
      <w:tr w:rsidR="00E807BB" w14:paraId="2CFF1F46" w14:textId="77777777">
        <w:trPr>
          <w:trHeight w:val="1067"/>
        </w:trPr>
        <w:tc>
          <w:tcPr>
            <w:tcW w:w="1838" w:type="dxa"/>
          </w:tcPr>
          <w:p w14:paraId="57532628" w14:textId="77777777" w:rsidR="00E807BB" w:rsidRDefault="0020495D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Position Title</w:t>
            </w:r>
          </w:p>
        </w:tc>
        <w:tc>
          <w:tcPr>
            <w:tcW w:w="3829" w:type="dxa"/>
          </w:tcPr>
          <w:p w14:paraId="2BEBBC7A" w14:textId="77777777" w:rsidR="00E807BB" w:rsidRDefault="0020495D" w:rsidP="00B01D80">
            <w:pPr>
              <w:pStyle w:val="TableParagraph"/>
              <w:spacing w:before="118"/>
              <w:ind w:left="108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Criminal Justice Worker</w:t>
            </w:r>
          </w:p>
        </w:tc>
        <w:tc>
          <w:tcPr>
            <w:tcW w:w="1560" w:type="dxa"/>
          </w:tcPr>
          <w:p w14:paraId="628E988D" w14:textId="77777777" w:rsidR="00E807BB" w:rsidRDefault="0020495D">
            <w:pPr>
              <w:pStyle w:val="TableParagraph"/>
              <w:spacing w:before="11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14:paraId="0DAA5609" w14:textId="43E2D6FA" w:rsidR="00FC1805" w:rsidRDefault="00FC1805">
            <w:pPr>
              <w:pStyle w:val="TableParagraph"/>
              <w:spacing w:before="118"/>
              <w:ind w:left="105"/>
              <w:rPr>
                <w:b/>
                <w:sz w:val="24"/>
              </w:rPr>
            </w:pPr>
          </w:p>
        </w:tc>
        <w:tc>
          <w:tcPr>
            <w:tcW w:w="1841" w:type="dxa"/>
          </w:tcPr>
          <w:p w14:paraId="5AB35635" w14:textId="77777777" w:rsidR="00E807BB" w:rsidRDefault="006961E7" w:rsidP="00A14A0B">
            <w:pPr>
              <w:pStyle w:val="TableParagraph"/>
              <w:spacing w:before="118"/>
              <w:ind w:left="105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20495D">
              <w:rPr>
                <w:b/>
                <w:sz w:val="24"/>
              </w:rPr>
              <w:t>ea</w:t>
            </w:r>
            <w:r w:rsidR="00A14A0B">
              <w:rPr>
                <w:b/>
                <w:sz w:val="24"/>
              </w:rPr>
              <w:t xml:space="preserve">m </w:t>
            </w:r>
            <w:r w:rsidR="0020495D">
              <w:rPr>
                <w:b/>
                <w:spacing w:val="-64"/>
                <w:sz w:val="24"/>
              </w:rPr>
              <w:t xml:space="preserve"> </w:t>
            </w:r>
            <w:r w:rsidR="00A14A0B">
              <w:rPr>
                <w:b/>
                <w:spacing w:val="-64"/>
                <w:sz w:val="24"/>
              </w:rPr>
              <w:t xml:space="preserve">  </w:t>
            </w:r>
            <w:r w:rsidR="0020495D">
              <w:rPr>
                <w:b/>
                <w:sz w:val="24"/>
              </w:rPr>
              <w:t>Leader</w:t>
            </w:r>
          </w:p>
        </w:tc>
      </w:tr>
      <w:tr w:rsidR="00E807BB" w14:paraId="361BD85B" w14:textId="77777777">
        <w:trPr>
          <w:trHeight w:val="518"/>
        </w:trPr>
        <w:tc>
          <w:tcPr>
            <w:tcW w:w="9068" w:type="dxa"/>
            <w:gridSpan w:val="4"/>
          </w:tcPr>
          <w:p w14:paraId="525F891C" w14:textId="16021DEC" w:rsidR="00E807BB" w:rsidRDefault="0020495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  <w:r w:rsidR="00FC1805">
              <w:rPr>
                <w:b/>
                <w:spacing w:val="-2"/>
                <w:sz w:val="24"/>
              </w:rPr>
              <w:t xml:space="preserve"> Thurrock Drug/Alcohol Services </w:t>
            </w:r>
          </w:p>
        </w:tc>
      </w:tr>
    </w:tbl>
    <w:p w14:paraId="6547E516" w14:textId="77777777" w:rsidR="00E807BB" w:rsidRDefault="0020495D">
      <w:pPr>
        <w:pStyle w:val="Heading1"/>
        <w:tabs>
          <w:tab w:val="left" w:pos="9118"/>
        </w:tabs>
        <w:spacing w:before="268"/>
        <w:jc w:val="both"/>
      </w:pPr>
      <w:r>
        <w:rPr>
          <w:color w:val="FFFFFF"/>
          <w:shd w:val="clear" w:color="auto" w:fill="1F2A44"/>
        </w:rPr>
        <w:t xml:space="preserve"> </w:t>
      </w:r>
      <w:r>
        <w:rPr>
          <w:color w:val="FFFFFF"/>
          <w:spacing w:val="-48"/>
          <w:shd w:val="clear" w:color="auto" w:fill="1F2A44"/>
        </w:rPr>
        <w:t xml:space="preserve"> </w:t>
      </w:r>
      <w:r>
        <w:rPr>
          <w:color w:val="FFFFFF"/>
          <w:shd w:val="clear" w:color="auto" w:fill="1F2A44"/>
        </w:rPr>
        <w:t>Introducing</w:t>
      </w:r>
      <w:r>
        <w:rPr>
          <w:color w:val="FFFFFF"/>
          <w:spacing w:val="-5"/>
          <w:shd w:val="clear" w:color="auto" w:fill="1F2A44"/>
        </w:rPr>
        <w:t xml:space="preserve"> </w:t>
      </w:r>
      <w:r>
        <w:rPr>
          <w:color w:val="FFFFFF"/>
          <w:shd w:val="clear" w:color="auto" w:fill="1F2A44"/>
        </w:rPr>
        <w:t>Forward</w:t>
      </w:r>
      <w:r>
        <w:rPr>
          <w:color w:val="FFFFFF"/>
          <w:spacing w:val="-4"/>
          <w:shd w:val="clear" w:color="auto" w:fill="1F2A44"/>
        </w:rPr>
        <w:t xml:space="preserve"> </w:t>
      </w:r>
      <w:r>
        <w:rPr>
          <w:color w:val="FFFFFF"/>
          <w:shd w:val="clear" w:color="auto" w:fill="1F2A44"/>
        </w:rPr>
        <w:t>Trust</w:t>
      </w:r>
      <w:r>
        <w:rPr>
          <w:color w:val="FFFFFF"/>
          <w:shd w:val="clear" w:color="auto" w:fill="1F2A44"/>
        </w:rPr>
        <w:tab/>
      </w:r>
    </w:p>
    <w:p w14:paraId="122C6884" w14:textId="77777777" w:rsidR="00E807BB" w:rsidRDefault="0020495D">
      <w:pPr>
        <w:pStyle w:val="BodyText"/>
        <w:spacing w:before="243"/>
        <w:ind w:left="100" w:right="153" w:firstLine="0"/>
        <w:jc w:val="both"/>
      </w:pPr>
      <w:r>
        <w:t>We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Forward</w:t>
      </w:r>
      <w:r>
        <w:rPr>
          <w:spacing w:val="-5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(formerly</w:t>
      </w:r>
      <w:r>
        <w:rPr>
          <w:spacing w:val="-5"/>
        </w:rPr>
        <w:t xml:space="preserve"> </w:t>
      </w:r>
      <w:proofErr w:type="spellStart"/>
      <w:r>
        <w:t>RAPt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Sky),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enterprise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charitable</w:t>
      </w:r>
      <w:r>
        <w:rPr>
          <w:spacing w:val="-59"/>
        </w:rPr>
        <w:t xml:space="preserve"> </w:t>
      </w:r>
      <w:r>
        <w:t>status that empowers people to break the often interlinked cycles of crime and addiction to</w:t>
      </w:r>
      <w:r>
        <w:rPr>
          <w:spacing w:val="1"/>
        </w:rPr>
        <w:t xml:space="preserve"> </w:t>
      </w:r>
      <w:r>
        <w:t>move forward with their lives. For more than 25 years we have been working with people to</w:t>
      </w:r>
      <w:r>
        <w:rPr>
          <w:spacing w:val="1"/>
        </w:rPr>
        <w:t xml:space="preserve"> </w:t>
      </w:r>
      <w:r>
        <w:t>build positive and productive lives, whatever their past. We believe that anyone is capable of</w:t>
      </w:r>
      <w:r>
        <w:rPr>
          <w:spacing w:val="-59"/>
        </w:rPr>
        <w:t xml:space="preserve"> </w:t>
      </w:r>
      <w:r>
        <w:t>lasting change. Our services have supported thousands of people to make positive changes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productive</w:t>
      </w:r>
      <w:r>
        <w:rPr>
          <w:spacing w:val="-1"/>
        </w:rPr>
        <w:t xml:space="preserve"> </w:t>
      </w:r>
      <w:r>
        <w:t>lives with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job,</w:t>
      </w:r>
      <w:r>
        <w:rPr>
          <w:spacing w:val="-2"/>
        </w:rPr>
        <w:t xml:space="preserve"> </w:t>
      </w:r>
      <w:r>
        <w:t>family,</w:t>
      </w:r>
      <w:r>
        <w:rPr>
          <w:spacing w:val="-2"/>
        </w:rPr>
        <w:t xml:space="preserve"> </w:t>
      </w:r>
      <w:r>
        <w:t>friends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community.</w:t>
      </w:r>
    </w:p>
    <w:p w14:paraId="4CB25C88" w14:textId="77777777" w:rsidR="00E807BB" w:rsidRDefault="00E807BB">
      <w:pPr>
        <w:pStyle w:val="BodyText"/>
        <w:spacing w:before="11"/>
        <w:ind w:left="0" w:firstLine="0"/>
        <w:rPr>
          <w:sz w:val="21"/>
        </w:rPr>
      </w:pPr>
    </w:p>
    <w:p w14:paraId="7194994E" w14:textId="77777777" w:rsidR="00E807BB" w:rsidRDefault="0020495D">
      <w:pPr>
        <w:pStyle w:val="Heading1"/>
        <w:tabs>
          <w:tab w:val="left" w:pos="9118"/>
        </w:tabs>
        <w:jc w:val="both"/>
      </w:pPr>
      <w:r>
        <w:rPr>
          <w:color w:val="FFFFFF"/>
          <w:shd w:val="clear" w:color="auto" w:fill="1F2A44"/>
        </w:rPr>
        <w:t xml:space="preserve"> </w:t>
      </w:r>
      <w:r>
        <w:rPr>
          <w:color w:val="FFFFFF"/>
          <w:spacing w:val="-48"/>
          <w:shd w:val="clear" w:color="auto" w:fill="1F2A44"/>
        </w:rPr>
        <w:t xml:space="preserve"> </w:t>
      </w:r>
      <w:r>
        <w:rPr>
          <w:color w:val="FFFFFF"/>
          <w:shd w:val="clear" w:color="auto" w:fill="1F2A44"/>
        </w:rPr>
        <w:t>Role/Team</w:t>
      </w:r>
      <w:r>
        <w:rPr>
          <w:color w:val="FFFFFF"/>
          <w:spacing w:val="-6"/>
          <w:shd w:val="clear" w:color="auto" w:fill="1F2A44"/>
        </w:rPr>
        <w:t xml:space="preserve"> </w:t>
      </w:r>
      <w:r>
        <w:rPr>
          <w:color w:val="FFFFFF"/>
          <w:shd w:val="clear" w:color="auto" w:fill="1F2A44"/>
        </w:rPr>
        <w:t>Overview</w:t>
      </w:r>
      <w:r>
        <w:rPr>
          <w:color w:val="FFFFFF"/>
          <w:shd w:val="clear" w:color="auto" w:fill="1F2A44"/>
        </w:rPr>
        <w:tab/>
      </w:r>
    </w:p>
    <w:p w14:paraId="6CCA459C" w14:textId="0C0A52C5" w:rsidR="00E807BB" w:rsidRPr="006961E7" w:rsidRDefault="0020495D">
      <w:pPr>
        <w:spacing w:before="233"/>
        <w:ind w:left="100" w:right="168"/>
        <w:jc w:val="both"/>
      </w:pPr>
      <w:r w:rsidRPr="006961E7">
        <w:t>Working within an integrated healthcare framework to provide</w:t>
      </w:r>
      <w:r w:rsidR="00876D7C">
        <w:t xml:space="preserve"> psychosocial</w:t>
      </w:r>
      <w:r w:rsidRPr="006961E7">
        <w:t xml:space="preserve"> </w:t>
      </w:r>
      <w:r w:rsidR="00876D7C">
        <w:t xml:space="preserve"> interventions to service users aged 18 and over who are involved in the criminal justice system and require support for their drug and/or alcohol use</w:t>
      </w:r>
      <w:r w:rsidRPr="006961E7">
        <w:t xml:space="preserve"> </w:t>
      </w:r>
    </w:p>
    <w:p w14:paraId="26DD70AD" w14:textId="7A9C6E83" w:rsidR="00E807BB" w:rsidRPr="006961E7" w:rsidRDefault="0020495D">
      <w:pPr>
        <w:spacing w:before="119"/>
        <w:ind w:left="100" w:right="160"/>
        <w:jc w:val="both"/>
      </w:pPr>
      <w:r w:rsidRPr="006961E7">
        <w:rPr>
          <w:spacing w:val="-1"/>
        </w:rPr>
        <w:t>Services</w:t>
      </w:r>
      <w:r w:rsidRPr="006961E7">
        <w:rPr>
          <w:spacing w:val="-11"/>
        </w:rPr>
        <w:t xml:space="preserve"> </w:t>
      </w:r>
      <w:r w:rsidRPr="006961E7">
        <w:rPr>
          <w:spacing w:val="-1"/>
        </w:rPr>
        <w:t>will</w:t>
      </w:r>
      <w:r w:rsidRPr="006961E7">
        <w:rPr>
          <w:spacing w:val="-12"/>
        </w:rPr>
        <w:t xml:space="preserve"> </w:t>
      </w:r>
      <w:r w:rsidRPr="006961E7">
        <w:rPr>
          <w:spacing w:val="-1"/>
        </w:rPr>
        <w:t>deliver</w:t>
      </w:r>
      <w:r w:rsidRPr="006961E7">
        <w:rPr>
          <w:spacing w:val="-12"/>
        </w:rPr>
        <w:t xml:space="preserve"> </w:t>
      </w:r>
      <w:r w:rsidRPr="006961E7">
        <w:t>client</w:t>
      </w:r>
      <w:r w:rsidRPr="006961E7">
        <w:rPr>
          <w:spacing w:val="-14"/>
        </w:rPr>
        <w:t xml:space="preserve"> </w:t>
      </w:r>
      <w:r w:rsidRPr="006961E7">
        <w:t>centred</w:t>
      </w:r>
      <w:r w:rsidRPr="006961E7">
        <w:rPr>
          <w:spacing w:val="-11"/>
        </w:rPr>
        <w:t xml:space="preserve"> </w:t>
      </w:r>
      <w:r w:rsidRPr="006961E7">
        <w:t>treatment</w:t>
      </w:r>
      <w:r w:rsidRPr="006961E7">
        <w:rPr>
          <w:spacing w:val="-14"/>
        </w:rPr>
        <w:t xml:space="preserve"> </w:t>
      </w:r>
      <w:r w:rsidRPr="006961E7">
        <w:t>using</w:t>
      </w:r>
      <w:r w:rsidRPr="006961E7">
        <w:rPr>
          <w:spacing w:val="-13"/>
        </w:rPr>
        <w:t xml:space="preserve"> </w:t>
      </w:r>
      <w:r w:rsidRPr="006961E7">
        <w:t>both</w:t>
      </w:r>
      <w:r w:rsidRPr="006961E7">
        <w:rPr>
          <w:spacing w:val="-12"/>
        </w:rPr>
        <w:t xml:space="preserve"> </w:t>
      </w:r>
      <w:r w:rsidRPr="006961E7">
        <w:t>harm</w:t>
      </w:r>
      <w:r w:rsidRPr="006961E7">
        <w:rPr>
          <w:spacing w:val="-9"/>
        </w:rPr>
        <w:t xml:space="preserve"> </w:t>
      </w:r>
      <w:r w:rsidRPr="006961E7">
        <w:t>reduction</w:t>
      </w:r>
      <w:r w:rsidRPr="006961E7">
        <w:rPr>
          <w:spacing w:val="-12"/>
        </w:rPr>
        <w:t xml:space="preserve"> </w:t>
      </w:r>
      <w:r w:rsidRPr="006961E7">
        <w:t>and</w:t>
      </w:r>
      <w:r w:rsidRPr="006961E7">
        <w:rPr>
          <w:spacing w:val="-11"/>
        </w:rPr>
        <w:t xml:space="preserve"> </w:t>
      </w:r>
      <w:r w:rsidRPr="006961E7">
        <w:t>abstinence</w:t>
      </w:r>
      <w:r w:rsidRPr="006961E7">
        <w:rPr>
          <w:spacing w:val="-14"/>
        </w:rPr>
        <w:t xml:space="preserve"> </w:t>
      </w:r>
      <w:r w:rsidRPr="006961E7">
        <w:t>based</w:t>
      </w:r>
      <w:r w:rsidRPr="006961E7">
        <w:rPr>
          <w:spacing w:val="-11"/>
        </w:rPr>
        <w:t xml:space="preserve"> </w:t>
      </w:r>
      <w:r w:rsidRPr="006961E7">
        <w:t>treatment</w:t>
      </w:r>
      <w:r w:rsidR="00876D7C">
        <w:t xml:space="preserve"> </w:t>
      </w:r>
      <w:r w:rsidRPr="006961E7">
        <w:rPr>
          <w:spacing w:val="-53"/>
        </w:rPr>
        <w:t xml:space="preserve"> </w:t>
      </w:r>
      <w:r w:rsidRPr="006961E7">
        <w:t xml:space="preserve">approaches depending on the requirements of the individual client. You will be required to </w:t>
      </w:r>
      <w:r w:rsidR="00C10A7A" w:rsidRPr="006961E7">
        <w:t xml:space="preserve">advise magistrates and court probation teams on suitability for substance misuse requirements; namely, Alcohol Treatment Requirements (ATRs) and Drug Rehabilitation Requirements (DRRs). </w:t>
      </w:r>
    </w:p>
    <w:p w14:paraId="18387232" w14:textId="77777777" w:rsidR="00E807BB" w:rsidRPr="006961E7" w:rsidRDefault="0020495D">
      <w:pPr>
        <w:spacing w:before="121"/>
        <w:ind w:left="100" w:right="163"/>
        <w:jc w:val="both"/>
      </w:pPr>
      <w:r w:rsidRPr="006961E7">
        <w:t xml:space="preserve">Through care and integration with </w:t>
      </w:r>
      <w:r w:rsidR="00C10A7A" w:rsidRPr="006961E7">
        <w:t>the Forward Trust’s Criminal Justice Team will be essential to this role: authoring detailed referrals, delivering initial harm reduction advice, completing assessments and sharing information with team members.</w:t>
      </w:r>
    </w:p>
    <w:p w14:paraId="4881975E" w14:textId="20B7E6B9" w:rsidR="00B07E5E" w:rsidRPr="006961E7" w:rsidRDefault="0020495D" w:rsidP="00B07E5E">
      <w:pPr>
        <w:spacing w:before="121"/>
        <w:ind w:left="100" w:right="161"/>
        <w:jc w:val="both"/>
      </w:pPr>
      <w:r w:rsidRPr="006961E7">
        <w:t>You</w:t>
      </w:r>
      <w:r w:rsidRPr="006961E7">
        <w:rPr>
          <w:spacing w:val="-4"/>
        </w:rPr>
        <w:t xml:space="preserve"> </w:t>
      </w:r>
      <w:r w:rsidRPr="006961E7">
        <w:t>will</w:t>
      </w:r>
      <w:r w:rsidRPr="006961E7">
        <w:rPr>
          <w:spacing w:val="-5"/>
        </w:rPr>
        <w:t xml:space="preserve"> </w:t>
      </w:r>
      <w:r w:rsidRPr="006961E7">
        <w:t>be</w:t>
      </w:r>
      <w:r w:rsidRPr="006961E7">
        <w:rPr>
          <w:spacing w:val="-7"/>
        </w:rPr>
        <w:t xml:space="preserve"> </w:t>
      </w:r>
      <w:r w:rsidRPr="006961E7">
        <w:t>responsible</w:t>
      </w:r>
      <w:r w:rsidRPr="006961E7">
        <w:rPr>
          <w:spacing w:val="-6"/>
        </w:rPr>
        <w:t xml:space="preserve"> </w:t>
      </w:r>
      <w:r w:rsidRPr="006961E7">
        <w:t>for</w:t>
      </w:r>
      <w:r w:rsidRPr="006961E7">
        <w:rPr>
          <w:spacing w:val="-6"/>
        </w:rPr>
        <w:t xml:space="preserve"> </w:t>
      </w:r>
      <w:r w:rsidRPr="006961E7">
        <w:t>contributing</w:t>
      </w:r>
      <w:r w:rsidRPr="006961E7">
        <w:rPr>
          <w:spacing w:val="-7"/>
        </w:rPr>
        <w:t xml:space="preserve"> </w:t>
      </w:r>
      <w:r w:rsidRPr="006961E7">
        <w:t>to</w:t>
      </w:r>
      <w:r w:rsidRPr="006961E7">
        <w:rPr>
          <w:spacing w:val="-7"/>
        </w:rPr>
        <w:t xml:space="preserve"> </w:t>
      </w:r>
      <w:r w:rsidRPr="006961E7">
        <w:t>the</w:t>
      </w:r>
      <w:r w:rsidRPr="006961E7">
        <w:rPr>
          <w:spacing w:val="-6"/>
        </w:rPr>
        <w:t xml:space="preserve"> </w:t>
      </w:r>
      <w:r w:rsidRPr="006961E7">
        <w:t>targets</w:t>
      </w:r>
      <w:r w:rsidRPr="006961E7">
        <w:rPr>
          <w:spacing w:val="-6"/>
        </w:rPr>
        <w:t xml:space="preserve"> </w:t>
      </w:r>
      <w:r w:rsidRPr="006961E7">
        <w:t>set</w:t>
      </w:r>
      <w:r w:rsidRPr="006961E7">
        <w:rPr>
          <w:spacing w:val="-7"/>
        </w:rPr>
        <w:t xml:space="preserve"> </w:t>
      </w:r>
      <w:r w:rsidRPr="006961E7">
        <w:t>by</w:t>
      </w:r>
      <w:r w:rsidRPr="006961E7">
        <w:rPr>
          <w:spacing w:val="-10"/>
        </w:rPr>
        <w:t xml:space="preserve"> </w:t>
      </w:r>
      <w:r w:rsidRPr="006961E7">
        <w:t>Forward</w:t>
      </w:r>
      <w:r w:rsidRPr="006961E7">
        <w:rPr>
          <w:spacing w:val="-5"/>
        </w:rPr>
        <w:t xml:space="preserve"> </w:t>
      </w:r>
      <w:r w:rsidRPr="006961E7">
        <w:t>and</w:t>
      </w:r>
      <w:r w:rsidRPr="006961E7">
        <w:rPr>
          <w:spacing w:val="-5"/>
        </w:rPr>
        <w:t xml:space="preserve"> </w:t>
      </w:r>
      <w:r w:rsidRPr="006961E7">
        <w:t>the</w:t>
      </w:r>
      <w:r w:rsidRPr="006961E7">
        <w:rPr>
          <w:spacing w:val="-5"/>
        </w:rPr>
        <w:t xml:space="preserve"> </w:t>
      </w:r>
      <w:r w:rsidRPr="006961E7">
        <w:t>local</w:t>
      </w:r>
      <w:r w:rsidRPr="006961E7">
        <w:rPr>
          <w:spacing w:val="-4"/>
        </w:rPr>
        <w:t xml:space="preserve"> </w:t>
      </w:r>
      <w:r w:rsidRPr="006961E7">
        <w:t>commissioners.</w:t>
      </w:r>
      <w:r w:rsidRPr="006961E7">
        <w:rPr>
          <w:spacing w:val="-7"/>
        </w:rPr>
        <w:t xml:space="preserve"> </w:t>
      </w:r>
      <w:r w:rsidRPr="006961E7">
        <w:t>One</w:t>
      </w:r>
      <w:r w:rsidRPr="006961E7">
        <w:rPr>
          <w:spacing w:val="-53"/>
        </w:rPr>
        <w:t xml:space="preserve"> </w:t>
      </w:r>
      <w:r w:rsidRPr="006961E7">
        <w:t>of</w:t>
      </w:r>
      <w:r w:rsidRPr="006961E7">
        <w:rPr>
          <w:spacing w:val="-4"/>
        </w:rPr>
        <w:t xml:space="preserve"> </w:t>
      </w:r>
      <w:r w:rsidRPr="006961E7">
        <w:t>the</w:t>
      </w:r>
      <w:r w:rsidRPr="006961E7">
        <w:rPr>
          <w:spacing w:val="-5"/>
        </w:rPr>
        <w:t xml:space="preserve"> </w:t>
      </w:r>
      <w:r w:rsidRPr="006961E7">
        <w:t>key</w:t>
      </w:r>
      <w:r w:rsidRPr="006961E7">
        <w:rPr>
          <w:spacing w:val="-11"/>
        </w:rPr>
        <w:t xml:space="preserve"> </w:t>
      </w:r>
      <w:r w:rsidRPr="006961E7">
        <w:t>targets</w:t>
      </w:r>
      <w:r w:rsidRPr="006961E7">
        <w:rPr>
          <w:spacing w:val="-3"/>
        </w:rPr>
        <w:t xml:space="preserve"> </w:t>
      </w:r>
      <w:r w:rsidRPr="006961E7">
        <w:t>will</w:t>
      </w:r>
      <w:r w:rsidRPr="006961E7">
        <w:rPr>
          <w:spacing w:val="-5"/>
        </w:rPr>
        <w:t xml:space="preserve"> </w:t>
      </w:r>
      <w:r w:rsidRPr="006961E7">
        <w:t>be</w:t>
      </w:r>
      <w:r w:rsidRPr="006961E7">
        <w:rPr>
          <w:spacing w:val="-6"/>
        </w:rPr>
        <w:t xml:space="preserve"> </w:t>
      </w:r>
      <w:r w:rsidRPr="006961E7">
        <w:t>measuring</w:t>
      </w:r>
      <w:r w:rsidRPr="006961E7">
        <w:rPr>
          <w:spacing w:val="-5"/>
        </w:rPr>
        <w:t xml:space="preserve"> </w:t>
      </w:r>
      <w:r w:rsidRPr="006961E7">
        <w:t>outcomes,</w:t>
      </w:r>
      <w:r w:rsidRPr="006961E7">
        <w:rPr>
          <w:spacing w:val="-5"/>
        </w:rPr>
        <w:t xml:space="preserve"> </w:t>
      </w:r>
      <w:r w:rsidRPr="006961E7">
        <w:t>so</w:t>
      </w:r>
      <w:r w:rsidRPr="006961E7">
        <w:rPr>
          <w:spacing w:val="-5"/>
        </w:rPr>
        <w:t xml:space="preserve"> </w:t>
      </w:r>
      <w:r w:rsidRPr="006961E7">
        <w:t>co-operative</w:t>
      </w:r>
      <w:r w:rsidRPr="006961E7">
        <w:rPr>
          <w:spacing w:val="-3"/>
        </w:rPr>
        <w:t xml:space="preserve"> </w:t>
      </w:r>
      <w:r w:rsidRPr="006961E7">
        <w:t>working</w:t>
      </w:r>
      <w:r w:rsidRPr="006961E7">
        <w:rPr>
          <w:spacing w:val="-5"/>
        </w:rPr>
        <w:t xml:space="preserve"> </w:t>
      </w:r>
      <w:r w:rsidRPr="006961E7">
        <w:t>relationships</w:t>
      </w:r>
      <w:r w:rsidRPr="006961E7">
        <w:rPr>
          <w:spacing w:val="-4"/>
        </w:rPr>
        <w:t xml:space="preserve"> </w:t>
      </w:r>
      <w:r w:rsidRPr="006961E7">
        <w:t>with</w:t>
      </w:r>
      <w:r w:rsidRPr="006961E7">
        <w:rPr>
          <w:spacing w:val="-6"/>
        </w:rPr>
        <w:t xml:space="preserve"> </w:t>
      </w:r>
      <w:r w:rsidRPr="006961E7">
        <w:t>other</w:t>
      </w:r>
      <w:r w:rsidRPr="006961E7">
        <w:rPr>
          <w:spacing w:val="-4"/>
        </w:rPr>
        <w:t xml:space="preserve"> </w:t>
      </w:r>
      <w:r w:rsidRPr="006961E7">
        <w:t>partner</w:t>
      </w:r>
      <w:r w:rsidRPr="006961E7">
        <w:rPr>
          <w:spacing w:val="-53"/>
        </w:rPr>
        <w:t xml:space="preserve"> </w:t>
      </w:r>
      <w:r w:rsidR="00876D7C">
        <w:rPr>
          <w:spacing w:val="-53"/>
        </w:rPr>
        <w:t xml:space="preserve">  </w:t>
      </w:r>
      <w:r w:rsidRPr="006961E7">
        <w:t>agencies</w:t>
      </w:r>
      <w:r w:rsidRPr="006961E7">
        <w:rPr>
          <w:spacing w:val="-1"/>
        </w:rPr>
        <w:t xml:space="preserve"> </w:t>
      </w:r>
      <w:r w:rsidRPr="006961E7">
        <w:t>is</w:t>
      </w:r>
      <w:r w:rsidRPr="006961E7">
        <w:rPr>
          <w:spacing w:val="2"/>
        </w:rPr>
        <w:t xml:space="preserve"> </w:t>
      </w:r>
      <w:r w:rsidRPr="006961E7">
        <w:t>vital to</w:t>
      </w:r>
      <w:r w:rsidRPr="006961E7">
        <w:rPr>
          <w:spacing w:val="-1"/>
        </w:rPr>
        <w:t xml:space="preserve"> </w:t>
      </w:r>
      <w:r w:rsidRPr="006961E7">
        <w:t>this role.</w:t>
      </w:r>
    </w:p>
    <w:p w14:paraId="2E98DB9F" w14:textId="77777777" w:rsidR="00B07E5E" w:rsidRDefault="00B07E5E" w:rsidP="00B07E5E">
      <w:pPr>
        <w:ind w:left="142"/>
        <w:jc w:val="both"/>
        <w:rPr>
          <w:iCs/>
          <w:color w:val="000000"/>
        </w:rPr>
      </w:pPr>
      <w:r w:rsidRPr="00062760">
        <w:rPr>
          <w:iCs/>
          <w:color w:val="000000"/>
        </w:rPr>
        <w:t xml:space="preserve">  </w:t>
      </w:r>
    </w:p>
    <w:p w14:paraId="392E40DF" w14:textId="61826D8C" w:rsidR="00E807BB" w:rsidRPr="006961E7" w:rsidRDefault="00B07E5E" w:rsidP="00C10A7A">
      <w:pPr>
        <w:spacing w:before="119"/>
        <w:ind w:left="100" w:right="154"/>
        <w:jc w:val="both"/>
      </w:pPr>
      <w:r w:rsidRPr="00062760">
        <w:rPr>
          <w:iCs/>
          <w:color w:val="000000"/>
        </w:rPr>
        <w:t xml:space="preserve">Flexibility will be required in this role, this may include some evening/weekend </w:t>
      </w:r>
      <w:r>
        <w:rPr>
          <w:iCs/>
          <w:color w:val="000000"/>
        </w:rPr>
        <w:t>work</w:t>
      </w:r>
      <w:r w:rsidRPr="00062760">
        <w:rPr>
          <w:iCs/>
          <w:color w:val="000000"/>
        </w:rPr>
        <w:t xml:space="preserve"> with reasonable notice to deliver services, enabling continuity of care for the client group</w:t>
      </w:r>
      <w:r w:rsidR="0020495D" w:rsidRPr="006961E7">
        <w:t>.</w:t>
      </w:r>
      <w:r w:rsidR="004D7AC3">
        <w:t xml:space="preserve"> Some travel may be required when working with local prisons and other partner agencies.</w:t>
      </w:r>
    </w:p>
    <w:p w14:paraId="3E7B8A3F" w14:textId="77777777" w:rsidR="00E807BB" w:rsidRDefault="00E807BB">
      <w:pPr>
        <w:pStyle w:val="BodyText"/>
        <w:ind w:left="0" w:firstLine="0"/>
        <w:rPr>
          <w:sz w:val="20"/>
        </w:rPr>
      </w:pPr>
    </w:p>
    <w:p w14:paraId="2473678F" w14:textId="77777777" w:rsidR="00E807BB" w:rsidRDefault="00C10A7A">
      <w:pPr>
        <w:pStyle w:val="BodyText"/>
        <w:spacing w:before="10"/>
        <w:ind w:left="0" w:firstLine="0"/>
        <w:rPr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FA4DDEF" wp14:editId="32E2EF05">
                <wp:simplePos x="0" y="0"/>
                <wp:positionH relativeFrom="page">
                  <wp:posOffset>917575</wp:posOffset>
                </wp:positionH>
                <wp:positionV relativeFrom="paragraph">
                  <wp:posOffset>156845</wp:posOffset>
                </wp:positionV>
                <wp:extent cx="5727065" cy="21082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210820"/>
                        </a:xfrm>
                        <a:prstGeom prst="rect">
                          <a:avLst/>
                        </a:prstGeom>
                        <a:solidFill>
                          <a:srgbClr val="1F2A44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38649" w14:textId="77777777" w:rsidR="00E807BB" w:rsidRDefault="0020495D">
                            <w:pPr>
                              <w:spacing w:line="319" w:lineRule="exact"/>
                              <w:ind w:left="10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Accountabilities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4DDEF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72.25pt;margin-top:12.35pt;width:450.95pt;height:16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" fillcolor="#1f2a44" strokeweight=".16936mm">
                <v:textbox inset="0,0,0,0">
                  <w:txbxContent>
                    <w:p w14:paraId="49C38649" w14:textId="77777777" w:rsidR="00E807BB" w:rsidRDefault="0020495D">
                      <w:pPr>
                        <w:spacing w:line="319" w:lineRule="exact"/>
                        <w:ind w:left="10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Accountabilities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58962A" w14:textId="77777777" w:rsidR="00E807BB" w:rsidRDefault="00E807BB">
      <w:pPr>
        <w:pStyle w:val="BodyText"/>
        <w:spacing w:before="2"/>
        <w:ind w:left="0" w:firstLine="0"/>
        <w:rPr>
          <w:sz w:val="13"/>
        </w:rPr>
      </w:pPr>
    </w:p>
    <w:p w14:paraId="3385B275" w14:textId="77777777" w:rsidR="00E807BB" w:rsidRDefault="0020495D">
      <w:pPr>
        <w:pStyle w:val="Heading1"/>
        <w:spacing w:before="92"/>
      </w:pPr>
      <w:r>
        <w:t>Strategy</w:t>
      </w:r>
    </w:p>
    <w:p w14:paraId="2B1C0D3E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0"/>
        <w:ind w:hanging="361"/>
      </w:pPr>
      <w:r>
        <w:t>Take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achievement of team objectives.</w:t>
      </w:r>
    </w:p>
    <w:p w14:paraId="6E34DC16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7" w:line="237" w:lineRule="auto"/>
        <w:ind w:right="161"/>
      </w:pPr>
      <w:r>
        <w:t>Build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with,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by,</w:t>
      </w:r>
      <w:r>
        <w:rPr>
          <w:spacing w:val="1"/>
        </w:rPr>
        <w:t xml:space="preserve"> </w:t>
      </w:r>
      <w:r>
        <w:t>Line</w:t>
      </w:r>
      <w:r>
        <w:rPr>
          <w:spacing w:val="-59"/>
        </w:rPr>
        <w:t xml:space="preserve"> </w:t>
      </w:r>
      <w:r>
        <w:t>Management and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functions.</w:t>
      </w:r>
    </w:p>
    <w:p w14:paraId="7CEC2CA7" w14:textId="77777777" w:rsidR="00E807BB" w:rsidRDefault="00E807BB">
      <w:pPr>
        <w:pStyle w:val="BodyText"/>
        <w:spacing w:before="9"/>
        <w:ind w:left="0" w:firstLine="0"/>
        <w:rPr>
          <w:sz w:val="21"/>
        </w:rPr>
      </w:pPr>
    </w:p>
    <w:p w14:paraId="0B79FBD5" w14:textId="77777777" w:rsidR="00E807BB" w:rsidRDefault="0020495D">
      <w:pPr>
        <w:pStyle w:val="Heading1"/>
      </w:pPr>
      <w:r>
        <w:t>Service</w:t>
      </w:r>
      <w:r>
        <w:rPr>
          <w:spacing w:val="-2"/>
        </w:rPr>
        <w:t xml:space="preserve"> </w:t>
      </w:r>
      <w:r>
        <w:t>Delivery</w:t>
      </w:r>
    </w:p>
    <w:p w14:paraId="61BEC2EA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" w:line="237" w:lineRule="auto"/>
        <w:ind w:right="155"/>
      </w:pPr>
      <w:r>
        <w:t>Carry</w:t>
      </w:r>
      <w:r>
        <w:rPr>
          <w:spacing w:val="13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assessments</w:t>
      </w:r>
      <w:r>
        <w:rPr>
          <w:spacing w:val="13"/>
        </w:rPr>
        <w:t xml:space="preserve"> </w:t>
      </w:r>
      <w:r>
        <w:t>risk/initial/comprehensive</w:t>
      </w:r>
      <w:r>
        <w:rPr>
          <w:spacing w:val="1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inform</w:t>
      </w:r>
      <w:r>
        <w:rPr>
          <w:spacing w:val="15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journeys-primarily,</w:t>
      </w:r>
      <w:r>
        <w:rPr>
          <w:spacing w:val="-59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exclusively,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CJ</w:t>
      </w:r>
      <w:r>
        <w:rPr>
          <w:spacing w:val="-2"/>
        </w:rPr>
        <w:t xml:space="preserve"> </w:t>
      </w:r>
      <w:r>
        <w:t>pathways.</w:t>
      </w:r>
    </w:p>
    <w:p w14:paraId="6E486F1C" w14:textId="77777777" w:rsidR="00E807BB" w:rsidRDefault="00E807BB">
      <w:pPr>
        <w:spacing w:line="237" w:lineRule="auto"/>
        <w:sectPr w:rsidR="00E807BB">
          <w:headerReference w:type="default" r:id="rId10"/>
          <w:footerReference w:type="default" r:id="rId11"/>
          <w:type w:val="continuous"/>
          <w:pgSz w:w="11910" w:h="16840"/>
          <w:pgMar w:top="1600" w:right="1280" w:bottom="840" w:left="1340" w:header="567" w:footer="651" w:gutter="0"/>
          <w:pgNumType w:start="1"/>
          <w:cols w:space="720"/>
        </w:sectPr>
      </w:pPr>
    </w:p>
    <w:p w14:paraId="6BDB78C9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93" w:line="237" w:lineRule="auto"/>
        <w:ind w:right="159"/>
      </w:pPr>
      <w:r>
        <w:lastRenderedPageBreak/>
        <w:t>Carry</w:t>
      </w:r>
      <w:r>
        <w:rPr>
          <w:spacing w:val="-14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interventions</w:t>
      </w:r>
      <w:r>
        <w:rPr>
          <w:spacing w:val="-13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client</w:t>
      </w:r>
      <w:r>
        <w:rPr>
          <w:spacing w:val="-10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1:1</w:t>
      </w:r>
      <w:r w:rsidR="00C10A7A">
        <w:t xml:space="preserve"> harm reduction</w:t>
      </w:r>
      <w:r>
        <w:rPr>
          <w:spacing w:val="-14"/>
        </w:rPr>
        <w:t xml:space="preserve"> </w:t>
      </w:r>
      <w:r>
        <w:t>sessions</w:t>
      </w:r>
      <w:r w:rsidR="00C10A7A">
        <w:rPr>
          <w:spacing w:val="-11"/>
        </w:rPr>
        <w:t>.</w:t>
      </w:r>
    </w:p>
    <w:p w14:paraId="5DB59B59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7" w:lineRule="auto"/>
        <w:ind w:right="153"/>
      </w:pPr>
      <w:r>
        <w:t>Referring</w:t>
      </w:r>
      <w:r>
        <w:rPr>
          <w:spacing w:val="3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working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partnerships</w:t>
      </w:r>
      <w:r>
        <w:rPr>
          <w:spacing w:val="26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agencies</w:t>
      </w:r>
      <w:r>
        <w:rPr>
          <w:spacing w:val="28"/>
        </w:rPr>
        <w:t xml:space="preserve"> </w:t>
      </w:r>
      <w:r>
        <w:t>including</w:t>
      </w:r>
      <w:r>
        <w:rPr>
          <w:spacing w:val="28"/>
        </w:rPr>
        <w:t xml:space="preserve"> </w:t>
      </w:r>
      <w:r>
        <w:t>training</w:t>
      </w:r>
      <w:r>
        <w:rPr>
          <w:spacing w:val="30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that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met.</w:t>
      </w:r>
    </w:p>
    <w:p w14:paraId="1B158791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6" w:line="237" w:lineRule="auto"/>
        <w:ind w:right="156"/>
      </w:pPr>
      <w:r>
        <w:t>Coordinate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alongside</w:t>
      </w:r>
      <w:r>
        <w:rPr>
          <w:spacing w:val="-6"/>
        </w:rPr>
        <w:t xml:space="preserve"> </w:t>
      </w:r>
      <w:r>
        <w:t>healthcare</w:t>
      </w:r>
      <w:r>
        <w:rPr>
          <w:spacing w:val="-7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GPs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manage</w:t>
      </w:r>
      <w:r>
        <w:rPr>
          <w:spacing w:val="-58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health and</w:t>
      </w:r>
      <w:r>
        <w:rPr>
          <w:spacing w:val="-2"/>
        </w:rPr>
        <w:t xml:space="preserve"> </w:t>
      </w:r>
      <w:r>
        <w:t>minimising risks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harm.</w:t>
      </w:r>
    </w:p>
    <w:p w14:paraId="23FE7E2C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7" w:lineRule="auto"/>
        <w:ind w:right="156"/>
      </w:pPr>
      <w:r>
        <w:t>Develop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users,</w:t>
      </w:r>
      <w:r>
        <w:rPr>
          <w:spacing w:val="-10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coordinating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specialist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needs.</w:t>
      </w:r>
    </w:p>
    <w:p w14:paraId="753B362C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rPr>
          <w:spacing w:val="-1"/>
        </w:rPr>
        <w:t>Motivate</w:t>
      </w:r>
      <w:r>
        <w:rPr>
          <w:spacing w:val="-11"/>
        </w:rPr>
        <w:t xml:space="preserve"> </w:t>
      </w:r>
      <w:r>
        <w:rPr>
          <w:spacing w:val="-1"/>
        </w:rPr>
        <w:t>client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engage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assessment.</w:t>
      </w:r>
    </w:p>
    <w:p w14:paraId="7B9A2E2B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4" w:line="237" w:lineRule="auto"/>
        <w:ind w:right="158"/>
      </w:pPr>
      <w:r>
        <w:t>Support</w:t>
      </w:r>
      <w:r>
        <w:rPr>
          <w:spacing w:val="-8"/>
        </w:rPr>
        <w:t xml:space="preserve"> </w:t>
      </w:r>
      <w:r>
        <w:t>clients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referral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community,</w:t>
      </w:r>
      <w:r>
        <w:rPr>
          <w:spacing w:val="-58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and guidance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housing,</w:t>
      </w:r>
      <w:r>
        <w:rPr>
          <w:spacing w:val="-1"/>
        </w:rPr>
        <w:t xml:space="preserve"> </w:t>
      </w:r>
      <w:r>
        <w:t>benefits and</w:t>
      </w:r>
      <w:r>
        <w:rPr>
          <w:spacing w:val="-2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 employment.</w:t>
      </w:r>
    </w:p>
    <w:p w14:paraId="64EA0EF2" w14:textId="77777777" w:rsidR="00E807BB" w:rsidRDefault="00E807BB">
      <w:pPr>
        <w:pStyle w:val="BodyText"/>
        <w:ind w:left="0" w:firstLine="0"/>
      </w:pPr>
    </w:p>
    <w:p w14:paraId="024C4657" w14:textId="77777777" w:rsidR="00E807BB" w:rsidRDefault="0020495D">
      <w:pPr>
        <w:pStyle w:val="Heading1"/>
      </w:pPr>
      <w:r>
        <w:t>Performance</w:t>
      </w:r>
      <w:r>
        <w:rPr>
          <w:spacing w:val="-4"/>
        </w:rPr>
        <w:t xml:space="preserve"> </w:t>
      </w:r>
      <w:r>
        <w:t>Management</w:t>
      </w:r>
    </w:p>
    <w:p w14:paraId="433324B6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" w:line="237" w:lineRule="auto"/>
        <w:ind w:right="156"/>
      </w:pPr>
      <w:r>
        <w:t>Ensure groups and programmes are facilitated and co-facilitated to the standard required</w:t>
      </w:r>
      <w:r>
        <w:rPr>
          <w:spacing w:val="-5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and in accordance with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manuals.</w:t>
      </w:r>
    </w:p>
    <w:p w14:paraId="1C14414C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Meet</w:t>
      </w:r>
      <w:r>
        <w:rPr>
          <w:spacing w:val="-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KPI’s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deadlines,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Manager.</w:t>
      </w:r>
    </w:p>
    <w:p w14:paraId="5019CFA8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4" w:line="237" w:lineRule="auto"/>
        <w:ind w:right="158"/>
      </w:pPr>
      <w:r>
        <w:t>Plan</w:t>
      </w:r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manage</w:t>
      </w:r>
      <w:r>
        <w:rPr>
          <w:spacing w:val="56"/>
        </w:rPr>
        <w:t xml:space="preserve"> </w:t>
      </w:r>
      <w:r>
        <w:t>your</w:t>
      </w:r>
      <w:r>
        <w:rPr>
          <w:spacing w:val="57"/>
        </w:rPr>
        <w:t xml:space="preserve"> </w:t>
      </w:r>
      <w:r>
        <w:t>caseload</w:t>
      </w:r>
      <w:r>
        <w:rPr>
          <w:spacing w:val="57"/>
        </w:rPr>
        <w:t xml:space="preserve"> </w:t>
      </w:r>
      <w:r>
        <w:t>effectively,</w:t>
      </w:r>
      <w:r>
        <w:rPr>
          <w:spacing w:val="59"/>
        </w:rPr>
        <w:t xml:space="preserve"> </w:t>
      </w:r>
      <w:r>
        <w:t>making</w:t>
      </w:r>
      <w:r>
        <w:rPr>
          <w:spacing w:val="55"/>
        </w:rPr>
        <w:t xml:space="preserve"> </w:t>
      </w:r>
      <w:r>
        <w:t>sure</w:t>
      </w:r>
      <w:r>
        <w:rPr>
          <w:spacing w:val="54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clients</w:t>
      </w:r>
      <w:r>
        <w:rPr>
          <w:spacing w:val="57"/>
        </w:rPr>
        <w:t xml:space="preserve"> </w:t>
      </w:r>
      <w:r>
        <w:t>are</w:t>
      </w:r>
      <w:r>
        <w:rPr>
          <w:spacing w:val="56"/>
        </w:rPr>
        <w:t xml:space="preserve"> </w:t>
      </w:r>
      <w:r>
        <w:t>prioritised</w:t>
      </w:r>
      <w:r>
        <w:rPr>
          <w:spacing w:val="-58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and seen</w:t>
      </w:r>
      <w:r>
        <w:rPr>
          <w:spacing w:val="-2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manner.</w:t>
      </w:r>
    </w:p>
    <w:p w14:paraId="09405213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6"/>
        <w:ind w:hanging="361"/>
      </w:pPr>
      <w:r>
        <w:t>Review</w:t>
      </w:r>
      <w:r>
        <w:rPr>
          <w:spacing w:val="-6"/>
        </w:rPr>
        <w:t xml:space="preserve"> </w:t>
      </w:r>
      <w:r>
        <w:t>ongoing care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liaising closely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agencies.</w:t>
      </w:r>
    </w:p>
    <w:p w14:paraId="039967EA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5" w:line="237" w:lineRule="auto"/>
        <w:ind w:right="155"/>
      </w:pPr>
      <w:r>
        <w:t>Adopt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Reflective</w:t>
      </w:r>
      <w:r>
        <w:rPr>
          <w:spacing w:val="2"/>
        </w:rPr>
        <w:t xml:space="preserve"> </w:t>
      </w:r>
      <w:r>
        <w:t>practice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strength</w:t>
      </w:r>
      <w:r>
        <w:rPr>
          <w:spacing w:val="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needs.</w:t>
      </w:r>
    </w:p>
    <w:p w14:paraId="2F343AA6" w14:textId="77777777" w:rsidR="00E807BB" w:rsidRDefault="00E807BB">
      <w:pPr>
        <w:pStyle w:val="BodyText"/>
        <w:ind w:left="0" w:firstLine="0"/>
      </w:pPr>
    </w:p>
    <w:p w14:paraId="01BAC674" w14:textId="77777777" w:rsidR="00E807BB" w:rsidRDefault="0020495D">
      <w:pPr>
        <w:pStyle w:val="Heading1"/>
      </w:pPr>
      <w:r>
        <w:t>Departmental</w:t>
      </w:r>
      <w:r>
        <w:rPr>
          <w:spacing w:val="-5"/>
        </w:rPr>
        <w:t xml:space="preserve"> </w:t>
      </w:r>
      <w:r>
        <w:t>Management</w:t>
      </w:r>
    </w:p>
    <w:p w14:paraId="755C02F0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" w:line="237" w:lineRule="auto"/>
        <w:ind w:right="156"/>
      </w:pPr>
      <w:r>
        <w:t>Proactively</w:t>
      </w:r>
      <w:r>
        <w:rPr>
          <w:spacing w:val="20"/>
        </w:rPr>
        <w:t xml:space="preserve"> </w:t>
      </w:r>
      <w:r>
        <w:t>approach</w:t>
      </w:r>
      <w:r>
        <w:rPr>
          <w:spacing w:val="22"/>
        </w:rPr>
        <w:t xml:space="preserve"> </w:t>
      </w:r>
      <w:r>
        <w:t>integrated</w:t>
      </w:r>
      <w:r>
        <w:rPr>
          <w:spacing w:val="20"/>
        </w:rPr>
        <w:t xml:space="preserve"> </w:t>
      </w:r>
      <w:r>
        <w:t>ways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working</w:t>
      </w:r>
      <w:r>
        <w:rPr>
          <w:spacing w:val="22"/>
        </w:rPr>
        <w:t xml:space="preserve"> </w:t>
      </w:r>
      <w:r>
        <w:t>support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adopt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multi-disciplinary</w:t>
      </w:r>
      <w:r>
        <w:rPr>
          <w:spacing w:val="-58"/>
        </w:rPr>
        <w:t xml:space="preserve"> </w:t>
      </w:r>
      <w:r>
        <w:t>approach.</w:t>
      </w:r>
    </w:p>
    <w:p w14:paraId="65E9B73C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68" w:lineRule="exact"/>
        <w:ind w:hanging="361"/>
      </w:pPr>
      <w:r>
        <w:t>Meet</w:t>
      </w:r>
      <w:r>
        <w:rPr>
          <w:spacing w:val="-1"/>
        </w:rPr>
        <w:t xml:space="preserve"> </w:t>
      </w:r>
      <w:r>
        <w:t>targets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deadlines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contractual</w:t>
      </w:r>
      <w:r>
        <w:rPr>
          <w:spacing w:val="-2"/>
        </w:rPr>
        <w:t xml:space="preserve"> </w:t>
      </w:r>
      <w:r>
        <w:t>standards.</w:t>
      </w:r>
    </w:p>
    <w:p w14:paraId="522767EA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162"/>
      </w:pPr>
      <w:r>
        <w:t>Contribute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overall</w:t>
      </w:r>
      <w:r>
        <w:rPr>
          <w:spacing w:val="20"/>
        </w:rPr>
        <w:t xml:space="preserve"> </w:t>
      </w:r>
      <w:r>
        <w:t>smooth</w:t>
      </w:r>
      <w:r>
        <w:rPr>
          <w:spacing w:val="21"/>
        </w:rPr>
        <w:t xml:space="preserve"> </w:t>
      </w:r>
      <w:r>
        <w:t>running</w:t>
      </w:r>
      <w:r>
        <w:rPr>
          <w:spacing w:val="2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service</w:t>
      </w:r>
      <w:r>
        <w:rPr>
          <w:spacing w:val="21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being</w:t>
      </w:r>
      <w:r>
        <w:rPr>
          <w:spacing w:val="23"/>
        </w:rPr>
        <w:t xml:space="preserve"> </w:t>
      </w:r>
      <w:r>
        <w:t>proactive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solution</w:t>
      </w:r>
      <w:r>
        <w:rPr>
          <w:spacing w:val="-58"/>
        </w:rPr>
        <w:t xml:space="preserve"> </w:t>
      </w:r>
      <w:r>
        <w:t>focused.</w:t>
      </w:r>
    </w:p>
    <w:p w14:paraId="4CCA6428" w14:textId="77777777" w:rsidR="00E807BB" w:rsidRDefault="00E807BB">
      <w:pPr>
        <w:pStyle w:val="BodyText"/>
        <w:spacing w:before="11"/>
        <w:ind w:left="0" w:firstLine="0"/>
        <w:rPr>
          <w:sz w:val="21"/>
        </w:rPr>
      </w:pPr>
    </w:p>
    <w:p w14:paraId="0B713ECE" w14:textId="77777777" w:rsidR="00E807BB" w:rsidRDefault="0020495D">
      <w:pPr>
        <w:pStyle w:val="Heading1"/>
      </w:pPr>
      <w:r>
        <w:t>Quality</w:t>
      </w:r>
      <w:r>
        <w:rPr>
          <w:spacing w:val="-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Safety</w:t>
      </w:r>
    </w:p>
    <w:p w14:paraId="12832A5F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1"/>
        </w:tabs>
        <w:spacing w:before="5" w:line="237" w:lineRule="auto"/>
        <w:ind w:right="155"/>
        <w:jc w:val="both"/>
      </w:pPr>
      <w:r>
        <w:t>Engage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escalated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addressed</w:t>
      </w:r>
      <w:r>
        <w:rPr>
          <w:spacing w:val="-59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timely</w:t>
      </w:r>
      <w:r>
        <w:rPr>
          <w:spacing w:val="-12"/>
        </w:rPr>
        <w:t xml:space="preserve"> </w:t>
      </w:r>
      <w:r>
        <w:t>manner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effectively</w:t>
      </w:r>
      <w:r>
        <w:rPr>
          <w:spacing w:val="-10"/>
        </w:rPr>
        <w:t xml:space="preserve"> </w:t>
      </w:r>
      <w:r>
        <w:t>shared</w:t>
      </w:r>
      <w:r>
        <w:rPr>
          <w:spacing w:val="-11"/>
        </w:rPr>
        <w:t xml:space="preserve"> </w:t>
      </w:r>
      <w:r>
        <w:t>throughout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59"/>
        </w:rPr>
        <w:t xml:space="preserve"> </w:t>
      </w:r>
      <w:r>
        <w:t>continuous improvement.</w:t>
      </w:r>
    </w:p>
    <w:p w14:paraId="4CFD4791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1"/>
        </w:tabs>
        <w:spacing w:before="60" w:line="237" w:lineRule="auto"/>
        <w:ind w:right="164"/>
        <w:jc w:val="both"/>
      </w:pPr>
      <w:r>
        <w:t>Alert management to any significant risks or problems arising in the course of managing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monitoring the services.</w:t>
      </w:r>
    </w:p>
    <w:p w14:paraId="2BAF6356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1"/>
        </w:tabs>
        <w:spacing w:before="57"/>
        <w:ind w:hanging="361"/>
        <w:jc w:val="both"/>
      </w:pPr>
      <w:r>
        <w:t>Abide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Forward’s</w:t>
      </w:r>
      <w:r>
        <w:rPr>
          <w:spacing w:val="-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same.</w:t>
      </w:r>
    </w:p>
    <w:p w14:paraId="0282B609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1"/>
        </w:tabs>
        <w:spacing w:before="57" w:line="237" w:lineRule="auto"/>
        <w:ind w:right="163"/>
        <w:jc w:val="both"/>
      </w:pPr>
      <w:r>
        <w:t>Work with the highest regard to health, safety and security in the workplace highlighting</w:t>
      </w:r>
      <w:r>
        <w:rPr>
          <w:spacing w:val="1"/>
        </w:rPr>
        <w:t xml:space="preserve"> </w:t>
      </w:r>
      <w:r>
        <w:t>any risks (potential or actual) to the Service Manager and (where appropriate) the Head</w:t>
      </w:r>
      <w:r>
        <w:rPr>
          <w:spacing w:val="1"/>
        </w:rPr>
        <w:t xml:space="preserve"> </w:t>
      </w:r>
      <w:r>
        <w:t>of Governance,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Forward’s risk management protocols.</w:t>
      </w:r>
    </w:p>
    <w:p w14:paraId="6B8E17F0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1"/>
        </w:tabs>
        <w:spacing w:before="58"/>
        <w:ind w:hanging="361"/>
        <w:jc w:val="both"/>
      </w:pPr>
      <w:r>
        <w:t>Attend</w:t>
      </w:r>
      <w:r>
        <w:rPr>
          <w:spacing w:val="-2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refresher.</w:t>
      </w:r>
    </w:p>
    <w:p w14:paraId="45393386" w14:textId="77777777" w:rsidR="00E807BB" w:rsidRDefault="006961E7">
      <w:pPr>
        <w:pStyle w:val="ListParagraph"/>
        <w:numPr>
          <w:ilvl w:val="0"/>
          <w:numId w:val="1"/>
        </w:numPr>
        <w:tabs>
          <w:tab w:val="left" w:pos="461"/>
        </w:tabs>
        <w:spacing w:before="54" w:line="237" w:lineRule="auto"/>
        <w:ind w:right="160"/>
        <w:jc w:val="both"/>
      </w:pPr>
      <w:r>
        <w:t>Report</w:t>
      </w:r>
      <w:r w:rsidR="0020495D">
        <w:t xml:space="preserve"> any concerns related to Safeguarding of Adults and Children as per Forward</w:t>
      </w:r>
      <w:r w:rsidR="0020495D">
        <w:rPr>
          <w:spacing w:val="1"/>
        </w:rPr>
        <w:t xml:space="preserve"> </w:t>
      </w:r>
      <w:r w:rsidR="0020495D">
        <w:t>policies</w:t>
      </w:r>
      <w:r w:rsidR="0020495D">
        <w:rPr>
          <w:spacing w:val="-1"/>
        </w:rPr>
        <w:t xml:space="preserve"> </w:t>
      </w:r>
      <w:r w:rsidR="0020495D">
        <w:t>and prison security.</w:t>
      </w:r>
    </w:p>
    <w:p w14:paraId="3E7A6449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1"/>
        </w:tabs>
        <w:spacing w:before="57"/>
        <w:ind w:right="159"/>
        <w:jc w:val="both"/>
      </w:pP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audit,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purposes, is effectively and efficiently collected, recorded and collated in the assigned</w:t>
      </w:r>
      <w:r>
        <w:rPr>
          <w:spacing w:val="1"/>
        </w:rPr>
        <w:t xml:space="preserve"> </w:t>
      </w:r>
      <w:r>
        <w:t>area.</w:t>
      </w:r>
    </w:p>
    <w:p w14:paraId="78661EBB" w14:textId="77777777" w:rsidR="00E807BB" w:rsidRDefault="00E807BB">
      <w:pPr>
        <w:jc w:val="both"/>
        <w:sectPr w:rsidR="00E807BB">
          <w:pgSz w:w="11910" w:h="16840"/>
          <w:pgMar w:top="1600" w:right="1280" w:bottom="920" w:left="1340" w:header="567" w:footer="651" w:gutter="0"/>
          <w:cols w:space="720"/>
        </w:sectPr>
      </w:pPr>
    </w:p>
    <w:p w14:paraId="00B5E074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93" w:line="237" w:lineRule="auto"/>
        <w:ind w:right="158"/>
      </w:pPr>
      <w:r>
        <w:rPr>
          <w:spacing w:val="-1"/>
        </w:rPr>
        <w:lastRenderedPageBreak/>
        <w:t>Effectively</w:t>
      </w:r>
      <w:r>
        <w:rPr>
          <w:spacing w:val="-14"/>
        </w:rPr>
        <w:t xml:space="preserve"> </w:t>
      </w:r>
      <w:r>
        <w:rPr>
          <w:spacing w:val="-1"/>
        </w:rPr>
        <w:t>manage</w:t>
      </w:r>
      <w:r>
        <w:rPr>
          <w:spacing w:val="-10"/>
        </w:rPr>
        <w:t xml:space="preserve"> </w:t>
      </w:r>
      <w:r>
        <w:rPr>
          <w:spacing w:val="-1"/>
        </w:rPr>
        <w:t>information,</w:t>
      </w:r>
      <w:r>
        <w:rPr>
          <w:spacing w:val="-12"/>
        </w:rPr>
        <w:t xml:space="preserve"> </w:t>
      </w:r>
      <w:r>
        <w:t>particularly</w:t>
      </w:r>
      <w:r>
        <w:rPr>
          <w:spacing w:val="-13"/>
        </w:rPr>
        <w:t xml:space="preserve"> </w:t>
      </w:r>
      <w:r>
        <w:t>confidential</w:t>
      </w:r>
      <w:r>
        <w:rPr>
          <w:spacing w:val="-12"/>
        </w:rPr>
        <w:t xml:space="preserve"> </w:t>
      </w:r>
      <w:r>
        <w:t>information,</w:t>
      </w:r>
      <w:r>
        <w:rPr>
          <w:spacing w:val="-9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statutory</w:t>
      </w:r>
      <w:r>
        <w:rPr>
          <w:spacing w:val="-12"/>
        </w:rPr>
        <w:t xml:space="preserve"> </w:t>
      </w:r>
      <w:r>
        <w:t>duties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accordance with best</w:t>
      </w:r>
      <w:r>
        <w:rPr>
          <w:spacing w:val="1"/>
        </w:rPr>
        <w:t xml:space="preserve"> </w:t>
      </w:r>
      <w:r>
        <w:t>practice.</w:t>
      </w:r>
    </w:p>
    <w:p w14:paraId="5C7060A3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8" w:line="237" w:lineRule="auto"/>
        <w:ind w:right="157"/>
      </w:pPr>
      <w:r>
        <w:t>Promote</w:t>
      </w:r>
      <w:r>
        <w:rPr>
          <w:spacing w:val="4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ensure</w:t>
      </w:r>
      <w:r>
        <w:rPr>
          <w:spacing w:val="44"/>
        </w:rPr>
        <w:t xml:space="preserve"> </w:t>
      </w:r>
      <w:r>
        <w:t>departmental</w:t>
      </w:r>
      <w:r>
        <w:rPr>
          <w:spacing w:val="44"/>
        </w:rPr>
        <w:t xml:space="preserve"> </w:t>
      </w:r>
      <w:r>
        <w:t>compliance</w:t>
      </w:r>
      <w:r>
        <w:rPr>
          <w:spacing w:val="41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all</w:t>
      </w:r>
      <w:r>
        <w:rPr>
          <w:spacing w:val="43"/>
        </w:rPr>
        <w:t xml:space="preserve"> </w:t>
      </w:r>
      <w:r>
        <w:t>relevant</w:t>
      </w:r>
      <w:r>
        <w:rPr>
          <w:spacing w:val="45"/>
        </w:rPr>
        <w:t xml:space="preserve"> </w:t>
      </w:r>
      <w:r>
        <w:t>legal,</w:t>
      </w:r>
      <w:r>
        <w:rPr>
          <w:spacing w:val="42"/>
        </w:rPr>
        <w:t xml:space="preserve"> </w:t>
      </w:r>
      <w:r>
        <w:t>regulatory,</w:t>
      </w:r>
      <w:r>
        <w:rPr>
          <w:spacing w:val="45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responsibilities.</w:t>
      </w:r>
    </w:p>
    <w:p w14:paraId="5E382448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7" w:lineRule="auto"/>
        <w:ind w:right="152"/>
      </w:pPr>
      <w:r>
        <w:t>Keep</w:t>
      </w:r>
      <w:r>
        <w:rPr>
          <w:spacing w:val="6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date</w:t>
      </w:r>
      <w:r>
        <w:rPr>
          <w:spacing w:val="4"/>
        </w:rPr>
        <w:t xml:space="preserve"> </w:t>
      </w:r>
      <w:r>
        <w:t>technically</w:t>
      </w:r>
      <w:r>
        <w:rPr>
          <w:spacing w:val="4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relevant</w:t>
      </w:r>
      <w:r>
        <w:rPr>
          <w:spacing w:val="8"/>
        </w:rPr>
        <w:t xml:space="preserve"> </w:t>
      </w:r>
      <w:r>
        <w:t>matters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strive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continuous</w:t>
      </w:r>
      <w:r>
        <w:rPr>
          <w:spacing w:val="7"/>
        </w:rPr>
        <w:t xml:space="preserve"> </w:t>
      </w:r>
      <w:r>
        <w:t>professional</w:t>
      </w:r>
      <w:r>
        <w:rPr>
          <w:spacing w:val="-58"/>
        </w:rPr>
        <w:t xml:space="preserve"> </w:t>
      </w:r>
      <w:r>
        <w:t>development.</w:t>
      </w:r>
    </w:p>
    <w:p w14:paraId="2AD4C602" w14:textId="77777777" w:rsidR="00E807BB" w:rsidRDefault="00E807BB">
      <w:pPr>
        <w:pStyle w:val="BodyText"/>
        <w:spacing w:before="11"/>
        <w:ind w:left="0" w:firstLine="0"/>
        <w:rPr>
          <w:sz w:val="21"/>
        </w:rPr>
      </w:pPr>
    </w:p>
    <w:p w14:paraId="3FBD0B20" w14:textId="77777777" w:rsidR="00E807BB" w:rsidRDefault="0020495D">
      <w:pPr>
        <w:pStyle w:val="Heading1"/>
      </w:pPr>
      <w:r>
        <w:t>Systems and</w:t>
      </w:r>
      <w:r>
        <w:rPr>
          <w:spacing w:val="-1"/>
        </w:rPr>
        <w:t xml:space="preserve"> </w:t>
      </w:r>
      <w:r>
        <w:t>Policy</w:t>
      </w:r>
    </w:p>
    <w:p w14:paraId="5260A0A4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0"/>
        <w:ind w:hanging="361"/>
        <w:jc w:val="both"/>
      </w:pPr>
      <w:r>
        <w:t>Use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your role.</w:t>
      </w:r>
    </w:p>
    <w:p w14:paraId="5FFFA17F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9" w:line="237" w:lineRule="auto"/>
        <w:ind w:right="152"/>
        <w:jc w:val="both"/>
      </w:pPr>
      <w:r>
        <w:t>Ensure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agreed</w:t>
      </w:r>
      <w:r>
        <w:rPr>
          <w:spacing w:val="16"/>
        </w:rPr>
        <w:t xml:space="preserve"> </w:t>
      </w:r>
      <w:r>
        <w:t>working</w:t>
      </w:r>
      <w:r>
        <w:rPr>
          <w:spacing w:val="19"/>
        </w:rPr>
        <w:t xml:space="preserve"> </w:t>
      </w:r>
      <w:r>
        <w:t>protocols</w:t>
      </w:r>
      <w:r>
        <w:rPr>
          <w:spacing w:val="15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multi-disciplinary</w:t>
      </w:r>
      <w:r>
        <w:rPr>
          <w:spacing w:val="18"/>
        </w:rPr>
        <w:t xml:space="preserve"> </w:t>
      </w:r>
      <w:r>
        <w:t>agencies</w:t>
      </w:r>
      <w:r>
        <w:rPr>
          <w:spacing w:val="1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information appropriately.</w:t>
      </w:r>
    </w:p>
    <w:p w14:paraId="6CE370E2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7"/>
        <w:ind w:hanging="361"/>
        <w:jc w:val="both"/>
      </w:pPr>
      <w:r>
        <w:t>Make</w:t>
      </w:r>
      <w:r>
        <w:rPr>
          <w:spacing w:val="-3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Illy,</w:t>
      </w:r>
      <w:r>
        <w:rPr>
          <w:spacing w:val="1"/>
        </w:rPr>
        <w:t xml:space="preserve"> </w:t>
      </w:r>
      <w:r>
        <w:t>Intranet,</w:t>
      </w:r>
      <w:r>
        <w:rPr>
          <w:spacing w:val="-1"/>
        </w:rPr>
        <w:t xml:space="preserve"> </w:t>
      </w:r>
      <w:r>
        <w:t>email.</w:t>
      </w:r>
    </w:p>
    <w:p w14:paraId="6C6E6F95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4"/>
        <w:ind w:hanging="361"/>
        <w:jc w:val="both"/>
      </w:pPr>
      <w:r>
        <w:t>Work</w:t>
      </w:r>
      <w:r>
        <w:rPr>
          <w:spacing w:val="-5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Forward’s</w:t>
      </w:r>
      <w:r>
        <w:rPr>
          <w:spacing w:val="-2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practice.</w:t>
      </w:r>
    </w:p>
    <w:p w14:paraId="63BB8D1B" w14:textId="77777777" w:rsidR="00E807BB" w:rsidRDefault="00E807BB" w:rsidP="00B07E5E">
      <w:pPr>
        <w:pStyle w:val="BodyText"/>
        <w:spacing w:before="9"/>
        <w:ind w:left="0" w:firstLine="0"/>
        <w:jc w:val="both"/>
        <w:rPr>
          <w:sz w:val="21"/>
        </w:rPr>
      </w:pPr>
    </w:p>
    <w:p w14:paraId="2D2126E4" w14:textId="77777777" w:rsidR="00E807BB" w:rsidRDefault="0020495D" w:rsidP="00B07E5E">
      <w:pPr>
        <w:pStyle w:val="Heading1"/>
        <w:jc w:val="both"/>
      </w:pPr>
      <w:r>
        <w:t>Administration</w:t>
      </w:r>
    </w:p>
    <w:p w14:paraId="6BDDC9C0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"/>
        <w:ind w:hanging="361"/>
        <w:jc w:val="both"/>
      </w:pPr>
      <w:r>
        <w:t>Ensure</w:t>
      </w:r>
      <w:r>
        <w:rPr>
          <w:spacing w:val="-2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audit standards.</w:t>
      </w:r>
    </w:p>
    <w:p w14:paraId="3691AB2F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8" w:line="237" w:lineRule="auto"/>
        <w:ind w:right="162"/>
        <w:jc w:val="both"/>
      </w:pPr>
      <w:r>
        <w:t>Ensure</w:t>
      </w:r>
      <w:r>
        <w:rPr>
          <w:spacing w:val="6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forms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submitted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timely</w:t>
      </w:r>
      <w:r>
        <w:rPr>
          <w:spacing w:val="4"/>
        </w:rPr>
        <w:t xml:space="preserve"> </w:t>
      </w:r>
      <w:r>
        <w:t>manner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order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reflect</w:t>
      </w:r>
      <w:r>
        <w:rPr>
          <w:spacing w:val="5"/>
        </w:rPr>
        <w:t xml:space="preserve"> </w:t>
      </w:r>
      <w:r>
        <w:t>outcomes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NDTMS.</w:t>
      </w:r>
    </w:p>
    <w:p w14:paraId="0D60FB3A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" w:line="237" w:lineRule="auto"/>
        <w:ind w:right="156"/>
        <w:jc w:val="both"/>
      </w:pPr>
      <w:r>
        <w:t>Complete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maintain</w:t>
      </w:r>
      <w:r>
        <w:rPr>
          <w:spacing w:val="16"/>
        </w:rPr>
        <w:t xml:space="preserve"> </w:t>
      </w:r>
      <w:r>
        <w:t>care</w:t>
      </w:r>
      <w:r>
        <w:rPr>
          <w:spacing w:val="20"/>
        </w:rPr>
        <w:t xml:space="preserve"> </w:t>
      </w:r>
      <w:r>
        <w:t>plans</w:t>
      </w:r>
      <w:r>
        <w:rPr>
          <w:spacing w:val="2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assessments</w:t>
      </w:r>
      <w:r>
        <w:rPr>
          <w:spacing w:val="2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required</w:t>
      </w:r>
      <w:r>
        <w:rPr>
          <w:spacing w:val="19"/>
        </w:rPr>
        <w:t xml:space="preserve"> </w:t>
      </w:r>
      <w:r>
        <w:t>standards.</w:t>
      </w:r>
      <w:r>
        <w:rPr>
          <w:spacing w:val="20"/>
        </w:rPr>
        <w:t xml:space="preserve"> </w:t>
      </w:r>
      <w:r>
        <w:t>Ensure</w:t>
      </w:r>
      <w:r>
        <w:rPr>
          <w:spacing w:val="-5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reviewed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intervals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reflect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client’s</w:t>
      </w:r>
      <w:r>
        <w:rPr>
          <w:spacing w:val="-6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risks</w:t>
      </w:r>
    </w:p>
    <w:p w14:paraId="5C9288AE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  <w:jc w:val="both"/>
      </w:pPr>
      <w:r>
        <w:t>Provide</w:t>
      </w:r>
      <w:r>
        <w:rPr>
          <w:spacing w:val="-1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on outcomes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service.</w:t>
      </w:r>
    </w:p>
    <w:p w14:paraId="7C926648" w14:textId="77777777" w:rsidR="00E807BB" w:rsidRDefault="00E807BB" w:rsidP="00B07E5E">
      <w:pPr>
        <w:pStyle w:val="BodyText"/>
        <w:spacing w:before="7"/>
        <w:ind w:left="0" w:firstLine="0"/>
        <w:jc w:val="both"/>
        <w:rPr>
          <w:sz w:val="21"/>
        </w:rPr>
      </w:pPr>
    </w:p>
    <w:p w14:paraId="176AC7A7" w14:textId="77777777" w:rsidR="00E807BB" w:rsidRDefault="0020495D" w:rsidP="00B07E5E">
      <w:pPr>
        <w:pStyle w:val="Heading1"/>
        <w:jc w:val="both"/>
      </w:pPr>
      <w:r>
        <w:t>Other</w:t>
      </w:r>
    </w:p>
    <w:p w14:paraId="767A0FEE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" w:line="237" w:lineRule="auto"/>
        <w:ind w:right="154"/>
        <w:jc w:val="both"/>
      </w:pPr>
      <w:r>
        <w:t>Take</w:t>
      </w:r>
      <w:r>
        <w:rPr>
          <w:spacing w:val="46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other</w:t>
      </w:r>
      <w:r>
        <w:rPr>
          <w:spacing w:val="48"/>
        </w:rPr>
        <w:t xml:space="preserve"> </w:t>
      </w:r>
      <w:r>
        <w:t>reasonable</w:t>
      </w:r>
      <w:r>
        <w:rPr>
          <w:spacing w:val="49"/>
        </w:rPr>
        <w:t xml:space="preserve"> </w:t>
      </w:r>
      <w:r>
        <w:t>tasks</w:t>
      </w:r>
      <w:r>
        <w:rPr>
          <w:spacing w:val="4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responsibilities</w:t>
      </w:r>
      <w:r>
        <w:rPr>
          <w:spacing w:val="49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deemed</w:t>
      </w:r>
      <w:r>
        <w:rPr>
          <w:spacing w:val="54"/>
        </w:rPr>
        <w:t xml:space="preserve"> </w:t>
      </w:r>
      <w:r>
        <w:t>appropriate</w:t>
      </w:r>
      <w:r>
        <w:rPr>
          <w:spacing w:val="50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Line</w:t>
      </w:r>
      <w:r>
        <w:rPr>
          <w:spacing w:val="-59"/>
        </w:rPr>
        <w:t xml:space="preserve"> </w:t>
      </w:r>
      <w:r>
        <w:t>Management.</w:t>
      </w:r>
    </w:p>
    <w:p w14:paraId="43C21B7E" w14:textId="77777777" w:rsidR="00E807BB" w:rsidRDefault="00E807BB">
      <w:pPr>
        <w:spacing w:line="237" w:lineRule="auto"/>
        <w:sectPr w:rsidR="00E807BB">
          <w:pgSz w:w="11910" w:h="16840"/>
          <w:pgMar w:top="1600" w:right="1280" w:bottom="920" w:left="1340" w:header="567" w:footer="651" w:gutter="0"/>
          <w:cols w:space="720"/>
        </w:sectPr>
      </w:pPr>
    </w:p>
    <w:p w14:paraId="08A57855" w14:textId="77777777" w:rsidR="00E807BB" w:rsidRDefault="0020495D">
      <w:pPr>
        <w:tabs>
          <w:tab w:val="left" w:pos="9118"/>
        </w:tabs>
        <w:spacing w:before="88" w:line="368" w:lineRule="exact"/>
        <w:ind w:left="100"/>
        <w:rPr>
          <w:b/>
          <w:sz w:val="32"/>
        </w:rPr>
      </w:pPr>
      <w:r>
        <w:rPr>
          <w:b/>
          <w:color w:val="FFFFFF"/>
          <w:spacing w:val="19"/>
          <w:w w:val="99"/>
          <w:sz w:val="32"/>
          <w:shd w:val="clear" w:color="auto" w:fill="1F2A44"/>
        </w:rPr>
        <w:lastRenderedPageBreak/>
        <w:t xml:space="preserve"> </w:t>
      </w:r>
      <w:r>
        <w:rPr>
          <w:b/>
          <w:color w:val="FFFFFF"/>
          <w:sz w:val="32"/>
          <w:shd w:val="clear" w:color="auto" w:fill="1F2A44"/>
        </w:rPr>
        <w:t>Role</w:t>
      </w:r>
      <w:r>
        <w:rPr>
          <w:b/>
          <w:color w:val="FFFFFF"/>
          <w:spacing w:val="-3"/>
          <w:sz w:val="32"/>
          <w:shd w:val="clear" w:color="auto" w:fill="1F2A44"/>
        </w:rPr>
        <w:t xml:space="preserve"> </w:t>
      </w:r>
      <w:r>
        <w:rPr>
          <w:b/>
          <w:color w:val="FFFFFF"/>
          <w:sz w:val="32"/>
          <w:shd w:val="clear" w:color="auto" w:fill="1F2A44"/>
        </w:rPr>
        <w:t>Criteria</w:t>
      </w:r>
      <w:r>
        <w:rPr>
          <w:b/>
          <w:color w:val="FFFFFF"/>
          <w:sz w:val="32"/>
          <w:shd w:val="clear" w:color="auto" w:fill="1F2A44"/>
        </w:rPr>
        <w:tab/>
      </w:r>
    </w:p>
    <w:p w14:paraId="4F061A43" w14:textId="77777777" w:rsidR="00E807BB" w:rsidRDefault="0020495D">
      <w:pPr>
        <w:ind w:left="100" w:right="197"/>
        <w:rPr>
          <w:b/>
          <w:sz w:val="23"/>
        </w:rPr>
      </w:pPr>
      <w:r>
        <w:rPr>
          <w:b/>
          <w:sz w:val="23"/>
        </w:rPr>
        <w:t>Below is a list of the criteria required to apply for this role; please address each of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these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points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your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application.</w:t>
      </w:r>
    </w:p>
    <w:p w14:paraId="382A5DD3" w14:textId="77777777" w:rsidR="00E807BB" w:rsidRDefault="00E807BB">
      <w:pPr>
        <w:pStyle w:val="BodyText"/>
        <w:spacing w:before="9"/>
        <w:ind w:left="0" w:firstLine="0"/>
        <w:rPr>
          <w:b/>
          <w:sz w:val="16"/>
        </w:rPr>
      </w:pPr>
    </w:p>
    <w:tbl>
      <w:tblPr>
        <w:tblW w:w="0" w:type="auto"/>
        <w:tblInd w:w="5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319"/>
      </w:tblGrid>
      <w:tr w:rsidR="00E807BB" w14:paraId="53125DD6" w14:textId="77777777">
        <w:trPr>
          <w:trHeight w:val="277"/>
        </w:trPr>
        <w:tc>
          <w:tcPr>
            <w:tcW w:w="3166" w:type="dxa"/>
            <w:gridSpan w:val="2"/>
            <w:shd w:val="clear" w:color="auto" w:fill="1F2A44"/>
          </w:tcPr>
          <w:p w14:paraId="4C5E2731" w14:textId="77777777" w:rsidR="00E807BB" w:rsidRDefault="0020495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Criteria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Requirement</w:t>
            </w:r>
          </w:p>
        </w:tc>
      </w:tr>
      <w:tr w:rsidR="00E807BB" w14:paraId="0DDA2E0E" w14:textId="77777777">
        <w:trPr>
          <w:trHeight w:val="278"/>
        </w:trPr>
        <w:tc>
          <w:tcPr>
            <w:tcW w:w="847" w:type="dxa"/>
          </w:tcPr>
          <w:p w14:paraId="02A6CF2F" w14:textId="77777777" w:rsidR="00E807BB" w:rsidRDefault="0020495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319" w:type="dxa"/>
          </w:tcPr>
          <w:p w14:paraId="5466FBE4" w14:textId="77777777" w:rsidR="00E807BB" w:rsidRDefault="0020495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Criteria</w:t>
            </w:r>
          </w:p>
        </w:tc>
      </w:tr>
      <w:tr w:rsidR="00E807BB" w14:paraId="74D4532A" w14:textId="77777777">
        <w:trPr>
          <w:trHeight w:val="277"/>
        </w:trPr>
        <w:tc>
          <w:tcPr>
            <w:tcW w:w="847" w:type="dxa"/>
          </w:tcPr>
          <w:p w14:paraId="06257980" w14:textId="77777777" w:rsidR="00E807BB" w:rsidRDefault="0020495D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19" w:type="dxa"/>
          </w:tcPr>
          <w:p w14:paraId="66B2CFA1" w14:textId="77777777" w:rsidR="00E807BB" w:rsidRDefault="0020495D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Desirable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Criteria</w:t>
            </w:r>
          </w:p>
        </w:tc>
      </w:tr>
      <w:tr w:rsidR="00E807BB" w14:paraId="34760AB0" w14:textId="77777777">
        <w:trPr>
          <w:trHeight w:val="280"/>
        </w:trPr>
        <w:tc>
          <w:tcPr>
            <w:tcW w:w="3166" w:type="dxa"/>
            <w:gridSpan w:val="2"/>
            <w:shd w:val="clear" w:color="auto" w:fill="1F2A44"/>
          </w:tcPr>
          <w:p w14:paraId="10875FE2" w14:textId="77777777" w:rsidR="00E807BB" w:rsidRDefault="0020495D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color w:val="FFFFFF"/>
              </w:rPr>
              <w:t>Criteria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Measure</w:t>
            </w:r>
          </w:p>
        </w:tc>
      </w:tr>
      <w:tr w:rsidR="00E807BB" w14:paraId="4F31E7BA" w14:textId="77777777">
        <w:trPr>
          <w:trHeight w:val="277"/>
        </w:trPr>
        <w:tc>
          <w:tcPr>
            <w:tcW w:w="847" w:type="dxa"/>
          </w:tcPr>
          <w:p w14:paraId="2F84D483" w14:textId="77777777" w:rsidR="00E807BB" w:rsidRDefault="0020495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19" w:type="dxa"/>
          </w:tcPr>
          <w:p w14:paraId="15D95F83" w14:textId="77777777" w:rsidR="00E807BB" w:rsidRDefault="0020495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Application</w:t>
            </w:r>
          </w:p>
        </w:tc>
      </w:tr>
      <w:tr w:rsidR="00E807BB" w14:paraId="6644364F" w14:textId="77777777">
        <w:trPr>
          <w:trHeight w:val="278"/>
        </w:trPr>
        <w:tc>
          <w:tcPr>
            <w:tcW w:w="847" w:type="dxa"/>
          </w:tcPr>
          <w:p w14:paraId="48939AD1" w14:textId="77777777" w:rsidR="00E807BB" w:rsidRDefault="0020495D">
            <w:pPr>
              <w:pStyle w:val="TableParagraph"/>
              <w:spacing w:line="248" w:lineRule="exact"/>
              <w:ind w:left="17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319" w:type="dxa"/>
          </w:tcPr>
          <w:p w14:paraId="61A7325E" w14:textId="77777777" w:rsidR="00E807BB" w:rsidRDefault="0020495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Interview</w:t>
            </w:r>
          </w:p>
        </w:tc>
      </w:tr>
    </w:tbl>
    <w:p w14:paraId="61E45FB2" w14:textId="77777777" w:rsidR="00E807BB" w:rsidRDefault="00E807BB">
      <w:pPr>
        <w:pStyle w:val="BodyText"/>
        <w:ind w:left="0" w:firstLine="0"/>
        <w:rPr>
          <w:b/>
          <w:sz w:val="20"/>
        </w:rPr>
      </w:pPr>
    </w:p>
    <w:p w14:paraId="11381831" w14:textId="77777777" w:rsidR="00E807BB" w:rsidRDefault="00E807BB">
      <w:pPr>
        <w:pStyle w:val="BodyText"/>
        <w:spacing w:before="11"/>
        <w:ind w:left="0" w:firstLine="0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4"/>
        <w:gridCol w:w="1313"/>
        <w:gridCol w:w="1286"/>
      </w:tblGrid>
      <w:tr w:rsidR="00E807BB" w14:paraId="440052BB" w14:textId="77777777">
        <w:trPr>
          <w:trHeight w:val="275"/>
        </w:trPr>
        <w:tc>
          <w:tcPr>
            <w:tcW w:w="9063" w:type="dxa"/>
            <w:gridSpan w:val="3"/>
            <w:tcBorders>
              <w:bottom w:val="single" w:sz="6" w:space="0" w:color="000000"/>
            </w:tcBorders>
            <w:shd w:val="clear" w:color="auto" w:fill="1F2A44"/>
          </w:tcPr>
          <w:p w14:paraId="3004D230" w14:textId="77777777" w:rsidR="00E807BB" w:rsidRDefault="0020495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Knowledge, Skills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Experience</w:t>
            </w:r>
          </w:p>
        </w:tc>
      </w:tr>
      <w:tr w:rsidR="00E807BB" w14:paraId="1E4686EE" w14:textId="77777777">
        <w:trPr>
          <w:trHeight w:val="810"/>
        </w:trPr>
        <w:tc>
          <w:tcPr>
            <w:tcW w:w="6464" w:type="dxa"/>
            <w:tcBorders>
              <w:top w:val="single" w:sz="6" w:space="0" w:color="000000"/>
            </w:tcBorders>
          </w:tcPr>
          <w:p w14:paraId="5B729ADC" w14:textId="77777777" w:rsidR="00E807BB" w:rsidRDefault="0020495D">
            <w:pPr>
              <w:pStyle w:val="TableParagraph"/>
              <w:spacing w:line="242" w:lineRule="auto"/>
            </w:pPr>
            <w:r>
              <w:rPr>
                <w:spacing w:val="-1"/>
              </w:rPr>
              <w:t>Experience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working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substance</w:t>
            </w:r>
            <w:r>
              <w:rPr>
                <w:spacing w:val="-15"/>
              </w:rPr>
              <w:t xml:space="preserve"> </w:t>
            </w:r>
            <w:r>
              <w:t>misuse</w:t>
            </w:r>
            <w:r>
              <w:rPr>
                <w:spacing w:val="-9"/>
              </w:rPr>
              <w:t xml:space="preserve"> </w:t>
            </w:r>
            <w:r>
              <w:t>services,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CJ clients.</w:t>
            </w:r>
          </w:p>
        </w:tc>
        <w:tc>
          <w:tcPr>
            <w:tcW w:w="1313" w:type="dxa"/>
            <w:tcBorders>
              <w:top w:val="single" w:sz="6" w:space="0" w:color="000000"/>
            </w:tcBorders>
          </w:tcPr>
          <w:p w14:paraId="56ABDC56" w14:textId="77777777" w:rsidR="00E807BB" w:rsidRDefault="00E807BB">
            <w:pPr>
              <w:pStyle w:val="TableParagraph"/>
              <w:ind w:left="0"/>
              <w:rPr>
                <w:b/>
                <w:sz w:val="24"/>
              </w:rPr>
            </w:pPr>
          </w:p>
          <w:p w14:paraId="1A30B718" w14:textId="77777777" w:rsidR="00E807BB" w:rsidRDefault="00A14A0B">
            <w:pPr>
              <w:pStyle w:val="TableParagraph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14:paraId="59ECE41E" w14:textId="77777777" w:rsidR="00E807BB" w:rsidRDefault="00E807BB">
            <w:pPr>
              <w:pStyle w:val="TableParagraph"/>
              <w:ind w:left="0"/>
              <w:rPr>
                <w:b/>
                <w:sz w:val="24"/>
              </w:rPr>
            </w:pPr>
          </w:p>
          <w:p w14:paraId="6FF828EA" w14:textId="77777777" w:rsidR="00E807BB" w:rsidRDefault="0020495D">
            <w:pPr>
              <w:pStyle w:val="TableParagraph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052765A2" w14:textId="77777777">
        <w:trPr>
          <w:trHeight w:val="1065"/>
        </w:trPr>
        <w:tc>
          <w:tcPr>
            <w:tcW w:w="6464" w:type="dxa"/>
          </w:tcPr>
          <w:p w14:paraId="12B31DEC" w14:textId="77777777" w:rsidR="00E807BB" w:rsidRDefault="0020495D">
            <w:pPr>
              <w:pStyle w:val="TableParagraph"/>
              <w:ind w:right="97"/>
              <w:jc w:val="both"/>
            </w:pPr>
            <w:r>
              <w:t>Experience of carrying out comprehensive assessments, risk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plans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implementation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SMART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plans.</w:t>
            </w:r>
          </w:p>
        </w:tc>
        <w:tc>
          <w:tcPr>
            <w:tcW w:w="1313" w:type="dxa"/>
          </w:tcPr>
          <w:p w14:paraId="7C8FA8D1" w14:textId="77777777" w:rsidR="00E807BB" w:rsidRDefault="00E807BB">
            <w:pPr>
              <w:pStyle w:val="TableParagraph"/>
              <w:ind w:left="0"/>
              <w:rPr>
                <w:b/>
                <w:sz w:val="35"/>
              </w:rPr>
            </w:pPr>
          </w:p>
          <w:p w14:paraId="2E4C6212" w14:textId="77777777" w:rsidR="00E807BB" w:rsidRDefault="00A14A0B">
            <w:pPr>
              <w:pStyle w:val="TableParagraph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435B2807" w14:textId="77777777" w:rsidR="00E807BB" w:rsidRDefault="00E807BB">
            <w:pPr>
              <w:pStyle w:val="TableParagraph"/>
              <w:ind w:left="0"/>
              <w:rPr>
                <w:b/>
                <w:sz w:val="35"/>
              </w:rPr>
            </w:pPr>
          </w:p>
          <w:p w14:paraId="1B1B6611" w14:textId="77777777" w:rsidR="00E807BB" w:rsidRDefault="0020495D">
            <w:pPr>
              <w:pStyle w:val="TableParagraph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61747EFB" w14:textId="77777777">
        <w:trPr>
          <w:trHeight w:val="813"/>
        </w:trPr>
        <w:tc>
          <w:tcPr>
            <w:tcW w:w="6464" w:type="dxa"/>
          </w:tcPr>
          <w:p w14:paraId="5372A7F4" w14:textId="77777777" w:rsidR="00E807BB" w:rsidRDefault="0020495D">
            <w:pPr>
              <w:pStyle w:val="TableParagraph"/>
              <w:spacing w:line="242" w:lineRule="auto"/>
            </w:pPr>
            <w:r>
              <w:t>Experience</w:t>
            </w:r>
            <w:r>
              <w:rPr>
                <w:spacing w:val="51"/>
              </w:rPr>
              <w:t xml:space="preserve"> </w:t>
            </w:r>
            <w:r>
              <w:t>of</w:t>
            </w:r>
            <w:r>
              <w:rPr>
                <w:spacing w:val="53"/>
              </w:rPr>
              <w:t xml:space="preserve"> </w:t>
            </w:r>
            <w:r>
              <w:t>working</w:t>
            </w:r>
            <w:r>
              <w:rPr>
                <w:spacing w:val="52"/>
              </w:rPr>
              <w:t xml:space="preserve"> </w:t>
            </w:r>
            <w:r>
              <w:t>with</w:t>
            </w:r>
            <w:r>
              <w:rPr>
                <w:spacing w:val="51"/>
              </w:rPr>
              <w:t xml:space="preserve"> </w:t>
            </w:r>
            <w:r>
              <w:t>CJ</w:t>
            </w:r>
            <w:r>
              <w:rPr>
                <w:spacing w:val="52"/>
              </w:rPr>
              <w:t xml:space="preserve"> </w:t>
            </w:r>
            <w:r>
              <w:t>agencies</w:t>
            </w:r>
            <w:r>
              <w:rPr>
                <w:spacing w:val="49"/>
              </w:rPr>
              <w:t xml:space="preserve"> </w:t>
            </w:r>
            <w:r>
              <w:t>such</w:t>
            </w:r>
            <w:r>
              <w:rPr>
                <w:spacing w:val="48"/>
              </w:rPr>
              <w:t xml:space="preserve"> </w:t>
            </w:r>
            <w:r>
              <w:t>as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police,</w:t>
            </w:r>
            <w:r>
              <w:rPr>
                <w:spacing w:val="-58"/>
              </w:rPr>
              <w:t xml:space="preserve"> </w:t>
            </w:r>
            <w:r>
              <w:t>probation,</w:t>
            </w:r>
            <w:r>
              <w:rPr>
                <w:spacing w:val="-2"/>
              </w:rPr>
              <w:t xml:space="preserve"> </w:t>
            </w:r>
            <w:r>
              <w:t>CRC and prisons.</w:t>
            </w:r>
          </w:p>
        </w:tc>
        <w:tc>
          <w:tcPr>
            <w:tcW w:w="1313" w:type="dxa"/>
          </w:tcPr>
          <w:p w14:paraId="70A22D01" w14:textId="77777777" w:rsidR="00E807BB" w:rsidRDefault="00E807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8A578C0" w14:textId="77777777" w:rsidR="00E807BB" w:rsidRDefault="00A14A0B">
            <w:pPr>
              <w:pStyle w:val="TableParagraph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1F161B1E" w14:textId="77777777" w:rsidR="00E807BB" w:rsidRDefault="00E807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E1B1EAC" w14:textId="77777777" w:rsidR="00E807BB" w:rsidRDefault="0020495D">
            <w:pPr>
              <w:pStyle w:val="TableParagraph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2E3E4354" w14:textId="77777777">
        <w:trPr>
          <w:trHeight w:val="813"/>
        </w:trPr>
        <w:tc>
          <w:tcPr>
            <w:tcW w:w="6464" w:type="dxa"/>
          </w:tcPr>
          <w:p w14:paraId="4D383C7F" w14:textId="77777777" w:rsidR="00E807BB" w:rsidRDefault="0020495D">
            <w:pPr>
              <w:pStyle w:val="TableParagraph"/>
              <w:spacing w:line="242" w:lineRule="auto"/>
            </w:pPr>
            <w:r>
              <w:t>Experience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delivering</w:t>
            </w:r>
            <w:r>
              <w:rPr>
                <w:spacing w:val="28"/>
              </w:rPr>
              <w:t xml:space="preserve"> </w:t>
            </w:r>
            <w:r>
              <w:t>structured</w:t>
            </w:r>
            <w:r>
              <w:rPr>
                <w:spacing w:val="28"/>
              </w:rPr>
              <w:t xml:space="preserve"> </w:t>
            </w:r>
            <w:r>
              <w:t>interventions</w:t>
            </w:r>
            <w:r>
              <w:rPr>
                <w:spacing w:val="29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service</w:t>
            </w:r>
            <w:r>
              <w:rPr>
                <w:spacing w:val="-59"/>
              </w:rPr>
              <w:t xml:space="preserve"> </w:t>
            </w:r>
            <w:r>
              <w:t>users.</w:t>
            </w:r>
          </w:p>
        </w:tc>
        <w:tc>
          <w:tcPr>
            <w:tcW w:w="1313" w:type="dxa"/>
          </w:tcPr>
          <w:p w14:paraId="0175C1C3" w14:textId="77777777" w:rsidR="00E807BB" w:rsidRDefault="00E807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D96FF5A" w14:textId="77777777" w:rsidR="00E807BB" w:rsidRDefault="00A14A0B">
            <w:pPr>
              <w:pStyle w:val="TableParagraph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44CEEB4D" w14:textId="77777777" w:rsidR="00E807BB" w:rsidRDefault="00E807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125B284" w14:textId="77777777" w:rsidR="00E807BB" w:rsidRDefault="0020495D">
            <w:pPr>
              <w:pStyle w:val="TableParagraph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6B8FCBCE" w14:textId="77777777">
        <w:trPr>
          <w:trHeight w:val="559"/>
        </w:trPr>
        <w:tc>
          <w:tcPr>
            <w:tcW w:w="6464" w:type="dxa"/>
          </w:tcPr>
          <w:p w14:paraId="25A9AB09" w14:textId="77777777" w:rsidR="00E807BB" w:rsidRDefault="0020495D">
            <w:pPr>
              <w:pStyle w:val="TableParagraph"/>
              <w:spacing w:line="251" w:lineRule="exact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facilitating</w:t>
            </w:r>
            <w:r>
              <w:rPr>
                <w:spacing w:val="-3"/>
              </w:rPr>
              <w:t xml:space="preserve"> </w:t>
            </w:r>
            <w:r>
              <w:t>groups.</w:t>
            </w:r>
          </w:p>
        </w:tc>
        <w:tc>
          <w:tcPr>
            <w:tcW w:w="1313" w:type="dxa"/>
          </w:tcPr>
          <w:p w14:paraId="7913309D" w14:textId="77777777" w:rsidR="00E807BB" w:rsidRDefault="006961E7">
            <w:pPr>
              <w:pStyle w:val="TableParagraph"/>
              <w:spacing w:before="151"/>
              <w:ind w:left="5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703CE7A6" w14:textId="77777777" w:rsidR="00E807BB" w:rsidRDefault="0020495D">
            <w:pPr>
              <w:pStyle w:val="TableParagraph"/>
              <w:spacing w:before="151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101BA2D6" w14:textId="77777777">
        <w:trPr>
          <w:trHeight w:val="813"/>
        </w:trPr>
        <w:tc>
          <w:tcPr>
            <w:tcW w:w="6464" w:type="dxa"/>
          </w:tcPr>
          <w:p w14:paraId="068A8B76" w14:textId="77777777" w:rsidR="00E807BB" w:rsidRDefault="0020495D">
            <w:pPr>
              <w:pStyle w:val="TableParagraph"/>
            </w:pPr>
            <w:r>
              <w:t>Using</w:t>
            </w:r>
            <w:r>
              <w:rPr>
                <w:spacing w:val="-7"/>
              </w:rPr>
              <w:t xml:space="preserve"> </w:t>
            </w:r>
            <w:r>
              <w:t>motivational</w:t>
            </w:r>
            <w:r>
              <w:rPr>
                <w:spacing w:val="-7"/>
              </w:rPr>
              <w:t xml:space="preserve"> </w:t>
            </w:r>
            <w:r>
              <w:t>interviewing</w:t>
            </w:r>
            <w:r>
              <w:rPr>
                <w:spacing w:val="-6"/>
              </w:rPr>
              <w:t xml:space="preserve"> </w:t>
            </w:r>
            <w:r>
              <w:t>techniques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9"/>
              </w:rPr>
              <w:t xml:space="preserve"> </w:t>
            </w:r>
            <w:r>
              <w:t>1:1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group</w:t>
            </w:r>
            <w:r>
              <w:rPr>
                <w:spacing w:val="-58"/>
              </w:rPr>
              <w:t xml:space="preserve"> </w:t>
            </w:r>
            <w:r>
              <w:t>settings.</w:t>
            </w:r>
          </w:p>
        </w:tc>
        <w:tc>
          <w:tcPr>
            <w:tcW w:w="1313" w:type="dxa"/>
          </w:tcPr>
          <w:p w14:paraId="0C14D775" w14:textId="77777777" w:rsidR="00E807BB" w:rsidRDefault="00E807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69A4FB7" w14:textId="77777777" w:rsidR="00E807BB" w:rsidRDefault="00A14A0B">
            <w:pPr>
              <w:pStyle w:val="TableParagraph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38F0D967" w14:textId="77777777" w:rsidR="00E807BB" w:rsidRDefault="00E807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AD1078F" w14:textId="77777777" w:rsidR="00E807BB" w:rsidRDefault="0020495D">
            <w:pPr>
              <w:pStyle w:val="TableParagraph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15003F75" w14:textId="77777777">
        <w:trPr>
          <w:trHeight w:val="561"/>
        </w:trPr>
        <w:tc>
          <w:tcPr>
            <w:tcW w:w="6464" w:type="dxa"/>
          </w:tcPr>
          <w:p w14:paraId="0F42B3D4" w14:textId="77777777" w:rsidR="00E807BB" w:rsidRDefault="0020495D">
            <w:pPr>
              <w:pStyle w:val="TableParagraph"/>
              <w:spacing w:line="250" w:lineRule="exact"/>
            </w:pPr>
            <w:r>
              <w:t>Strong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skills.</w:t>
            </w:r>
          </w:p>
        </w:tc>
        <w:tc>
          <w:tcPr>
            <w:tcW w:w="1313" w:type="dxa"/>
          </w:tcPr>
          <w:p w14:paraId="0CF97574" w14:textId="77777777" w:rsidR="00E807BB" w:rsidRDefault="00A14A0B">
            <w:pPr>
              <w:pStyle w:val="TableParagraph"/>
              <w:spacing w:before="151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591BA7C6" w14:textId="77777777" w:rsidR="00E807BB" w:rsidRDefault="0020495D">
            <w:pPr>
              <w:pStyle w:val="TableParagraph"/>
              <w:spacing w:before="151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6EB3F9C1" w14:textId="77777777">
        <w:trPr>
          <w:trHeight w:val="813"/>
        </w:trPr>
        <w:tc>
          <w:tcPr>
            <w:tcW w:w="6464" w:type="dxa"/>
          </w:tcPr>
          <w:p w14:paraId="458F2DE4" w14:textId="77777777" w:rsidR="00E807BB" w:rsidRDefault="0020495D">
            <w:pPr>
              <w:pStyle w:val="TableParagraph"/>
            </w:pPr>
            <w:r>
              <w:t>Understanding</w:t>
            </w:r>
            <w:r>
              <w:rPr>
                <w:spacing w:val="59"/>
              </w:rPr>
              <w:t xml:space="preserve"> </w:t>
            </w:r>
            <w:r>
              <w:t>of</w:t>
            </w:r>
            <w:r>
              <w:rPr>
                <w:spacing w:val="57"/>
              </w:rPr>
              <w:t xml:space="preserve"> </w:t>
            </w:r>
            <w:r>
              <w:t>continuity</w:t>
            </w:r>
            <w:r>
              <w:rPr>
                <w:spacing w:val="56"/>
              </w:rPr>
              <w:t xml:space="preserve"> </w:t>
            </w:r>
            <w:r>
              <w:t>of</w:t>
            </w:r>
            <w:r>
              <w:rPr>
                <w:spacing w:val="58"/>
              </w:rPr>
              <w:t xml:space="preserve"> </w:t>
            </w:r>
            <w:r>
              <w:t>care,</w:t>
            </w:r>
            <w:r>
              <w:rPr>
                <w:spacing w:val="59"/>
              </w:rPr>
              <w:t xml:space="preserve"> </w:t>
            </w:r>
            <w:r>
              <w:t>holistic</w:t>
            </w:r>
            <w:r>
              <w:rPr>
                <w:spacing w:val="56"/>
              </w:rPr>
              <w:t xml:space="preserve"> </w:t>
            </w:r>
            <w:r>
              <w:t>care</w:t>
            </w:r>
            <w:r>
              <w:rPr>
                <w:spacing w:val="57"/>
              </w:rPr>
              <w:t xml:space="preserve"> </w:t>
            </w:r>
            <w:r>
              <w:t>needs</w:t>
            </w:r>
            <w:r>
              <w:rPr>
                <w:spacing w:val="56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services</w:t>
            </w:r>
          </w:p>
        </w:tc>
        <w:tc>
          <w:tcPr>
            <w:tcW w:w="1313" w:type="dxa"/>
          </w:tcPr>
          <w:p w14:paraId="20E05B1F" w14:textId="77777777" w:rsidR="00E807BB" w:rsidRDefault="00E807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A147F30" w14:textId="77777777" w:rsidR="00E807BB" w:rsidRDefault="00A14A0B">
            <w:pPr>
              <w:pStyle w:val="TableParagraph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5F6046DA" w14:textId="77777777" w:rsidR="00E807BB" w:rsidRDefault="00E807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B8B010D" w14:textId="77777777" w:rsidR="00E807BB" w:rsidRDefault="0020495D">
            <w:pPr>
              <w:pStyle w:val="TableParagraph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734A6FD7" w14:textId="77777777">
        <w:trPr>
          <w:trHeight w:val="505"/>
        </w:trPr>
        <w:tc>
          <w:tcPr>
            <w:tcW w:w="6464" w:type="dxa"/>
          </w:tcPr>
          <w:p w14:paraId="09815D7F" w14:textId="77777777" w:rsidR="00E807BB" w:rsidRDefault="0020495D">
            <w:pPr>
              <w:pStyle w:val="TableParagraph"/>
              <w:spacing w:line="250" w:lineRule="exact"/>
            </w:pP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of promoting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supporting</w:t>
            </w:r>
            <w:r>
              <w:rPr>
                <w:spacing w:val="-2"/>
              </w:rPr>
              <w:t xml:space="preserve"> </w:t>
            </w:r>
            <w:r>
              <w:t>Equality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Diversity</w:t>
            </w:r>
          </w:p>
        </w:tc>
        <w:tc>
          <w:tcPr>
            <w:tcW w:w="1313" w:type="dxa"/>
          </w:tcPr>
          <w:p w14:paraId="42EC98B2" w14:textId="77777777" w:rsidR="00E807BB" w:rsidRDefault="00A14A0B">
            <w:pPr>
              <w:pStyle w:val="TableParagraph"/>
              <w:spacing w:before="124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09AAAA0D" w14:textId="77777777" w:rsidR="00E807BB" w:rsidRDefault="0020495D">
            <w:pPr>
              <w:pStyle w:val="TableParagraph"/>
              <w:spacing w:before="124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3BF5B51F" w14:textId="77777777">
        <w:trPr>
          <w:trHeight w:val="564"/>
        </w:trPr>
        <w:tc>
          <w:tcPr>
            <w:tcW w:w="6464" w:type="dxa"/>
          </w:tcPr>
          <w:p w14:paraId="09B17103" w14:textId="77777777" w:rsidR="00E807BB" w:rsidRDefault="0020495D">
            <w:pPr>
              <w:pStyle w:val="TableParagraph"/>
              <w:spacing w:line="250" w:lineRule="exact"/>
            </w:pP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facing</w:t>
            </w:r>
            <w:r>
              <w:rPr>
                <w:spacing w:val="-1"/>
              </w:rPr>
              <w:t xml:space="preserve"> </w:t>
            </w:r>
            <w:r>
              <w:t>substance</w:t>
            </w:r>
            <w:r>
              <w:rPr>
                <w:spacing w:val="-4"/>
              </w:rPr>
              <w:t xml:space="preserve"> </w:t>
            </w:r>
            <w:r>
              <w:t>misusers.</w:t>
            </w:r>
          </w:p>
        </w:tc>
        <w:tc>
          <w:tcPr>
            <w:tcW w:w="1313" w:type="dxa"/>
          </w:tcPr>
          <w:p w14:paraId="774934C3" w14:textId="77777777" w:rsidR="00E807BB" w:rsidRDefault="00A14A0B">
            <w:pPr>
              <w:pStyle w:val="TableParagraph"/>
              <w:spacing w:before="154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4E7A1147" w14:textId="77777777" w:rsidR="00E807BB" w:rsidRDefault="0020495D">
            <w:pPr>
              <w:pStyle w:val="TableParagraph"/>
              <w:spacing w:before="154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60C1929D" w14:textId="77777777">
        <w:trPr>
          <w:trHeight w:val="566"/>
        </w:trPr>
        <w:tc>
          <w:tcPr>
            <w:tcW w:w="6464" w:type="dxa"/>
          </w:tcPr>
          <w:p w14:paraId="5C32486B" w14:textId="77777777" w:rsidR="00E807BB" w:rsidRDefault="0020495D">
            <w:pPr>
              <w:pStyle w:val="TableParagraph"/>
              <w:spacing w:line="250" w:lineRule="exact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criminal</w:t>
            </w:r>
            <w:r>
              <w:rPr>
                <w:spacing w:val="-3"/>
              </w:rPr>
              <w:t xml:space="preserve"> </w:t>
            </w:r>
            <w:r>
              <w:t>justice</w:t>
            </w:r>
            <w:r>
              <w:rPr>
                <w:spacing w:val="-3"/>
              </w:rPr>
              <w:t xml:space="preserve"> </w:t>
            </w:r>
            <w:r>
              <w:t>sector</w:t>
            </w:r>
          </w:p>
        </w:tc>
        <w:tc>
          <w:tcPr>
            <w:tcW w:w="1313" w:type="dxa"/>
          </w:tcPr>
          <w:p w14:paraId="101108C4" w14:textId="77777777" w:rsidR="00E807BB" w:rsidRDefault="00A14A0B">
            <w:pPr>
              <w:pStyle w:val="TableParagraph"/>
              <w:spacing w:before="153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7889FD26" w14:textId="77777777" w:rsidR="00E807BB" w:rsidRDefault="0020495D">
            <w:pPr>
              <w:pStyle w:val="TableParagraph"/>
              <w:spacing w:before="153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31F57FF3" w14:textId="77777777">
        <w:trPr>
          <w:trHeight w:val="563"/>
        </w:trPr>
        <w:tc>
          <w:tcPr>
            <w:tcW w:w="6464" w:type="dxa"/>
          </w:tcPr>
          <w:p w14:paraId="7D227BF4" w14:textId="77777777" w:rsidR="00E807BB" w:rsidRDefault="0020495D">
            <w:pPr>
              <w:pStyle w:val="TableParagraph"/>
              <w:spacing w:line="250" w:lineRule="exact"/>
            </w:pP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Recovery</w:t>
            </w:r>
            <w:r>
              <w:rPr>
                <w:spacing w:val="-3"/>
              </w:rPr>
              <w:t xml:space="preserve"> </w:t>
            </w:r>
            <w:r>
              <w:t>Agenda.</w:t>
            </w:r>
          </w:p>
        </w:tc>
        <w:tc>
          <w:tcPr>
            <w:tcW w:w="1313" w:type="dxa"/>
          </w:tcPr>
          <w:p w14:paraId="2EFA4790" w14:textId="77777777" w:rsidR="00E807BB" w:rsidRDefault="00A14A0B">
            <w:pPr>
              <w:pStyle w:val="TableParagraph"/>
              <w:spacing w:before="153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529825F8" w14:textId="77777777" w:rsidR="00E807BB" w:rsidRDefault="0020495D">
            <w:pPr>
              <w:pStyle w:val="TableParagraph"/>
              <w:spacing w:before="153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77809A10" w14:textId="77777777">
        <w:trPr>
          <w:trHeight w:val="506"/>
        </w:trPr>
        <w:tc>
          <w:tcPr>
            <w:tcW w:w="6464" w:type="dxa"/>
          </w:tcPr>
          <w:p w14:paraId="323A537C" w14:textId="77777777" w:rsidR="00E807BB" w:rsidRDefault="0020495D">
            <w:pPr>
              <w:pStyle w:val="TableParagraph"/>
              <w:spacing w:line="250" w:lineRule="exact"/>
            </w:pP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</w:p>
        </w:tc>
        <w:tc>
          <w:tcPr>
            <w:tcW w:w="1313" w:type="dxa"/>
          </w:tcPr>
          <w:p w14:paraId="02A19D75" w14:textId="77777777" w:rsidR="00E807BB" w:rsidRDefault="00A14A0B">
            <w:pPr>
              <w:pStyle w:val="TableParagraph"/>
              <w:spacing w:before="124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0D224A14" w14:textId="77777777" w:rsidR="00E807BB" w:rsidRDefault="0020495D">
            <w:pPr>
              <w:pStyle w:val="TableParagraph"/>
              <w:spacing w:before="124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60CEFB4F" w14:textId="77777777">
        <w:trPr>
          <w:trHeight w:val="558"/>
        </w:trPr>
        <w:tc>
          <w:tcPr>
            <w:tcW w:w="6464" w:type="dxa"/>
          </w:tcPr>
          <w:p w14:paraId="1BA33C82" w14:textId="77777777" w:rsidR="00E807BB" w:rsidRDefault="0020495D">
            <w:pPr>
              <w:pStyle w:val="TableParagraph"/>
              <w:spacing w:line="242" w:lineRule="auto"/>
            </w:pPr>
            <w:r>
              <w:t>A</w:t>
            </w:r>
            <w:r>
              <w:rPr>
                <w:spacing w:val="-14"/>
              </w:rPr>
              <w:t xml:space="preserve"> </w:t>
            </w:r>
            <w:r>
              <w:t>thorough</w:t>
            </w:r>
            <w:r>
              <w:rPr>
                <w:spacing w:val="-15"/>
              </w:rPr>
              <w:t xml:space="preserve"> </w:t>
            </w:r>
            <w:r>
              <w:t>knowledge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commitment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12-step</w:t>
            </w:r>
            <w:r>
              <w:rPr>
                <w:spacing w:val="-15"/>
              </w:rPr>
              <w:t xml:space="preserve"> </w:t>
            </w:r>
            <w:r>
              <w:t>process</w:t>
            </w:r>
            <w:r>
              <w:rPr>
                <w:spacing w:val="-58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recovery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addiction.</w:t>
            </w:r>
          </w:p>
        </w:tc>
        <w:tc>
          <w:tcPr>
            <w:tcW w:w="1313" w:type="dxa"/>
          </w:tcPr>
          <w:p w14:paraId="605516B9" w14:textId="77777777" w:rsidR="00E807BB" w:rsidRDefault="0020495D">
            <w:pPr>
              <w:pStyle w:val="TableParagraph"/>
              <w:spacing w:before="151"/>
              <w:ind w:left="8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3B55ACB2" w14:textId="77777777" w:rsidR="00E807BB" w:rsidRDefault="0020495D">
            <w:pPr>
              <w:pStyle w:val="TableParagraph"/>
              <w:spacing w:before="151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1FA95D77" w14:textId="77777777">
        <w:trPr>
          <w:trHeight w:val="352"/>
        </w:trPr>
        <w:tc>
          <w:tcPr>
            <w:tcW w:w="6464" w:type="dxa"/>
          </w:tcPr>
          <w:p w14:paraId="7F8BECF2" w14:textId="77777777" w:rsidR="00E807BB" w:rsidRDefault="0020495D">
            <w:pPr>
              <w:pStyle w:val="TableParagraph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Services</w:t>
            </w:r>
          </w:p>
        </w:tc>
        <w:tc>
          <w:tcPr>
            <w:tcW w:w="1313" w:type="dxa"/>
          </w:tcPr>
          <w:p w14:paraId="360E0BA8" w14:textId="77777777" w:rsidR="00E807BB" w:rsidRDefault="0020495D">
            <w:pPr>
              <w:pStyle w:val="TableParagraph"/>
              <w:spacing w:before="48"/>
              <w:ind w:left="8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53E1FCBA" w14:textId="77777777" w:rsidR="00E807BB" w:rsidRDefault="0020495D">
            <w:pPr>
              <w:pStyle w:val="TableParagraph"/>
              <w:spacing w:before="48"/>
              <w:ind w:left="509"/>
            </w:pPr>
            <w:r>
              <w:rPr>
                <w:color w:val="1F2A44"/>
              </w:rPr>
              <w:t>A/I</w:t>
            </w:r>
          </w:p>
        </w:tc>
      </w:tr>
    </w:tbl>
    <w:p w14:paraId="3F73554E" w14:textId="77777777" w:rsidR="00E807BB" w:rsidRDefault="00E807BB">
      <w:pPr>
        <w:sectPr w:rsidR="00E807BB">
          <w:pgSz w:w="11910" w:h="16840"/>
          <w:pgMar w:top="1600" w:right="1280" w:bottom="920" w:left="1340" w:header="567" w:footer="651" w:gutter="0"/>
          <w:cols w:space="720"/>
        </w:sectPr>
      </w:pPr>
    </w:p>
    <w:p w14:paraId="469C5838" w14:textId="77777777" w:rsidR="00E807BB" w:rsidRDefault="00E807BB">
      <w:pPr>
        <w:pStyle w:val="BodyText"/>
        <w:spacing w:before="1"/>
        <w:ind w:left="0" w:firstLine="0"/>
        <w:rPr>
          <w:b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4"/>
        <w:gridCol w:w="1313"/>
        <w:gridCol w:w="1286"/>
      </w:tblGrid>
      <w:tr w:rsidR="00E807BB" w14:paraId="0F0D2891" w14:textId="77777777">
        <w:trPr>
          <w:trHeight w:val="808"/>
        </w:trPr>
        <w:tc>
          <w:tcPr>
            <w:tcW w:w="6464" w:type="dxa"/>
          </w:tcPr>
          <w:p w14:paraId="76F12FBC" w14:textId="77777777" w:rsidR="00E807BB" w:rsidRDefault="0020495D" w:rsidP="00B07E5E">
            <w:pPr>
              <w:pStyle w:val="TableParagraph"/>
              <w:spacing w:line="242" w:lineRule="auto"/>
              <w:ind w:right="91"/>
              <w:jc w:val="both"/>
            </w:pP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addiction/imprisonment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="00B07E5E">
              <w:t>People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recovery should have at least 3 years clean time. Ex-</w:t>
            </w:r>
            <w:r w:rsidR="00B07E5E">
              <w:t>offenders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have been released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least</w:t>
            </w:r>
            <w:r>
              <w:rPr>
                <w:spacing w:val="-1"/>
              </w:rPr>
              <w:t xml:space="preserve"> </w:t>
            </w:r>
            <w:r>
              <w:t>5 years ago).</w:t>
            </w:r>
          </w:p>
        </w:tc>
        <w:tc>
          <w:tcPr>
            <w:tcW w:w="1313" w:type="dxa"/>
          </w:tcPr>
          <w:p w14:paraId="1DC145DF" w14:textId="77777777" w:rsidR="00E807BB" w:rsidRDefault="00E807BB">
            <w:pPr>
              <w:pStyle w:val="TableParagraph"/>
              <w:ind w:left="0"/>
              <w:rPr>
                <w:b/>
                <w:sz w:val="24"/>
              </w:rPr>
            </w:pPr>
          </w:p>
          <w:p w14:paraId="1AA2382F" w14:textId="77777777" w:rsidR="00E807BB" w:rsidRDefault="0020495D">
            <w:pPr>
              <w:pStyle w:val="TableParagraph"/>
              <w:ind w:left="8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5C521114" w14:textId="77777777" w:rsidR="00E807BB" w:rsidRDefault="00E807BB">
            <w:pPr>
              <w:pStyle w:val="TableParagraph"/>
              <w:ind w:left="0"/>
              <w:rPr>
                <w:b/>
                <w:sz w:val="24"/>
              </w:rPr>
            </w:pPr>
          </w:p>
          <w:p w14:paraId="53661A56" w14:textId="77777777" w:rsidR="00E807BB" w:rsidRDefault="0020495D">
            <w:pPr>
              <w:pStyle w:val="TableParagraph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5C8000D0" w14:textId="77777777">
        <w:trPr>
          <w:trHeight w:val="558"/>
        </w:trPr>
        <w:tc>
          <w:tcPr>
            <w:tcW w:w="6464" w:type="dxa"/>
          </w:tcPr>
          <w:p w14:paraId="06D9F58E" w14:textId="77777777" w:rsidR="00E807BB" w:rsidRDefault="0020495D">
            <w:pPr>
              <w:pStyle w:val="TableParagraph"/>
              <w:spacing w:line="244" w:lineRule="auto"/>
            </w:pPr>
            <w:r>
              <w:t>Previous</w:t>
            </w:r>
            <w:r>
              <w:rPr>
                <w:spacing w:val="15"/>
              </w:rPr>
              <w:t xml:space="preserve"> </w:t>
            </w:r>
            <w:r>
              <w:t>experience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working</w:t>
            </w:r>
            <w:r>
              <w:rPr>
                <w:spacing w:val="17"/>
              </w:rPr>
              <w:t xml:space="preserve"> </w:t>
            </w:r>
            <w:r>
              <w:t>within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community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prison</w:t>
            </w:r>
            <w:r>
              <w:rPr>
                <w:spacing w:val="-58"/>
              </w:rPr>
              <w:t xml:space="preserve"> </w:t>
            </w:r>
            <w:r>
              <w:t>setting.</w:t>
            </w:r>
          </w:p>
        </w:tc>
        <w:tc>
          <w:tcPr>
            <w:tcW w:w="1313" w:type="dxa"/>
          </w:tcPr>
          <w:p w14:paraId="72AE08DF" w14:textId="77777777" w:rsidR="00E807BB" w:rsidRDefault="0020495D">
            <w:pPr>
              <w:pStyle w:val="TableParagraph"/>
              <w:spacing w:before="151"/>
              <w:ind w:left="8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19974D5F" w14:textId="77777777" w:rsidR="00E807BB" w:rsidRDefault="0020495D">
            <w:pPr>
              <w:pStyle w:val="TableParagraph"/>
              <w:spacing w:before="151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2D6AD797" w14:textId="77777777">
        <w:trPr>
          <w:trHeight w:val="352"/>
        </w:trPr>
        <w:tc>
          <w:tcPr>
            <w:tcW w:w="6464" w:type="dxa"/>
          </w:tcPr>
          <w:p w14:paraId="35AC1A75" w14:textId="77777777" w:rsidR="00E807BB" w:rsidRDefault="0020495D">
            <w:pPr>
              <w:pStyle w:val="TableParagraph"/>
            </w:pPr>
            <w:r>
              <w:t>Utilising</w:t>
            </w:r>
            <w:r>
              <w:rPr>
                <w:spacing w:val="-2"/>
              </w:rPr>
              <w:t xml:space="preserve"> </w:t>
            </w:r>
            <w:r>
              <w:t>clinical</w:t>
            </w:r>
            <w:r>
              <w:rPr>
                <w:spacing w:val="-5"/>
              </w:rPr>
              <w:t xml:space="preserve"> </w:t>
            </w:r>
            <w:r>
              <w:t>supervision.</w:t>
            </w:r>
          </w:p>
        </w:tc>
        <w:tc>
          <w:tcPr>
            <w:tcW w:w="1313" w:type="dxa"/>
          </w:tcPr>
          <w:p w14:paraId="267FCDC0" w14:textId="77777777" w:rsidR="00E807BB" w:rsidRDefault="0020495D">
            <w:pPr>
              <w:pStyle w:val="TableParagraph"/>
              <w:spacing w:before="48"/>
              <w:ind w:left="8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10051106" w14:textId="77777777" w:rsidR="00E807BB" w:rsidRDefault="0020495D">
            <w:pPr>
              <w:pStyle w:val="TableParagraph"/>
              <w:spacing w:before="48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6D6F171E" w14:textId="77777777">
        <w:trPr>
          <w:trHeight w:val="352"/>
        </w:trPr>
        <w:tc>
          <w:tcPr>
            <w:tcW w:w="6464" w:type="dxa"/>
          </w:tcPr>
          <w:p w14:paraId="76DD8F79" w14:textId="77777777" w:rsidR="00E807BB" w:rsidRDefault="0020495D">
            <w:pPr>
              <w:pStyle w:val="TableParagraph"/>
              <w:spacing w:line="250" w:lineRule="exact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NHS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wellbeing outcomes.</w:t>
            </w:r>
          </w:p>
        </w:tc>
        <w:tc>
          <w:tcPr>
            <w:tcW w:w="1313" w:type="dxa"/>
          </w:tcPr>
          <w:p w14:paraId="2CD60A12" w14:textId="77777777" w:rsidR="00E807BB" w:rsidRDefault="0020495D">
            <w:pPr>
              <w:pStyle w:val="TableParagraph"/>
              <w:spacing w:before="48"/>
              <w:ind w:left="8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2A4D2AC8" w14:textId="77777777" w:rsidR="00E807BB" w:rsidRDefault="0020495D">
            <w:pPr>
              <w:pStyle w:val="TableParagraph"/>
              <w:spacing w:before="48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36E6FF30" w14:textId="77777777">
        <w:trPr>
          <w:trHeight w:val="505"/>
        </w:trPr>
        <w:tc>
          <w:tcPr>
            <w:tcW w:w="6464" w:type="dxa"/>
          </w:tcPr>
          <w:p w14:paraId="59D6B948" w14:textId="77777777" w:rsidR="00E807BB" w:rsidRDefault="0020495D">
            <w:pPr>
              <w:pStyle w:val="TableParagraph"/>
              <w:spacing w:line="254" w:lineRule="exact"/>
              <w:ind w:right="96"/>
            </w:pPr>
            <w:r>
              <w:t>Full</w:t>
            </w:r>
            <w:r>
              <w:rPr>
                <w:spacing w:val="34"/>
              </w:rPr>
              <w:t xml:space="preserve"> </w:t>
            </w:r>
            <w:r>
              <w:t>drivers</w:t>
            </w:r>
            <w:r>
              <w:rPr>
                <w:spacing w:val="36"/>
              </w:rPr>
              <w:t xml:space="preserve"> </w:t>
            </w:r>
            <w:r>
              <w:t>licence</w:t>
            </w:r>
            <w:r>
              <w:rPr>
                <w:spacing w:val="38"/>
              </w:rPr>
              <w:t xml:space="preserve"> </w:t>
            </w:r>
            <w:r>
              <w:t>with</w:t>
            </w:r>
            <w:r>
              <w:rPr>
                <w:spacing w:val="36"/>
              </w:rPr>
              <w:t xml:space="preserve"> </w:t>
            </w:r>
            <w:r>
              <w:t>access</w:t>
            </w:r>
            <w:r>
              <w:rPr>
                <w:spacing w:val="33"/>
              </w:rPr>
              <w:t xml:space="preserve"> </w:t>
            </w:r>
            <w:r>
              <w:t>to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car</w:t>
            </w:r>
            <w:r>
              <w:rPr>
                <w:spacing w:val="34"/>
              </w:rPr>
              <w:t xml:space="preserve"> </w:t>
            </w:r>
            <w:r>
              <w:t>for</w:t>
            </w:r>
            <w:r>
              <w:rPr>
                <w:spacing w:val="34"/>
              </w:rPr>
              <w:t xml:space="preserve"> </w:t>
            </w:r>
            <w:r>
              <w:t>travel</w:t>
            </w:r>
            <w:r>
              <w:rPr>
                <w:spacing w:val="35"/>
              </w:rPr>
              <w:t xml:space="preserve"> </w:t>
            </w:r>
            <w:r>
              <w:t>around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region</w:t>
            </w:r>
          </w:p>
        </w:tc>
        <w:tc>
          <w:tcPr>
            <w:tcW w:w="1313" w:type="dxa"/>
          </w:tcPr>
          <w:p w14:paraId="1D8EE1D7" w14:textId="77777777" w:rsidR="00E807BB" w:rsidRDefault="0020495D">
            <w:pPr>
              <w:pStyle w:val="TableParagraph"/>
              <w:spacing w:before="124"/>
              <w:ind w:left="8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0D7AB10D" w14:textId="77777777" w:rsidR="00E807BB" w:rsidRDefault="0020495D">
            <w:pPr>
              <w:pStyle w:val="TableParagraph"/>
              <w:spacing w:before="124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4B20FB60" w14:textId="77777777">
        <w:trPr>
          <w:trHeight w:val="288"/>
        </w:trPr>
        <w:tc>
          <w:tcPr>
            <w:tcW w:w="6464" w:type="dxa"/>
            <w:shd w:val="clear" w:color="auto" w:fill="1F2A44"/>
          </w:tcPr>
          <w:p w14:paraId="56D8A882" w14:textId="77777777" w:rsidR="00E807BB" w:rsidRDefault="0020495D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Attributes</w:t>
            </w:r>
          </w:p>
        </w:tc>
        <w:tc>
          <w:tcPr>
            <w:tcW w:w="1313" w:type="dxa"/>
            <w:shd w:val="clear" w:color="auto" w:fill="1F2A44"/>
          </w:tcPr>
          <w:p w14:paraId="50C5556C" w14:textId="77777777" w:rsidR="00E807BB" w:rsidRDefault="00E807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shd w:val="clear" w:color="auto" w:fill="1F2A44"/>
          </w:tcPr>
          <w:p w14:paraId="3D6AF40A" w14:textId="77777777" w:rsidR="00E807BB" w:rsidRDefault="00E807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07BB" w14:paraId="46475F27" w14:textId="77777777">
        <w:trPr>
          <w:trHeight w:val="280"/>
        </w:trPr>
        <w:tc>
          <w:tcPr>
            <w:tcW w:w="6464" w:type="dxa"/>
          </w:tcPr>
          <w:p w14:paraId="4B586040" w14:textId="77777777" w:rsidR="00E807BB" w:rsidRDefault="0020495D">
            <w:pPr>
              <w:pStyle w:val="TableParagraph"/>
              <w:spacing w:line="250" w:lineRule="exact"/>
            </w:pPr>
            <w:r>
              <w:rPr>
                <w:b/>
                <w:color w:val="1F2A44"/>
              </w:rPr>
              <w:t>Proactivity</w:t>
            </w:r>
            <w:r>
              <w:rPr>
                <w:b/>
                <w:color w:val="1F2A44"/>
                <w:spacing w:val="-7"/>
              </w:rPr>
              <w:t xml:space="preserve"> </w:t>
            </w:r>
            <w:r>
              <w:rPr>
                <w:color w:val="1F2A44"/>
              </w:rPr>
              <w:t>–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Quick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thinking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with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a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high</w:t>
            </w:r>
            <w:r>
              <w:rPr>
                <w:color w:val="1F2A44"/>
                <w:spacing w:val="-4"/>
              </w:rPr>
              <w:t xml:space="preserve"> </w:t>
            </w:r>
            <w:r>
              <w:rPr>
                <w:color w:val="1F2A44"/>
              </w:rPr>
              <w:t>level</w:t>
            </w:r>
            <w:r>
              <w:rPr>
                <w:color w:val="1F2A44"/>
                <w:spacing w:val="-4"/>
              </w:rPr>
              <w:t xml:space="preserve"> </w:t>
            </w:r>
            <w:r>
              <w:rPr>
                <w:color w:val="1F2A44"/>
              </w:rPr>
              <w:t>use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of initiative</w:t>
            </w:r>
          </w:p>
        </w:tc>
        <w:tc>
          <w:tcPr>
            <w:tcW w:w="1313" w:type="dxa"/>
          </w:tcPr>
          <w:p w14:paraId="187150F1" w14:textId="77777777" w:rsidR="00E807BB" w:rsidRDefault="0020495D">
            <w:pPr>
              <w:pStyle w:val="TableParagraph"/>
              <w:ind w:left="5"/>
              <w:jc w:val="center"/>
            </w:pPr>
            <w:r>
              <w:rPr>
                <w:color w:val="1F2A44"/>
              </w:rPr>
              <w:t>E</w:t>
            </w:r>
          </w:p>
        </w:tc>
        <w:tc>
          <w:tcPr>
            <w:tcW w:w="1286" w:type="dxa"/>
          </w:tcPr>
          <w:p w14:paraId="4E3AF149" w14:textId="77777777" w:rsidR="00E807BB" w:rsidRDefault="0020495D">
            <w:pPr>
              <w:pStyle w:val="TableParagraph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77A29371" w14:textId="77777777">
        <w:trPr>
          <w:trHeight w:val="556"/>
        </w:trPr>
        <w:tc>
          <w:tcPr>
            <w:tcW w:w="6464" w:type="dxa"/>
          </w:tcPr>
          <w:p w14:paraId="3B1A28A5" w14:textId="77777777" w:rsidR="00E807BB" w:rsidRDefault="0020495D">
            <w:pPr>
              <w:pStyle w:val="TableParagraph"/>
              <w:spacing w:line="248" w:lineRule="exact"/>
            </w:pPr>
            <w:r>
              <w:rPr>
                <w:b/>
                <w:color w:val="1F2A44"/>
              </w:rPr>
              <w:t>Resilience</w:t>
            </w:r>
            <w:r>
              <w:rPr>
                <w:b/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–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Solves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problems,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takes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learning</w:t>
            </w:r>
            <w:r>
              <w:rPr>
                <w:color w:val="1F2A44"/>
                <w:spacing w:val="1"/>
              </w:rPr>
              <w:t xml:space="preserve"> </w:t>
            </w:r>
            <w:r>
              <w:rPr>
                <w:color w:val="1F2A44"/>
              </w:rPr>
              <w:t>on</w:t>
            </w:r>
            <w:r>
              <w:rPr>
                <w:color w:val="1F2A44"/>
                <w:spacing w:val="-6"/>
              </w:rPr>
              <w:t xml:space="preserve"> </w:t>
            </w:r>
            <w:r>
              <w:rPr>
                <w:color w:val="1F2A44"/>
              </w:rPr>
              <w:t>board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from</w:t>
            </w:r>
          </w:p>
          <w:p w14:paraId="759614BC" w14:textId="77777777" w:rsidR="00E807BB" w:rsidRDefault="0020495D">
            <w:pPr>
              <w:pStyle w:val="TableParagraph"/>
              <w:spacing w:before="28"/>
            </w:pPr>
            <w:r>
              <w:rPr>
                <w:color w:val="1F2A44"/>
              </w:rPr>
              <w:t>mistakes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to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aid personal</w:t>
            </w:r>
            <w:r>
              <w:rPr>
                <w:color w:val="1F2A44"/>
                <w:spacing w:val="-4"/>
              </w:rPr>
              <w:t xml:space="preserve"> </w:t>
            </w:r>
            <w:r>
              <w:rPr>
                <w:color w:val="1F2A44"/>
              </w:rPr>
              <w:t>and professional</w:t>
            </w:r>
            <w:r>
              <w:rPr>
                <w:color w:val="1F2A44"/>
                <w:spacing w:val="-4"/>
              </w:rPr>
              <w:t xml:space="preserve"> </w:t>
            </w:r>
            <w:r>
              <w:rPr>
                <w:color w:val="1F2A44"/>
              </w:rPr>
              <w:t>growth</w:t>
            </w:r>
          </w:p>
        </w:tc>
        <w:tc>
          <w:tcPr>
            <w:tcW w:w="1313" w:type="dxa"/>
          </w:tcPr>
          <w:p w14:paraId="19A6657D" w14:textId="77777777" w:rsidR="00E807BB" w:rsidRDefault="0020495D">
            <w:pPr>
              <w:pStyle w:val="TableParagraph"/>
              <w:spacing w:before="136"/>
              <w:ind w:left="5"/>
              <w:jc w:val="center"/>
            </w:pPr>
            <w:r>
              <w:rPr>
                <w:color w:val="1F2A44"/>
              </w:rPr>
              <w:t>E</w:t>
            </w:r>
          </w:p>
        </w:tc>
        <w:tc>
          <w:tcPr>
            <w:tcW w:w="1286" w:type="dxa"/>
          </w:tcPr>
          <w:p w14:paraId="1F90232F" w14:textId="77777777" w:rsidR="00E807BB" w:rsidRDefault="0020495D">
            <w:pPr>
              <w:pStyle w:val="TableParagraph"/>
              <w:spacing w:before="136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1C5817EF" w14:textId="77777777">
        <w:trPr>
          <w:trHeight w:val="395"/>
        </w:trPr>
        <w:tc>
          <w:tcPr>
            <w:tcW w:w="6464" w:type="dxa"/>
          </w:tcPr>
          <w:p w14:paraId="32FF604B" w14:textId="77777777" w:rsidR="00E807BB" w:rsidRDefault="0020495D">
            <w:pPr>
              <w:pStyle w:val="TableParagraph"/>
              <w:spacing w:line="248" w:lineRule="exact"/>
            </w:pPr>
            <w:r>
              <w:rPr>
                <w:b/>
                <w:color w:val="1F2A44"/>
              </w:rPr>
              <w:t>Adaptability</w:t>
            </w:r>
            <w:r>
              <w:rPr>
                <w:b/>
                <w:color w:val="1F2A44"/>
                <w:spacing w:val="-6"/>
              </w:rPr>
              <w:t xml:space="preserve"> </w:t>
            </w:r>
            <w:r>
              <w:rPr>
                <w:color w:val="1F2A44"/>
              </w:rPr>
              <w:t>–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Can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work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in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fast-paced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changing</w:t>
            </w:r>
            <w:r>
              <w:rPr>
                <w:color w:val="1F2A44"/>
                <w:spacing w:val="-4"/>
              </w:rPr>
              <w:t xml:space="preserve"> </w:t>
            </w:r>
            <w:r>
              <w:rPr>
                <w:color w:val="1F2A44"/>
              </w:rPr>
              <w:t>environments</w:t>
            </w:r>
          </w:p>
        </w:tc>
        <w:tc>
          <w:tcPr>
            <w:tcW w:w="1313" w:type="dxa"/>
          </w:tcPr>
          <w:p w14:paraId="0A1DFC09" w14:textId="77777777" w:rsidR="00E807BB" w:rsidRDefault="0020495D">
            <w:pPr>
              <w:pStyle w:val="TableParagraph"/>
              <w:spacing w:before="55"/>
              <w:ind w:left="5"/>
              <w:jc w:val="center"/>
            </w:pPr>
            <w:r>
              <w:rPr>
                <w:color w:val="1F2A44"/>
              </w:rPr>
              <w:t>E</w:t>
            </w:r>
          </w:p>
        </w:tc>
        <w:tc>
          <w:tcPr>
            <w:tcW w:w="1286" w:type="dxa"/>
          </w:tcPr>
          <w:p w14:paraId="3B5A9021" w14:textId="77777777" w:rsidR="00E807BB" w:rsidRDefault="0020495D">
            <w:pPr>
              <w:pStyle w:val="TableParagraph"/>
              <w:spacing w:before="55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46F63B07" w14:textId="77777777">
        <w:trPr>
          <w:trHeight w:val="556"/>
        </w:trPr>
        <w:tc>
          <w:tcPr>
            <w:tcW w:w="6464" w:type="dxa"/>
          </w:tcPr>
          <w:p w14:paraId="246C6804" w14:textId="220FD961" w:rsidR="00E807BB" w:rsidRDefault="0020495D" w:rsidP="0005137A">
            <w:pPr>
              <w:pStyle w:val="TableParagraph"/>
              <w:spacing w:line="248" w:lineRule="exact"/>
            </w:pPr>
            <w:r>
              <w:rPr>
                <w:b/>
                <w:color w:val="1F2A44"/>
              </w:rPr>
              <w:t>Confidence</w:t>
            </w:r>
            <w:r>
              <w:rPr>
                <w:b/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–</w:t>
            </w:r>
            <w:r>
              <w:rPr>
                <w:color w:val="1F2A44"/>
                <w:spacing w:val="-4"/>
              </w:rPr>
              <w:t xml:space="preserve"> </w:t>
            </w:r>
            <w:r>
              <w:rPr>
                <w:color w:val="1F2A44"/>
              </w:rPr>
              <w:t>Has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confidence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in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own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abilities, and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able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to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communicate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clearly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and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concisely</w:t>
            </w:r>
          </w:p>
        </w:tc>
        <w:tc>
          <w:tcPr>
            <w:tcW w:w="1313" w:type="dxa"/>
          </w:tcPr>
          <w:p w14:paraId="6DDF1C45" w14:textId="77777777" w:rsidR="00E807BB" w:rsidRDefault="0020495D">
            <w:pPr>
              <w:pStyle w:val="TableParagraph"/>
              <w:spacing w:before="136"/>
              <w:ind w:left="5"/>
              <w:jc w:val="center"/>
            </w:pPr>
            <w:r>
              <w:rPr>
                <w:color w:val="1F2A44"/>
              </w:rPr>
              <w:t>E</w:t>
            </w:r>
          </w:p>
        </w:tc>
        <w:tc>
          <w:tcPr>
            <w:tcW w:w="1286" w:type="dxa"/>
          </w:tcPr>
          <w:p w14:paraId="234C7376" w14:textId="77777777" w:rsidR="00E807BB" w:rsidRDefault="0020495D">
            <w:pPr>
              <w:pStyle w:val="TableParagraph"/>
              <w:spacing w:before="136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73F90A49" w14:textId="77777777">
        <w:trPr>
          <w:trHeight w:val="556"/>
        </w:trPr>
        <w:tc>
          <w:tcPr>
            <w:tcW w:w="6464" w:type="dxa"/>
          </w:tcPr>
          <w:p w14:paraId="6F43481E" w14:textId="77777777" w:rsidR="00E807BB" w:rsidRDefault="0020495D">
            <w:pPr>
              <w:pStyle w:val="TableParagraph"/>
              <w:spacing w:line="248" w:lineRule="exact"/>
            </w:pPr>
            <w:r>
              <w:rPr>
                <w:b/>
                <w:color w:val="1F2A44"/>
              </w:rPr>
              <w:t xml:space="preserve">Team Work </w:t>
            </w:r>
            <w:r>
              <w:rPr>
                <w:color w:val="1F2A44"/>
              </w:rPr>
              <w:t>–</w:t>
            </w:r>
            <w:r>
              <w:rPr>
                <w:color w:val="1F2A44"/>
                <w:spacing w:val="-7"/>
              </w:rPr>
              <w:t xml:space="preserve"> </w:t>
            </w:r>
            <w:r>
              <w:rPr>
                <w:color w:val="1F2A44"/>
              </w:rPr>
              <w:t>Works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in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harmony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with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colleagues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to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deliver</w:t>
            </w:r>
          </w:p>
          <w:p w14:paraId="0332992B" w14:textId="77777777" w:rsidR="00E807BB" w:rsidRDefault="0020495D">
            <w:pPr>
              <w:pStyle w:val="TableParagraph"/>
              <w:spacing w:before="28"/>
            </w:pPr>
            <w:r>
              <w:rPr>
                <w:color w:val="1F2A44"/>
              </w:rPr>
              <w:t>results</w:t>
            </w:r>
          </w:p>
        </w:tc>
        <w:tc>
          <w:tcPr>
            <w:tcW w:w="1313" w:type="dxa"/>
          </w:tcPr>
          <w:p w14:paraId="472ABA3F" w14:textId="77777777" w:rsidR="00E807BB" w:rsidRDefault="0020495D">
            <w:pPr>
              <w:pStyle w:val="TableParagraph"/>
              <w:spacing w:before="136"/>
              <w:ind w:left="5"/>
              <w:jc w:val="center"/>
            </w:pPr>
            <w:r>
              <w:rPr>
                <w:color w:val="1F2A44"/>
              </w:rPr>
              <w:t>E</w:t>
            </w:r>
          </w:p>
        </w:tc>
        <w:tc>
          <w:tcPr>
            <w:tcW w:w="1286" w:type="dxa"/>
          </w:tcPr>
          <w:p w14:paraId="4D37E27F" w14:textId="77777777" w:rsidR="00E807BB" w:rsidRDefault="0020495D">
            <w:pPr>
              <w:pStyle w:val="TableParagraph"/>
              <w:spacing w:before="136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596D0EDB" w14:textId="77777777">
        <w:trPr>
          <w:trHeight w:val="556"/>
        </w:trPr>
        <w:tc>
          <w:tcPr>
            <w:tcW w:w="6464" w:type="dxa"/>
          </w:tcPr>
          <w:p w14:paraId="340C7ECB" w14:textId="77777777" w:rsidR="00E807BB" w:rsidRDefault="0020495D">
            <w:pPr>
              <w:pStyle w:val="TableParagraph"/>
              <w:spacing w:line="248" w:lineRule="exact"/>
            </w:pPr>
            <w:r>
              <w:rPr>
                <w:b/>
                <w:color w:val="1F2A44"/>
              </w:rPr>
              <w:t>Open</w:t>
            </w:r>
            <w:r>
              <w:rPr>
                <w:b/>
                <w:color w:val="1F2A44"/>
                <w:spacing w:val="-3"/>
              </w:rPr>
              <w:t xml:space="preserve"> </w:t>
            </w:r>
            <w:r>
              <w:rPr>
                <w:b/>
                <w:color w:val="1F2A44"/>
              </w:rPr>
              <w:t>to Feedback</w:t>
            </w:r>
            <w:r>
              <w:rPr>
                <w:b/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-</w:t>
            </w:r>
            <w:r>
              <w:rPr>
                <w:color w:val="1F2A44"/>
                <w:spacing w:val="-4"/>
              </w:rPr>
              <w:t xml:space="preserve"> </w:t>
            </w:r>
            <w:r>
              <w:rPr>
                <w:color w:val="1F2A44"/>
              </w:rPr>
              <w:t>Open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to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constructive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feedback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in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order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to</w:t>
            </w:r>
          </w:p>
          <w:p w14:paraId="5E68F75A" w14:textId="77777777" w:rsidR="00E807BB" w:rsidRDefault="0020495D">
            <w:pPr>
              <w:pStyle w:val="TableParagraph"/>
              <w:spacing w:before="28"/>
            </w:pPr>
            <w:r>
              <w:rPr>
                <w:color w:val="1F2A44"/>
              </w:rPr>
              <w:t>further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develop</w:t>
            </w:r>
          </w:p>
        </w:tc>
        <w:tc>
          <w:tcPr>
            <w:tcW w:w="1313" w:type="dxa"/>
          </w:tcPr>
          <w:p w14:paraId="7BE62E14" w14:textId="77777777" w:rsidR="00E807BB" w:rsidRDefault="0020495D">
            <w:pPr>
              <w:pStyle w:val="TableParagraph"/>
              <w:spacing w:before="136"/>
              <w:ind w:left="5"/>
              <w:jc w:val="center"/>
            </w:pPr>
            <w:r>
              <w:rPr>
                <w:color w:val="1F2A44"/>
              </w:rPr>
              <w:t>E</w:t>
            </w:r>
          </w:p>
        </w:tc>
        <w:tc>
          <w:tcPr>
            <w:tcW w:w="1286" w:type="dxa"/>
          </w:tcPr>
          <w:p w14:paraId="4882B52B" w14:textId="77777777" w:rsidR="00E807BB" w:rsidRDefault="0020495D">
            <w:pPr>
              <w:pStyle w:val="TableParagraph"/>
              <w:spacing w:before="136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3039E0D8" w14:textId="77777777">
        <w:trPr>
          <w:trHeight w:val="537"/>
        </w:trPr>
        <w:tc>
          <w:tcPr>
            <w:tcW w:w="6464" w:type="dxa"/>
          </w:tcPr>
          <w:p w14:paraId="47DFD867" w14:textId="77777777" w:rsidR="00E807BB" w:rsidRDefault="0020495D">
            <w:pPr>
              <w:pStyle w:val="TableParagraph"/>
              <w:spacing w:line="250" w:lineRule="exact"/>
            </w:pPr>
            <w:r>
              <w:rPr>
                <w:b/>
                <w:color w:val="1F2A44"/>
              </w:rPr>
              <w:t>Innovative</w:t>
            </w:r>
            <w:r>
              <w:rPr>
                <w:b/>
                <w:color w:val="1F2A44"/>
                <w:spacing w:val="-2"/>
              </w:rPr>
              <w:t xml:space="preserve"> </w:t>
            </w:r>
            <w:r>
              <w:rPr>
                <w:b/>
                <w:color w:val="1F2A44"/>
              </w:rPr>
              <w:t>–</w:t>
            </w:r>
            <w:r>
              <w:rPr>
                <w:b/>
                <w:color w:val="1F2A44"/>
                <w:spacing w:val="58"/>
              </w:rPr>
              <w:t xml:space="preserve"> </w:t>
            </w:r>
            <w:r>
              <w:rPr>
                <w:color w:val="1F2A44"/>
              </w:rPr>
              <w:t>Continually</w:t>
            </w:r>
            <w:r>
              <w:rPr>
                <w:color w:val="1F2A44"/>
                <w:spacing w:val="-4"/>
              </w:rPr>
              <w:t xml:space="preserve"> </w:t>
            </w:r>
            <w:r>
              <w:rPr>
                <w:color w:val="1F2A44"/>
              </w:rPr>
              <w:t>searching</w:t>
            </w:r>
            <w:r>
              <w:rPr>
                <w:color w:val="1F2A44"/>
                <w:spacing w:val="-5"/>
              </w:rPr>
              <w:t xml:space="preserve"> </w:t>
            </w:r>
            <w:r>
              <w:rPr>
                <w:color w:val="1F2A44"/>
              </w:rPr>
              <w:t>for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better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ways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of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working</w:t>
            </w:r>
          </w:p>
        </w:tc>
        <w:tc>
          <w:tcPr>
            <w:tcW w:w="1313" w:type="dxa"/>
          </w:tcPr>
          <w:p w14:paraId="717DB005" w14:textId="77777777" w:rsidR="00E807BB" w:rsidRDefault="0020495D">
            <w:pPr>
              <w:pStyle w:val="TableParagraph"/>
              <w:spacing w:before="127"/>
              <w:ind w:left="5"/>
              <w:jc w:val="center"/>
            </w:pPr>
            <w:r>
              <w:rPr>
                <w:color w:val="1F2A44"/>
              </w:rPr>
              <w:t>E</w:t>
            </w:r>
          </w:p>
        </w:tc>
        <w:tc>
          <w:tcPr>
            <w:tcW w:w="1286" w:type="dxa"/>
          </w:tcPr>
          <w:p w14:paraId="7DD6B064" w14:textId="77777777" w:rsidR="00E807BB" w:rsidRDefault="0020495D">
            <w:pPr>
              <w:pStyle w:val="TableParagraph"/>
              <w:spacing w:before="127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5C12345E" w14:textId="77777777">
        <w:trPr>
          <w:trHeight w:val="366"/>
        </w:trPr>
        <w:tc>
          <w:tcPr>
            <w:tcW w:w="6464" w:type="dxa"/>
            <w:shd w:val="clear" w:color="auto" w:fill="1F2A44"/>
          </w:tcPr>
          <w:p w14:paraId="37738354" w14:textId="77777777" w:rsidR="00E807BB" w:rsidRDefault="0020495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Qualification</w:t>
            </w:r>
          </w:p>
        </w:tc>
        <w:tc>
          <w:tcPr>
            <w:tcW w:w="1313" w:type="dxa"/>
            <w:shd w:val="clear" w:color="auto" w:fill="1F2A44"/>
          </w:tcPr>
          <w:p w14:paraId="65820495" w14:textId="77777777" w:rsidR="00E807BB" w:rsidRDefault="00E807B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1F2A44"/>
          </w:tcPr>
          <w:p w14:paraId="47F6A484" w14:textId="77777777" w:rsidR="00E807BB" w:rsidRDefault="00E807B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807BB" w14:paraId="47C6EA7E" w14:textId="77777777">
        <w:trPr>
          <w:trHeight w:val="544"/>
        </w:trPr>
        <w:tc>
          <w:tcPr>
            <w:tcW w:w="6464" w:type="dxa"/>
          </w:tcPr>
          <w:p w14:paraId="416FE0E0" w14:textId="77777777" w:rsidR="00E807BB" w:rsidRDefault="0020495D">
            <w:pPr>
              <w:pStyle w:val="TableParagraph"/>
              <w:spacing w:line="250" w:lineRule="exact"/>
            </w:pPr>
            <w:r>
              <w:t>Level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Diploma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and Social</w:t>
            </w:r>
            <w:r>
              <w:rPr>
                <w:spacing w:val="-2"/>
              </w:rPr>
              <w:t xml:space="preserve"> </w:t>
            </w:r>
            <w:r>
              <w:t>Care</w:t>
            </w:r>
          </w:p>
        </w:tc>
        <w:tc>
          <w:tcPr>
            <w:tcW w:w="1313" w:type="dxa"/>
          </w:tcPr>
          <w:p w14:paraId="7C12CC56" w14:textId="77777777" w:rsidR="00E807BB" w:rsidRDefault="006961E7">
            <w:pPr>
              <w:pStyle w:val="TableParagraph"/>
              <w:spacing w:before="132"/>
              <w:ind w:left="5"/>
              <w:jc w:val="center"/>
            </w:pPr>
            <w:r>
              <w:t>D</w:t>
            </w:r>
          </w:p>
        </w:tc>
        <w:tc>
          <w:tcPr>
            <w:tcW w:w="1286" w:type="dxa"/>
          </w:tcPr>
          <w:p w14:paraId="7835ECB6" w14:textId="77777777" w:rsidR="00E807BB" w:rsidRDefault="0020495D">
            <w:pPr>
              <w:pStyle w:val="TableParagraph"/>
              <w:spacing w:before="132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367CFA95" w14:textId="77777777">
        <w:trPr>
          <w:trHeight w:val="541"/>
        </w:trPr>
        <w:tc>
          <w:tcPr>
            <w:tcW w:w="6464" w:type="dxa"/>
          </w:tcPr>
          <w:p w14:paraId="351EBEAA" w14:textId="77777777" w:rsidR="00E807BB" w:rsidRDefault="0020495D">
            <w:pPr>
              <w:pStyle w:val="TableParagraph"/>
              <w:spacing w:line="250" w:lineRule="exact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qualification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substance</w:t>
            </w:r>
            <w:r>
              <w:rPr>
                <w:spacing w:val="-1"/>
              </w:rPr>
              <w:t xml:space="preserve"> </w:t>
            </w:r>
            <w:r>
              <w:t>misuse</w:t>
            </w:r>
          </w:p>
        </w:tc>
        <w:tc>
          <w:tcPr>
            <w:tcW w:w="1313" w:type="dxa"/>
          </w:tcPr>
          <w:p w14:paraId="77853FE5" w14:textId="77777777" w:rsidR="00E807BB" w:rsidRDefault="0020495D">
            <w:pPr>
              <w:pStyle w:val="TableParagraph"/>
              <w:spacing w:before="129"/>
              <w:ind w:left="8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4DF1209D" w14:textId="77777777" w:rsidR="00E807BB" w:rsidRDefault="0020495D">
            <w:pPr>
              <w:pStyle w:val="TableParagraph"/>
              <w:spacing w:before="129"/>
              <w:ind w:left="571"/>
            </w:pPr>
            <w:r>
              <w:rPr>
                <w:color w:val="1F2A44"/>
              </w:rPr>
              <w:t>A</w:t>
            </w:r>
          </w:p>
        </w:tc>
      </w:tr>
    </w:tbl>
    <w:p w14:paraId="73A5EDE8" w14:textId="77777777" w:rsidR="0020495D" w:rsidRDefault="0020495D"/>
    <w:sectPr w:rsidR="0020495D">
      <w:pgSz w:w="11910" w:h="16840"/>
      <w:pgMar w:top="1600" w:right="1280" w:bottom="840" w:left="1340" w:header="567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FA687" w14:textId="77777777" w:rsidR="00B646D1" w:rsidRDefault="00B646D1">
      <w:r>
        <w:separator/>
      </w:r>
    </w:p>
  </w:endnote>
  <w:endnote w:type="continuationSeparator" w:id="0">
    <w:p w14:paraId="33C285D7" w14:textId="77777777" w:rsidR="00B646D1" w:rsidRDefault="00B6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4125" w14:textId="77777777" w:rsidR="00E807BB" w:rsidRDefault="00C10A7A">
    <w:pPr>
      <w:pStyle w:val="BodyText"/>
      <w:spacing w:line="14" w:lineRule="auto"/>
      <w:ind w:left="0" w:firstLine="0"/>
      <w:rPr>
        <w:sz w:val="1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514E60" wp14:editId="23388142">
              <wp:simplePos x="0" y="0"/>
              <wp:positionH relativeFrom="page">
                <wp:posOffset>901700</wp:posOffset>
              </wp:positionH>
              <wp:positionV relativeFrom="page">
                <wp:posOffset>10088245</wp:posOffset>
              </wp:positionV>
              <wp:extent cx="49466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7B232" w14:textId="77777777" w:rsidR="00E807BB" w:rsidRDefault="0020495D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V1.2019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14E6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71pt;margin-top:794.35pt;width:38.9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" filled="f" stroked="f">
              <v:textbox inset="0,0,0,0">
                <w:txbxContent>
                  <w:p w14:paraId="7687B232" w14:textId="77777777" w:rsidR="00E807BB" w:rsidRDefault="0020495D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V1.2019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1AE82" w14:textId="77777777" w:rsidR="00B646D1" w:rsidRDefault="00B646D1">
      <w:r>
        <w:separator/>
      </w:r>
    </w:p>
  </w:footnote>
  <w:footnote w:type="continuationSeparator" w:id="0">
    <w:p w14:paraId="219ED14D" w14:textId="77777777" w:rsidR="00B646D1" w:rsidRDefault="00B6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B949" w14:textId="77777777" w:rsidR="00E807BB" w:rsidRDefault="0020495D">
    <w:pPr>
      <w:pStyle w:val="BodyText"/>
      <w:spacing w:line="14" w:lineRule="auto"/>
      <w:ind w:left="0" w:firstLine="0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7216" behindDoc="1" locked="0" layoutInCell="1" allowOverlap="1" wp14:anchorId="0184CFD0" wp14:editId="5F251988">
          <wp:simplePos x="0" y="0"/>
          <wp:positionH relativeFrom="page">
            <wp:posOffset>4398009</wp:posOffset>
          </wp:positionH>
          <wp:positionV relativeFrom="page">
            <wp:posOffset>360044</wp:posOffset>
          </wp:positionV>
          <wp:extent cx="2238374" cy="5524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8374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11C11"/>
    <w:multiLevelType w:val="hybridMultilevel"/>
    <w:tmpl w:val="EB0E0FAC"/>
    <w:lvl w:ilvl="0" w:tplc="7F50892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96A129A">
      <w:numFmt w:val="bullet"/>
      <w:lvlText w:val="•"/>
      <w:lvlJc w:val="left"/>
      <w:pPr>
        <w:ind w:left="1342" w:hanging="360"/>
      </w:pPr>
      <w:rPr>
        <w:rFonts w:hint="default"/>
        <w:lang w:val="en-GB" w:eastAsia="en-US" w:bidi="ar-SA"/>
      </w:rPr>
    </w:lvl>
    <w:lvl w:ilvl="2" w:tplc="169826A2">
      <w:numFmt w:val="bullet"/>
      <w:lvlText w:val="•"/>
      <w:lvlJc w:val="left"/>
      <w:pPr>
        <w:ind w:left="2225" w:hanging="360"/>
      </w:pPr>
      <w:rPr>
        <w:rFonts w:hint="default"/>
        <w:lang w:val="en-GB" w:eastAsia="en-US" w:bidi="ar-SA"/>
      </w:rPr>
    </w:lvl>
    <w:lvl w:ilvl="3" w:tplc="79C63832">
      <w:numFmt w:val="bullet"/>
      <w:lvlText w:val="•"/>
      <w:lvlJc w:val="left"/>
      <w:pPr>
        <w:ind w:left="3107" w:hanging="360"/>
      </w:pPr>
      <w:rPr>
        <w:rFonts w:hint="default"/>
        <w:lang w:val="en-GB" w:eastAsia="en-US" w:bidi="ar-SA"/>
      </w:rPr>
    </w:lvl>
    <w:lvl w:ilvl="4" w:tplc="224C09D8">
      <w:numFmt w:val="bullet"/>
      <w:lvlText w:val="•"/>
      <w:lvlJc w:val="left"/>
      <w:pPr>
        <w:ind w:left="3990" w:hanging="360"/>
      </w:pPr>
      <w:rPr>
        <w:rFonts w:hint="default"/>
        <w:lang w:val="en-GB" w:eastAsia="en-US" w:bidi="ar-SA"/>
      </w:rPr>
    </w:lvl>
    <w:lvl w:ilvl="5" w:tplc="F134FE1A">
      <w:numFmt w:val="bullet"/>
      <w:lvlText w:val="•"/>
      <w:lvlJc w:val="left"/>
      <w:pPr>
        <w:ind w:left="4873" w:hanging="360"/>
      </w:pPr>
      <w:rPr>
        <w:rFonts w:hint="default"/>
        <w:lang w:val="en-GB" w:eastAsia="en-US" w:bidi="ar-SA"/>
      </w:rPr>
    </w:lvl>
    <w:lvl w:ilvl="6" w:tplc="BDFC0C2E">
      <w:numFmt w:val="bullet"/>
      <w:lvlText w:val="•"/>
      <w:lvlJc w:val="left"/>
      <w:pPr>
        <w:ind w:left="5755" w:hanging="360"/>
      </w:pPr>
      <w:rPr>
        <w:rFonts w:hint="default"/>
        <w:lang w:val="en-GB" w:eastAsia="en-US" w:bidi="ar-SA"/>
      </w:rPr>
    </w:lvl>
    <w:lvl w:ilvl="7" w:tplc="8AF42EF0">
      <w:numFmt w:val="bullet"/>
      <w:lvlText w:val="•"/>
      <w:lvlJc w:val="left"/>
      <w:pPr>
        <w:ind w:left="6638" w:hanging="360"/>
      </w:pPr>
      <w:rPr>
        <w:rFonts w:hint="default"/>
        <w:lang w:val="en-GB" w:eastAsia="en-US" w:bidi="ar-SA"/>
      </w:rPr>
    </w:lvl>
    <w:lvl w:ilvl="8" w:tplc="0CEE7E64">
      <w:numFmt w:val="bullet"/>
      <w:lvlText w:val="•"/>
      <w:lvlJc w:val="left"/>
      <w:pPr>
        <w:ind w:left="7521" w:hanging="360"/>
      </w:pPr>
      <w:rPr>
        <w:rFonts w:hint="default"/>
        <w:lang w:val="en-GB" w:eastAsia="en-US" w:bidi="ar-SA"/>
      </w:rPr>
    </w:lvl>
  </w:abstractNum>
  <w:num w:numId="1" w16cid:durableId="6484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BB"/>
    <w:rsid w:val="0005137A"/>
    <w:rsid w:val="0020495D"/>
    <w:rsid w:val="00206D0F"/>
    <w:rsid w:val="004D7AC3"/>
    <w:rsid w:val="0060279F"/>
    <w:rsid w:val="00663FE1"/>
    <w:rsid w:val="006961E7"/>
    <w:rsid w:val="00835E28"/>
    <w:rsid w:val="00876D7C"/>
    <w:rsid w:val="00A14A0B"/>
    <w:rsid w:val="00A26907"/>
    <w:rsid w:val="00B01D80"/>
    <w:rsid w:val="00B07E5E"/>
    <w:rsid w:val="00B646D1"/>
    <w:rsid w:val="00C10A7A"/>
    <w:rsid w:val="00C47654"/>
    <w:rsid w:val="00C71E1A"/>
    <w:rsid w:val="00D12BCE"/>
    <w:rsid w:val="00E00397"/>
    <w:rsid w:val="00E807BB"/>
    <w:rsid w:val="00FC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8F5C6"/>
  <w15:docId w15:val="{7B78F73B-6474-4A90-8B17-0C863102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</w:style>
  <w:style w:type="paragraph" w:styleId="Title">
    <w:name w:val="Title"/>
    <w:basedOn w:val="Normal"/>
    <w:uiPriority w:val="1"/>
    <w:qFormat/>
    <w:pPr>
      <w:spacing w:before="87"/>
      <w:ind w:left="100"/>
      <w:jc w:val="both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9"/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876D7C"/>
    <w:pPr>
      <w:widowControl/>
      <w:autoSpaceDE/>
      <w:autoSpaceDN/>
    </w:pPr>
    <w:rPr>
      <w:rFonts w:ascii="Arial" w:eastAsia="Arial" w:hAnsi="Arial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6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D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D7C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7C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E4E7628091F4897BD5F4317D423E7" ma:contentTypeVersion="16" ma:contentTypeDescription="Create a new document." ma:contentTypeScope="" ma:versionID="4ab27dca7ed0c4aae867251df0d2f305">
  <xsd:schema xmlns:xsd="http://www.w3.org/2001/XMLSchema" xmlns:xs="http://www.w3.org/2001/XMLSchema" xmlns:p="http://schemas.microsoft.com/office/2006/metadata/properties" xmlns:ns2="ceab403a-f159-4db8-98dd-d1b3822a6022" xmlns:ns3="687b8287-aad6-432f-a30a-9584ed9b2eb2" targetNamespace="http://schemas.microsoft.com/office/2006/metadata/properties" ma:root="true" ma:fieldsID="cfc8daf10e3f674e00a71af7f74f6a18" ns2:_="" ns3:_="">
    <xsd:import namespace="ceab403a-f159-4db8-98dd-d1b3822a6022"/>
    <xsd:import namespace="687b8287-aad6-432f-a30a-9584ed9b2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b403a-f159-4db8-98dd-d1b3822a6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466815-92f8-4234-a1dc-8bd4564c11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8287-aad6-432f-a30a-9584ed9b2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1d6759-de3c-4be9-80e1-aff2f5e2b268}" ma:internalName="TaxCatchAll" ma:showField="CatchAllData" ma:web="687b8287-aad6-432f-a30a-9584ed9b2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b8287-aad6-432f-a30a-9584ed9b2eb2" xsi:nil="true"/>
    <lcf76f155ced4ddcb4097134ff3c332f xmlns="ceab403a-f159-4db8-98dd-d1b3822a60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507D59-7D10-4119-A36A-ABEA1169E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384D2-6236-4BFF-9509-67F0F0C7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b403a-f159-4db8-98dd-d1b3822a6022"/>
    <ds:schemaRef ds:uri="687b8287-aad6-432f-a30a-9584ed9b2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F4D99-5C84-45F1-922F-B7FB696C1FAF}">
  <ds:schemaRefs>
    <ds:schemaRef ds:uri="http://schemas.microsoft.com/office/2006/metadata/properties"/>
    <ds:schemaRef ds:uri="http://schemas.microsoft.com/office/infopath/2007/PartnerControls"/>
    <ds:schemaRef ds:uri="687b8287-aad6-432f-a30a-9584ed9b2eb2"/>
    <ds:schemaRef ds:uri="ceab403a-f159-4db8-98dd-d1b3822a6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Forward Trust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Ferretti</dc:creator>
  <cp:lastModifiedBy>Angela Addison</cp:lastModifiedBy>
  <cp:revision>2</cp:revision>
  <dcterms:created xsi:type="dcterms:W3CDTF">2025-07-11T13:30:00Z</dcterms:created>
  <dcterms:modified xsi:type="dcterms:W3CDTF">2025-07-11T13:30:00Z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0x010100184E4E7628091F4897BD5F4317D423E7</vt:lpwstr>
  </property>
  <property fmtid="{D5CDD505-2E9C-101B-9397-08002B2CF9AE}" pid="6" name="MediaServiceImageTags">
    <vt:lpwstr/>
  </property>
</Properties>
</file>