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847AD9" w:rsidRDefault="00E513CD" w:rsidP="00AC48E2">
      <w:pPr>
        <w:keepNext/>
        <w:keepLines/>
        <w:spacing w:after="0" w:line="240" w:lineRule="auto"/>
        <w:ind w:right="397"/>
        <w:outlineLvl w:val="0"/>
        <w:rPr>
          <w:rFonts w:ascii="Verdana" w:eastAsiaTheme="majorEastAsia" w:hAnsi="Verdana" w:cs="Arial"/>
          <w:b/>
          <w:sz w:val="36"/>
          <w:szCs w:val="32"/>
          <w:lang w:eastAsia="en-GB"/>
        </w:rPr>
      </w:pPr>
      <w:r w:rsidRPr="00847AD9">
        <w:rPr>
          <w:rFonts w:ascii="Verdana" w:eastAsiaTheme="majorEastAsia" w:hAnsi="Verdana"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847AD9" w14:paraId="20BDB461" w14:textId="77777777" w:rsidTr="00AC48E2">
        <w:tc>
          <w:tcPr>
            <w:tcW w:w="1838" w:type="dxa"/>
          </w:tcPr>
          <w:p w14:paraId="609730CB" w14:textId="77777777" w:rsidR="00E513CD" w:rsidRPr="00B65EEC" w:rsidRDefault="00E513CD" w:rsidP="00AC48E2">
            <w:pPr>
              <w:keepNext/>
              <w:keepLines/>
              <w:spacing w:before="120" w:after="120"/>
              <w:ind w:right="33"/>
              <w:outlineLvl w:val="0"/>
              <w:rPr>
                <w:rFonts w:ascii="Arial" w:eastAsiaTheme="majorEastAsia" w:hAnsi="Arial" w:cs="Arial"/>
                <w:b/>
                <w:sz w:val="24"/>
                <w:szCs w:val="24"/>
                <w:lang w:eastAsia="en-GB"/>
              </w:rPr>
            </w:pPr>
            <w:r w:rsidRPr="00B65EEC">
              <w:rPr>
                <w:rFonts w:ascii="Arial" w:eastAsiaTheme="majorEastAsia" w:hAnsi="Arial" w:cs="Arial"/>
                <w:b/>
                <w:sz w:val="24"/>
                <w:szCs w:val="24"/>
                <w:lang w:eastAsia="en-GB"/>
              </w:rPr>
              <w:t>Position Title</w:t>
            </w:r>
          </w:p>
        </w:tc>
        <w:tc>
          <w:tcPr>
            <w:tcW w:w="3827" w:type="dxa"/>
          </w:tcPr>
          <w:p w14:paraId="2337D1FC" w14:textId="083A8DBE" w:rsidR="00E513CD" w:rsidRPr="00B65EEC" w:rsidRDefault="00622157" w:rsidP="00181FE9">
            <w:pPr>
              <w:keepNext/>
              <w:keepLines/>
              <w:spacing w:before="120" w:after="120"/>
              <w:ind w:right="34"/>
              <w:outlineLvl w:val="0"/>
              <w:rPr>
                <w:rFonts w:ascii="Arial" w:eastAsiaTheme="majorEastAsia" w:hAnsi="Arial" w:cs="Arial"/>
                <w:b/>
                <w:sz w:val="24"/>
                <w:szCs w:val="24"/>
                <w:lang w:eastAsia="en-GB"/>
              </w:rPr>
            </w:pPr>
            <w:r w:rsidRPr="00B65EEC">
              <w:rPr>
                <w:rFonts w:ascii="Arial" w:eastAsiaTheme="majorEastAsia" w:hAnsi="Arial" w:cs="Arial"/>
                <w:b/>
                <w:sz w:val="24"/>
                <w:szCs w:val="24"/>
                <w:lang w:eastAsia="en-GB"/>
              </w:rPr>
              <w:t xml:space="preserve">Lead </w:t>
            </w:r>
            <w:r w:rsidR="00B65EEC">
              <w:rPr>
                <w:rFonts w:ascii="Arial" w:eastAsiaTheme="majorEastAsia" w:hAnsi="Arial" w:cs="Arial"/>
                <w:b/>
                <w:sz w:val="24"/>
                <w:szCs w:val="24"/>
                <w:lang w:eastAsia="en-GB"/>
              </w:rPr>
              <w:t>Counsellor</w:t>
            </w:r>
          </w:p>
        </w:tc>
        <w:tc>
          <w:tcPr>
            <w:tcW w:w="1560" w:type="dxa"/>
          </w:tcPr>
          <w:p w14:paraId="2F7F7C27" w14:textId="77777777" w:rsidR="00E513CD" w:rsidRPr="00B65EEC" w:rsidRDefault="00E513CD" w:rsidP="00AC48E2">
            <w:pPr>
              <w:keepNext/>
              <w:keepLines/>
              <w:spacing w:before="120" w:after="120"/>
              <w:ind w:right="34"/>
              <w:outlineLvl w:val="0"/>
              <w:rPr>
                <w:rFonts w:ascii="Arial" w:eastAsiaTheme="majorEastAsia" w:hAnsi="Arial" w:cs="Arial"/>
                <w:b/>
                <w:sz w:val="24"/>
                <w:szCs w:val="24"/>
                <w:lang w:eastAsia="en-GB"/>
              </w:rPr>
            </w:pPr>
            <w:r w:rsidRPr="00B65EEC">
              <w:rPr>
                <w:rFonts w:ascii="Arial" w:eastAsiaTheme="majorEastAsia" w:hAnsi="Arial" w:cs="Arial"/>
                <w:b/>
                <w:sz w:val="24"/>
                <w:szCs w:val="24"/>
                <w:lang w:eastAsia="en-GB"/>
              </w:rPr>
              <w:t>Reports to</w:t>
            </w:r>
          </w:p>
        </w:tc>
        <w:tc>
          <w:tcPr>
            <w:tcW w:w="1842" w:type="dxa"/>
          </w:tcPr>
          <w:p w14:paraId="48CAA235" w14:textId="76027DEB" w:rsidR="00E513CD" w:rsidRPr="00B65EEC" w:rsidRDefault="00694CCD" w:rsidP="00AC48E2">
            <w:pPr>
              <w:keepNext/>
              <w:keepLines/>
              <w:spacing w:before="120" w:after="120"/>
              <w:ind w:right="33"/>
              <w:outlineLvl w:val="0"/>
              <w:rPr>
                <w:rFonts w:ascii="Arial" w:eastAsiaTheme="majorEastAsia" w:hAnsi="Arial" w:cs="Arial"/>
                <w:b/>
                <w:sz w:val="24"/>
                <w:szCs w:val="24"/>
                <w:lang w:eastAsia="en-GB"/>
              </w:rPr>
            </w:pPr>
            <w:r w:rsidRPr="00B65EEC">
              <w:rPr>
                <w:rFonts w:ascii="Arial" w:eastAsiaTheme="majorEastAsia" w:hAnsi="Arial" w:cs="Arial"/>
                <w:b/>
                <w:sz w:val="24"/>
                <w:szCs w:val="24"/>
                <w:lang w:eastAsia="en-GB"/>
              </w:rPr>
              <w:t>Service Manager</w:t>
            </w:r>
          </w:p>
        </w:tc>
      </w:tr>
      <w:tr w:rsidR="003E399B" w:rsidRPr="00847AD9" w14:paraId="12A2466A" w14:textId="77777777" w:rsidTr="003E399B">
        <w:trPr>
          <w:trHeight w:val="319"/>
        </w:trPr>
        <w:tc>
          <w:tcPr>
            <w:tcW w:w="9067" w:type="dxa"/>
            <w:gridSpan w:val="4"/>
          </w:tcPr>
          <w:p w14:paraId="28BDC103" w14:textId="61D27EEC" w:rsidR="003E399B" w:rsidRPr="00B65EEC" w:rsidRDefault="00791E72" w:rsidP="00247202">
            <w:pPr>
              <w:keepNext/>
              <w:keepLines/>
              <w:spacing w:before="120" w:after="120"/>
              <w:ind w:right="33"/>
              <w:outlineLvl w:val="0"/>
              <w:rPr>
                <w:rFonts w:ascii="Arial" w:eastAsiaTheme="majorEastAsia" w:hAnsi="Arial" w:cs="Arial"/>
                <w:b/>
                <w:sz w:val="24"/>
                <w:szCs w:val="24"/>
                <w:lang w:eastAsia="en-GB"/>
              </w:rPr>
            </w:pPr>
            <w:r w:rsidRPr="00B65EEC">
              <w:rPr>
                <w:rFonts w:ascii="Arial" w:eastAsiaTheme="majorEastAsia" w:hAnsi="Arial" w:cs="Arial"/>
                <w:b/>
                <w:sz w:val="24"/>
                <w:szCs w:val="24"/>
                <w:lang w:eastAsia="en-GB"/>
              </w:rPr>
              <w:t>Location</w:t>
            </w:r>
            <w:r w:rsidR="003E399B" w:rsidRPr="00B65EEC">
              <w:rPr>
                <w:rFonts w:ascii="Arial" w:eastAsiaTheme="majorEastAsia" w:hAnsi="Arial" w:cs="Arial"/>
                <w:b/>
                <w:sz w:val="24"/>
                <w:szCs w:val="24"/>
                <w:lang w:eastAsia="en-GB"/>
              </w:rPr>
              <w:t xml:space="preserve">: </w:t>
            </w:r>
            <w:r w:rsidR="00515931" w:rsidRPr="00B65EEC">
              <w:rPr>
                <w:rFonts w:ascii="Arial" w:hAnsi="Arial" w:cs="Arial"/>
              </w:rPr>
              <w:t xml:space="preserve"> </w:t>
            </w:r>
            <w:r w:rsidR="00515931" w:rsidRPr="00B65EEC">
              <w:rPr>
                <w:rFonts w:ascii="Arial" w:eastAsiaTheme="majorEastAsia" w:hAnsi="Arial" w:cs="Arial"/>
                <w:b/>
                <w:sz w:val="24"/>
                <w:szCs w:val="24"/>
                <w:lang w:eastAsia="en-GB"/>
              </w:rPr>
              <w:t>North Northamptonshire</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4DA55148" w:rsidR="00AC48E2" w:rsidRPr="00C512DE" w:rsidRDefault="00205BEB" w:rsidP="00E21D3A">
      <w:pPr>
        <w:spacing w:after="0" w:line="240" w:lineRule="auto"/>
        <w:jc w:val="both"/>
        <w:rPr>
          <w:rFonts w:ascii="Arial" w:hAnsi="Arial" w:cs="Arial"/>
        </w:rPr>
      </w:pPr>
      <w:r w:rsidRPr="00C512DE">
        <w:rPr>
          <w:rFonts w:ascii="Arial" w:hAnsi="Arial" w:cs="Arial"/>
        </w:rPr>
        <w:t xml:space="preserve">We are The Forward Trust (formerly RAPt and Blue Sky), the social enterprise with charitable status that empowers people to break the </w:t>
      </w:r>
      <w:r w:rsidR="007550F6" w:rsidRPr="00C512DE">
        <w:rPr>
          <w:rFonts w:ascii="Arial" w:hAnsi="Arial" w:cs="Arial"/>
        </w:rPr>
        <w:t>often-interlinked</w:t>
      </w:r>
      <w:r w:rsidRPr="00C512DE">
        <w:rPr>
          <w:rFonts w:ascii="Arial" w:hAnsi="Arial" w:cs="Arial"/>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213E8B25" w14:textId="415971A9" w:rsidR="006B2178" w:rsidRDefault="004841C4" w:rsidP="007C788B">
      <w:pPr>
        <w:jc w:val="both"/>
        <w:rPr>
          <w:rFonts w:ascii="Arial" w:hAnsi="Arial" w:cs="Arial"/>
        </w:rPr>
      </w:pPr>
      <w:r w:rsidRPr="00E1699B">
        <w:rPr>
          <w:rFonts w:ascii="Arial" w:hAnsi="Arial" w:cs="Arial"/>
        </w:rPr>
        <w:t>T</w:t>
      </w:r>
      <w:r w:rsidR="00592022" w:rsidRPr="00E1699B">
        <w:rPr>
          <w:rFonts w:ascii="Arial" w:hAnsi="Arial" w:cs="Arial"/>
        </w:rPr>
        <w:t xml:space="preserve">he Lead </w:t>
      </w:r>
      <w:r w:rsidR="00E607FD" w:rsidRPr="00E1699B">
        <w:rPr>
          <w:rFonts w:ascii="Arial" w:hAnsi="Arial" w:cs="Arial"/>
        </w:rPr>
        <w:t xml:space="preserve">Practitioner </w:t>
      </w:r>
      <w:r w:rsidR="00592022" w:rsidRPr="00E1699B">
        <w:rPr>
          <w:rFonts w:ascii="Arial" w:hAnsi="Arial" w:cs="Arial"/>
        </w:rPr>
        <w:t xml:space="preserve">will oversee and manage a team of counsellors delivering </w:t>
      </w:r>
      <w:r w:rsidR="00FC641D" w:rsidRPr="00E1699B">
        <w:rPr>
          <w:rFonts w:ascii="Arial" w:hAnsi="Arial" w:cs="Arial"/>
        </w:rPr>
        <w:t>the Day Rehab programme</w:t>
      </w:r>
      <w:r w:rsidR="00E1699B">
        <w:rPr>
          <w:rFonts w:ascii="Arial" w:hAnsi="Arial" w:cs="Arial"/>
        </w:rPr>
        <w:t xml:space="preserve">.  </w:t>
      </w:r>
      <w:r w:rsidR="00592022" w:rsidRPr="00E1699B">
        <w:rPr>
          <w:rFonts w:ascii="Arial" w:hAnsi="Arial" w:cs="Arial"/>
        </w:rPr>
        <w:t>The role ensures the effective and efficient delivery of the programme, with a focus on adherence to the model and achieving positive outcomes for clients. This position will involve direct line management of the counselling team, quality control of treatment delivery, and ensuring accuracy in client data and records.</w:t>
      </w:r>
    </w:p>
    <w:tbl>
      <w:tblPr>
        <w:tblStyle w:val="TableGrid"/>
        <w:tblW w:w="0" w:type="auto"/>
        <w:tblLook w:val="04A0" w:firstRow="1" w:lastRow="0" w:firstColumn="1" w:lastColumn="0" w:noHBand="0" w:noVBand="1"/>
      </w:tblPr>
      <w:tblGrid>
        <w:gridCol w:w="9016"/>
      </w:tblGrid>
      <w:tr w:rsidR="003D2CCE" w:rsidRPr="00E1699B" w14:paraId="6A612916" w14:textId="77777777" w:rsidTr="003D2CCE">
        <w:tc>
          <w:tcPr>
            <w:tcW w:w="9016" w:type="dxa"/>
            <w:shd w:val="clear" w:color="auto" w:fill="1F2A44"/>
          </w:tcPr>
          <w:p w14:paraId="580246C0" w14:textId="77777777" w:rsidR="003D2CCE" w:rsidRPr="00E1699B" w:rsidRDefault="003D2CCE" w:rsidP="00AC48E2">
            <w:pPr>
              <w:rPr>
                <w:rFonts w:ascii="Arial" w:hAnsi="Arial" w:cs="Arial"/>
                <w:b/>
              </w:rPr>
            </w:pPr>
            <w:r w:rsidRPr="00A258E5">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5D8BA183" w14:textId="5511B920" w:rsidR="00592022" w:rsidRPr="00D06AA9" w:rsidRDefault="00592022" w:rsidP="0099365A">
      <w:pPr>
        <w:spacing w:after="0" w:line="240" w:lineRule="auto"/>
        <w:rPr>
          <w:rFonts w:ascii="Arial" w:hAnsi="Arial" w:cs="Arial"/>
        </w:rPr>
      </w:pPr>
      <w:r w:rsidRPr="00D06AA9">
        <w:rPr>
          <w:rFonts w:ascii="Arial" w:hAnsi="Arial" w:cs="Arial"/>
          <w:b/>
          <w:bCs/>
        </w:rPr>
        <w:t>Line Management:</w:t>
      </w:r>
    </w:p>
    <w:p w14:paraId="50C00A69" w14:textId="77777777" w:rsidR="00592022" w:rsidRPr="00D06AA9" w:rsidRDefault="00592022" w:rsidP="0099365A">
      <w:pPr>
        <w:numPr>
          <w:ilvl w:val="0"/>
          <w:numId w:val="1"/>
        </w:numPr>
        <w:spacing w:after="0" w:line="240" w:lineRule="auto"/>
        <w:rPr>
          <w:rFonts w:ascii="Arial" w:hAnsi="Arial" w:cs="Arial"/>
        </w:rPr>
      </w:pPr>
      <w:r w:rsidRPr="00D06AA9">
        <w:rPr>
          <w:rFonts w:ascii="Arial" w:hAnsi="Arial" w:cs="Arial"/>
        </w:rPr>
        <w:t>Manage a team of counsellors, including students on placement and volunteers.</w:t>
      </w:r>
    </w:p>
    <w:p w14:paraId="725C4698" w14:textId="77777777" w:rsidR="00592022" w:rsidRPr="00D06AA9" w:rsidRDefault="00592022" w:rsidP="0099365A">
      <w:pPr>
        <w:numPr>
          <w:ilvl w:val="0"/>
          <w:numId w:val="1"/>
        </w:numPr>
        <w:spacing w:after="0" w:line="240" w:lineRule="auto"/>
        <w:rPr>
          <w:rFonts w:ascii="Arial" w:hAnsi="Arial" w:cs="Arial"/>
        </w:rPr>
      </w:pPr>
      <w:r w:rsidRPr="00D06AA9">
        <w:rPr>
          <w:rFonts w:ascii="Arial" w:hAnsi="Arial" w:cs="Arial"/>
        </w:rPr>
        <w:t>Oversee performance management, workloads, rotas, resource planning, sickness and absence management.</w:t>
      </w:r>
    </w:p>
    <w:p w14:paraId="590D1700" w14:textId="598469DD" w:rsidR="00592022" w:rsidRPr="00D06AA9" w:rsidRDefault="00592022" w:rsidP="0099365A">
      <w:pPr>
        <w:numPr>
          <w:ilvl w:val="0"/>
          <w:numId w:val="1"/>
        </w:numPr>
        <w:spacing w:after="0" w:line="240" w:lineRule="auto"/>
        <w:rPr>
          <w:rFonts w:ascii="Arial" w:hAnsi="Arial" w:cs="Arial"/>
        </w:rPr>
      </w:pPr>
      <w:r w:rsidRPr="00D06AA9">
        <w:rPr>
          <w:rFonts w:ascii="Arial" w:hAnsi="Arial" w:cs="Arial"/>
        </w:rPr>
        <w:t xml:space="preserve">Support the recruitment process in conjunction with the </w:t>
      </w:r>
      <w:r w:rsidR="0027676C">
        <w:rPr>
          <w:rFonts w:ascii="Arial" w:hAnsi="Arial" w:cs="Arial"/>
        </w:rPr>
        <w:t>Service Manager</w:t>
      </w:r>
      <w:r w:rsidRPr="00D06AA9">
        <w:rPr>
          <w:rFonts w:ascii="Arial" w:hAnsi="Arial" w:cs="Arial"/>
        </w:rPr>
        <w:t>, including assisting with interviews, inductions, and mandatory training.</w:t>
      </w:r>
    </w:p>
    <w:p w14:paraId="6638367C" w14:textId="77777777" w:rsidR="00592022" w:rsidRDefault="00592022" w:rsidP="0099365A">
      <w:pPr>
        <w:numPr>
          <w:ilvl w:val="0"/>
          <w:numId w:val="1"/>
        </w:numPr>
        <w:spacing w:after="0" w:line="240" w:lineRule="auto"/>
        <w:rPr>
          <w:rFonts w:ascii="Arial" w:hAnsi="Arial" w:cs="Arial"/>
        </w:rPr>
      </w:pPr>
      <w:r w:rsidRPr="00D06AA9">
        <w:rPr>
          <w:rFonts w:ascii="Arial" w:hAnsi="Arial" w:cs="Arial"/>
        </w:rPr>
        <w:t>Conduct regular progress reviews and appraisals for team members, providing support and guidance in their professional development.</w:t>
      </w:r>
    </w:p>
    <w:p w14:paraId="70052D9E" w14:textId="77777777" w:rsidR="00032F9C" w:rsidRPr="00D06AA9" w:rsidRDefault="00032F9C" w:rsidP="0099365A">
      <w:pPr>
        <w:spacing w:after="0" w:line="240" w:lineRule="auto"/>
        <w:ind w:left="720"/>
        <w:rPr>
          <w:rFonts w:ascii="Arial" w:hAnsi="Arial" w:cs="Arial"/>
        </w:rPr>
      </w:pPr>
    </w:p>
    <w:p w14:paraId="158F2AEF" w14:textId="61FA614A" w:rsidR="00592022" w:rsidRDefault="00592022" w:rsidP="0099365A">
      <w:pPr>
        <w:spacing w:after="0" w:line="240" w:lineRule="auto"/>
        <w:rPr>
          <w:rFonts w:ascii="Arial" w:hAnsi="Arial" w:cs="Arial"/>
          <w:b/>
          <w:bCs/>
        </w:rPr>
      </w:pPr>
      <w:r w:rsidRPr="00D06AA9">
        <w:rPr>
          <w:rFonts w:ascii="Arial" w:hAnsi="Arial" w:cs="Arial"/>
          <w:b/>
          <w:bCs/>
        </w:rPr>
        <w:t xml:space="preserve">Programme </w:t>
      </w:r>
      <w:r w:rsidR="00032F9C">
        <w:rPr>
          <w:rFonts w:ascii="Arial" w:hAnsi="Arial" w:cs="Arial"/>
          <w:b/>
          <w:bCs/>
        </w:rPr>
        <w:t>Delivery</w:t>
      </w:r>
      <w:r w:rsidR="000A313D">
        <w:rPr>
          <w:rFonts w:ascii="Arial" w:hAnsi="Arial" w:cs="Arial"/>
          <w:b/>
          <w:bCs/>
        </w:rPr>
        <w:t xml:space="preserve"> and </w:t>
      </w:r>
      <w:r w:rsidR="003F7379">
        <w:rPr>
          <w:rFonts w:ascii="Arial" w:hAnsi="Arial" w:cs="Arial"/>
          <w:b/>
          <w:bCs/>
        </w:rPr>
        <w:t>Management</w:t>
      </w:r>
      <w:r w:rsidRPr="00D06AA9">
        <w:rPr>
          <w:rFonts w:ascii="Arial" w:hAnsi="Arial" w:cs="Arial"/>
          <w:b/>
          <w:bCs/>
        </w:rPr>
        <w:t>:</w:t>
      </w:r>
    </w:p>
    <w:p w14:paraId="07CC2936" w14:textId="7ABBAF36" w:rsidR="00454AD6" w:rsidRDefault="00454AD6" w:rsidP="0099365A">
      <w:pPr>
        <w:numPr>
          <w:ilvl w:val="0"/>
          <w:numId w:val="10"/>
        </w:numPr>
        <w:spacing w:after="0" w:line="240" w:lineRule="auto"/>
        <w:rPr>
          <w:rFonts w:ascii="Arial" w:hAnsi="Arial" w:cs="Arial"/>
        </w:rPr>
      </w:pPr>
      <w:r>
        <w:rPr>
          <w:rFonts w:ascii="Arial" w:hAnsi="Arial" w:cs="Arial"/>
        </w:rPr>
        <w:t>Plans and d</w:t>
      </w:r>
      <w:r w:rsidRPr="00D06AA9">
        <w:rPr>
          <w:rFonts w:ascii="Arial" w:hAnsi="Arial" w:cs="Arial"/>
        </w:rPr>
        <w:t>eliver counselling services as outlined in the counsellor job description.</w:t>
      </w:r>
    </w:p>
    <w:p w14:paraId="3E51431E" w14:textId="526ADCEB" w:rsidR="000213DB" w:rsidRPr="000213DB" w:rsidRDefault="000213DB" w:rsidP="0099365A">
      <w:pPr>
        <w:pStyle w:val="ListParagraph"/>
        <w:numPr>
          <w:ilvl w:val="0"/>
          <w:numId w:val="10"/>
        </w:numPr>
        <w:spacing w:after="0" w:line="240" w:lineRule="auto"/>
        <w:rPr>
          <w:rFonts w:ascii="Arial" w:hAnsi="Arial" w:cs="Arial"/>
        </w:rPr>
      </w:pPr>
      <w:r w:rsidRPr="006D7A58">
        <w:rPr>
          <w:rFonts w:ascii="Arial" w:hAnsi="Arial" w:cs="Arial"/>
        </w:rPr>
        <w:t xml:space="preserve">Identify safeguarding issues and </w:t>
      </w:r>
      <w:r>
        <w:rPr>
          <w:rFonts w:ascii="Arial" w:hAnsi="Arial" w:cs="Arial"/>
        </w:rPr>
        <w:t>follow Forward policy to</w:t>
      </w:r>
      <w:r w:rsidRPr="006D7A58">
        <w:rPr>
          <w:rFonts w:ascii="Arial" w:hAnsi="Arial" w:cs="Arial"/>
        </w:rPr>
        <w:t xml:space="preserve"> </w:t>
      </w:r>
      <w:r>
        <w:rPr>
          <w:rFonts w:ascii="Arial" w:hAnsi="Arial" w:cs="Arial"/>
        </w:rPr>
        <w:t xml:space="preserve">report them to </w:t>
      </w:r>
      <w:r w:rsidRPr="006D7A58">
        <w:rPr>
          <w:rFonts w:ascii="Arial" w:hAnsi="Arial" w:cs="Arial"/>
        </w:rPr>
        <w:t>the relevant body</w:t>
      </w:r>
    </w:p>
    <w:p w14:paraId="306EDE47" w14:textId="1F3C0D61" w:rsidR="00592022" w:rsidRPr="00D06AA9" w:rsidRDefault="00592022" w:rsidP="0099365A">
      <w:pPr>
        <w:numPr>
          <w:ilvl w:val="0"/>
          <w:numId w:val="2"/>
        </w:numPr>
        <w:spacing w:after="0" w:line="240" w:lineRule="auto"/>
        <w:rPr>
          <w:rFonts w:ascii="Arial" w:hAnsi="Arial" w:cs="Arial"/>
        </w:rPr>
      </w:pPr>
      <w:r w:rsidRPr="00D06AA9">
        <w:rPr>
          <w:rFonts w:ascii="Arial" w:hAnsi="Arial" w:cs="Arial"/>
        </w:rPr>
        <w:t>Ensure quality treatment delivery and adherence to the psychosocial</w:t>
      </w:r>
      <w:r w:rsidR="0099365A">
        <w:rPr>
          <w:rFonts w:ascii="Arial" w:hAnsi="Arial" w:cs="Arial"/>
        </w:rPr>
        <w:t xml:space="preserve"> </w:t>
      </w:r>
      <w:r w:rsidRPr="00D06AA9">
        <w:rPr>
          <w:rFonts w:ascii="Arial" w:hAnsi="Arial" w:cs="Arial"/>
        </w:rPr>
        <w:t>/</w:t>
      </w:r>
      <w:r w:rsidR="0099365A">
        <w:rPr>
          <w:rFonts w:ascii="Arial" w:hAnsi="Arial" w:cs="Arial"/>
        </w:rPr>
        <w:t xml:space="preserve"> </w:t>
      </w:r>
      <w:r w:rsidRPr="00D06AA9">
        <w:rPr>
          <w:rFonts w:ascii="Arial" w:hAnsi="Arial" w:cs="Arial"/>
        </w:rPr>
        <w:t>psychoeducational programme model.</w:t>
      </w:r>
      <w:r w:rsidR="005F3622">
        <w:rPr>
          <w:rFonts w:ascii="Arial" w:hAnsi="Arial" w:cs="Arial"/>
        </w:rPr>
        <w:t xml:space="preserve">  Including both the programme and aftercare service</w:t>
      </w:r>
      <w:r w:rsidR="009E04E6">
        <w:rPr>
          <w:rFonts w:ascii="Arial" w:hAnsi="Arial" w:cs="Arial"/>
        </w:rPr>
        <w:t>s</w:t>
      </w:r>
    </w:p>
    <w:p w14:paraId="28522043" w14:textId="49663ED6" w:rsidR="00592022" w:rsidRDefault="00592022" w:rsidP="0099365A">
      <w:pPr>
        <w:numPr>
          <w:ilvl w:val="0"/>
          <w:numId w:val="2"/>
        </w:numPr>
        <w:spacing w:after="0" w:line="240" w:lineRule="auto"/>
        <w:rPr>
          <w:rFonts w:ascii="Arial" w:hAnsi="Arial" w:cs="Arial"/>
        </w:rPr>
      </w:pPr>
      <w:r w:rsidRPr="00D06AA9">
        <w:rPr>
          <w:rFonts w:ascii="Arial" w:hAnsi="Arial" w:cs="Arial"/>
        </w:rPr>
        <w:t>Monitor and assess the facilitation of the psychosocial</w:t>
      </w:r>
      <w:r w:rsidR="0099365A">
        <w:rPr>
          <w:rFonts w:ascii="Arial" w:hAnsi="Arial" w:cs="Arial"/>
        </w:rPr>
        <w:t xml:space="preserve"> </w:t>
      </w:r>
      <w:r w:rsidRPr="00D06AA9">
        <w:rPr>
          <w:rFonts w:ascii="Arial" w:hAnsi="Arial" w:cs="Arial"/>
        </w:rPr>
        <w:t>/</w:t>
      </w:r>
      <w:r w:rsidR="0099365A">
        <w:rPr>
          <w:rFonts w:ascii="Arial" w:hAnsi="Arial" w:cs="Arial"/>
        </w:rPr>
        <w:t xml:space="preserve"> </w:t>
      </w:r>
      <w:r w:rsidRPr="00D06AA9">
        <w:rPr>
          <w:rFonts w:ascii="Arial" w:hAnsi="Arial" w:cs="Arial"/>
        </w:rPr>
        <w:t>psychoeducational programme to ensure compliance with established standards and protocols.</w:t>
      </w:r>
    </w:p>
    <w:p w14:paraId="75BCD260" w14:textId="11B01FFD" w:rsidR="000213DB" w:rsidRPr="000213DB" w:rsidRDefault="000213DB" w:rsidP="0099365A">
      <w:pPr>
        <w:numPr>
          <w:ilvl w:val="0"/>
          <w:numId w:val="2"/>
        </w:numPr>
        <w:spacing w:after="0" w:line="240" w:lineRule="auto"/>
        <w:rPr>
          <w:rFonts w:ascii="Arial" w:hAnsi="Arial" w:cs="Arial"/>
        </w:rPr>
      </w:pPr>
      <w:r w:rsidRPr="00D06AA9">
        <w:rPr>
          <w:rFonts w:ascii="Arial" w:hAnsi="Arial" w:cs="Arial"/>
        </w:rPr>
        <w:t xml:space="preserve">Work with the </w:t>
      </w:r>
      <w:r>
        <w:rPr>
          <w:rFonts w:ascii="Arial" w:hAnsi="Arial" w:cs="Arial"/>
        </w:rPr>
        <w:t>Service Manager</w:t>
      </w:r>
      <w:r w:rsidRPr="00D06AA9">
        <w:rPr>
          <w:rFonts w:ascii="Arial" w:hAnsi="Arial" w:cs="Arial"/>
        </w:rPr>
        <w:t xml:space="preserve"> to gather client feedback and assess the overall effectiveness of the programme.</w:t>
      </w:r>
    </w:p>
    <w:p w14:paraId="33631A21" w14:textId="77777777" w:rsidR="009E04E6" w:rsidRPr="00D06AA9" w:rsidRDefault="009E04E6" w:rsidP="0099365A">
      <w:pPr>
        <w:spacing w:after="0" w:line="240" w:lineRule="auto"/>
        <w:ind w:left="720"/>
        <w:rPr>
          <w:rFonts w:ascii="Arial" w:hAnsi="Arial" w:cs="Arial"/>
        </w:rPr>
      </w:pPr>
    </w:p>
    <w:p w14:paraId="001E83FE" w14:textId="272D0165" w:rsidR="00592022" w:rsidRPr="00D06AA9" w:rsidRDefault="00592022" w:rsidP="0099365A">
      <w:pPr>
        <w:spacing w:after="0" w:line="240" w:lineRule="auto"/>
        <w:rPr>
          <w:rFonts w:ascii="Arial" w:hAnsi="Arial" w:cs="Arial"/>
        </w:rPr>
      </w:pPr>
      <w:r w:rsidRPr="00D06AA9">
        <w:rPr>
          <w:rFonts w:ascii="Arial" w:hAnsi="Arial" w:cs="Arial"/>
          <w:b/>
          <w:bCs/>
        </w:rPr>
        <w:t>Team Support &amp; Development:</w:t>
      </w:r>
    </w:p>
    <w:p w14:paraId="2DBA64A4" w14:textId="77777777" w:rsidR="00592022" w:rsidRPr="00D06AA9" w:rsidRDefault="00592022" w:rsidP="0099365A">
      <w:pPr>
        <w:numPr>
          <w:ilvl w:val="0"/>
          <w:numId w:val="3"/>
        </w:numPr>
        <w:spacing w:after="0" w:line="240" w:lineRule="auto"/>
        <w:rPr>
          <w:rFonts w:ascii="Arial" w:hAnsi="Arial" w:cs="Arial"/>
        </w:rPr>
      </w:pPr>
      <w:r w:rsidRPr="00D06AA9">
        <w:rPr>
          <w:rFonts w:ascii="Arial" w:hAnsi="Arial" w:cs="Arial"/>
        </w:rPr>
        <w:t>Lead and arrange regular team meetings and Clinical Supervision sessions, ensuring staff engagement, empowerment, and motivation.</w:t>
      </w:r>
    </w:p>
    <w:p w14:paraId="62B3B85A" w14:textId="77777777" w:rsidR="00592022" w:rsidRPr="00D06AA9" w:rsidRDefault="00592022" w:rsidP="0099365A">
      <w:pPr>
        <w:numPr>
          <w:ilvl w:val="0"/>
          <w:numId w:val="3"/>
        </w:numPr>
        <w:spacing w:after="0" w:line="240" w:lineRule="auto"/>
        <w:rPr>
          <w:rFonts w:ascii="Arial" w:hAnsi="Arial" w:cs="Arial"/>
        </w:rPr>
      </w:pPr>
      <w:r w:rsidRPr="00D06AA9">
        <w:rPr>
          <w:rFonts w:ascii="Arial" w:hAnsi="Arial" w:cs="Arial"/>
        </w:rPr>
        <w:lastRenderedPageBreak/>
        <w:t>Support team members in their role development and provide mentorship.</w:t>
      </w:r>
    </w:p>
    <w:p w14:paraId="23B43594" w14:textId="77777777" w:rsidR="00592022" w:rsidRDefault="00592022" w:rsidP="0099365A">
      <w:pPr>
        <w:numPr>
          <w:ilvl w:val="0"/>
          <w:numId w:val="3"/>
        </w:numPr>
        <w:spacing w:after="0" w:line="240" w:lineRule="auto"/>
        <w:rPr>
          <w:rFonts w:ascii="Arial" w:hAnsi="Arial" w:cs="Arial"/>
        </w:rPr>
      </w:pPr>
      <w:r w:rsidRPr="00D06AA9">
        <w:rPr>
          <w:rFonts w:ascii="Arial" w:hAnsi="Arial" w:cs="Arial"/>
        </w:rPr>
        <w:t>Address staff issues, including investigating complaints and supporting employee relations where necessary.</w:t>
      </w:r>
    </w:p>
    <w:p w14:paraId="218876E1" w14:textId="77777777" w:rsidR="007721EA" w:rsidRPr="00D06AA9" w:rsidRDefault="007721EA" w:rsidP="0099365A">
      <w:pPr>
        <w:spacing w:after="0" w:line="240" w:lineRule="auto"/>
        <w:ind w:left="720"/>
        <w:rPr>
          <w:rFonts w:ascii="Arial" w:hAnsi="Arial" w:cs="Arial"/>
        </w:rPr>
      </w:pPr>
    </w:p>
    <w:p w14:paraId="53784349" w14:textId="65620369" w:rsidR="00592022" w:rsidRPr="00D06AA9" w:rsidRDefault="00592022" w:rsidP="0099365A">
      <w:pPr>
        <w:spacing w:after="0" w:line="240" w:lineRule="auto"/>
        <w:rPr>
          <w:rFonts w:ascii="Arial" w:hAnsi="Arial" w:cs="Arial"/>
        </w:rPr>
      </w:pPr>
      <w:r w:rsidRPr="00D06AA9">
        <w:rPr>
          <w:rFonts w:ascii="Arial" w:hAnsi="Arial" w:cs="Arial"/>
          <w:b/>
          <w:bCs/>
        </w:rPr>
        <w:t>Client Case Management:</w:t>
      </w:r>
    </w:p>
    <w:p w14:paraId="680C0245" w14:textId="0D3DA67A" w:rsidR="00493679" w:rsidRPr="00D06AA9" w:rsidRDefault="00493679" w:rsidP="0099365A">
      <w:pPr>
        <w:numPr>
          <w:ilvl w:val="0"/>
          <w:numId w:val="4"/>
        </w:numPr>
        <w:spacing w:after="0" w:line="240" w:lineRule="auto"/>
        <w:rPr>
          <w:rFonts w:ascii="Arial" w:hAnsi="Arial" w:cs="Arial"/>
        </w:rPr>
      </w:pPr>
      <w:r w:rsidRPr="00D06AA9">
        <w:rPr>
          <w:rFonts w:ascii="Arial" w:hAnsi="Arial" w:cs="Arial"/>
        </w:rPr>
        <w:t>Carry an agreed caseload of clients as outlined in the counsellor job description.</w:t>
      </w:r>
    </w:p>
    <w:p w14:paraId="47BA1D2A" w14:textId="77777777" w:rsidR="00592022" w:rsidRPr="00D06AA9" w:rsidRDefault="00592022" w:rsidP="0099365A">
      <w:pPr>
        <w:numPr>
          <w:ilvl w:val="0"/>
          <w:numId w:val="4"/>
        </w:numPr>
        <w:spacing w:after="0" w:line="240" w:lineRule="auto"/>
        <w:rPr>
          <w:rFonts w:ascii="Arial" w:hAnsi="Arial" w:cs="Arial"/>
        </w:rPr>
      </w:pPr>
      <w:r w:rsidRPr="00D06AA9">
        <w:rPr>
          <w:rFonts w:ascii="Arial" w:hAnsi="Arial" w:cs="Arial"/>
        </w:rPr>
        <w:t>Liaise with care coordinators, medical professionals, and other colleagues involved in case management.</w:t>
      </w:r>
    </w:p>
    <w:p w14:paraId="21D6803C" w14:textId="77777777" w:rsidR="00592022" w:rsidRPr="00D06AA9" w:rsidRDefault="00592022" w:rsidP="0099365A">
      <w:pPr>
        <w:numPr>
          <w:ilvl w:val="0"/>
          <w:numId w:val="4"/>
        </w:numPr>
        <w:spacing w:after="0" w:line="240" w:lineRule="auto"/>
        <w:rPr>
          <w:rFonts w:ascii="Arial" w:hAnsi="Arial" w:cs="Arial"/>
        </w:rPr>
      </w:pPr>
      <w:r w:rsidRPr="00D06AA9">
        <w:rPr>
          <w:rFonts w:ascii="Arial" w:hAnsi="Arial" w:cs="Arial"/>
        </w:rPr>
        <w:t>Oversee the referrals of clients, including conducting risk assessments and determining suitability for the service.</w:t>
      </w:r>
    </w:p>
    <w:p w14:paraId="3D02370B" w14:textId="77777777" w:rsidR="00592022" w:rsidRDefault="00592022" w:rsidP="0099365A">
      <w:pPr>
        <w:numPr>
          <w:ilvl w:val="0"/>
          <w:numId w:val="4"/>
        </w:numPr>
        <w:spacing w:after="0" w:line="240" w:lineRule="auto"/>
        <w:rPr>
          <w:rFonts w:ascii="Arial" w:hAnsi="Arial" w:cs="Arial"/>
        </w:rPr>
      </w:pPr>
      <w:r w:rsidRPr="00D06AA9">
        <w:rPr>
          <w:rFonts w:ascii="Arial" w:hAnsi="Arial" w:cs="Arial"/>
        </w:rPr>
        <w:t>Monitor client behaviour, ensuring adherence to treatment programme expectations and addressing issues as they arise.</w:t>
      </w:r>
    </w:p>
    <w:p w14:paraId="2755C46B" w14:textId="77777777" w:rsidR="00592022" w:rsidRPr="00D06AA9" w:rsidRDefault="00592022" w:rsidP="0099365A">
      <w:pPr>
        <w:numPr>
          <w:ilvl w:val="0"/>
          <w:numId w:val="5"/>
        </w:numPr>
        <w:spacing w:after="0" w:line="240" w:lineRule="auto"/>
        <w:rPr>
          <w:rFonts w:ascii="Arial" w:hAnsi="Arial" w:cs="Arial"/>
        </w:rPr>
      </w:pPr>
      <w:r w:rsidRPr="00D06AA9">
        <w:rPr>
          <w:rFonts w:ascii="Arial" w:hAnsi="Arial" w:cs="Arial"/>
        </w:rPr>
        <w:t>Coordinate pre-completion discharges, including developing continuing care plans and providing discharge summaries.</w:t>
      </w:r>
    </w:p>
    <w:p w14:paraId="205D0195" w14:textId="55FF0514" w:rsidR="00592022" w:rsidRDefault="00592022" w:rsidP="0099365A">
      <w:pPr>
        <w:numPr>
          <w:ilvl w:val="0"/>
          <w:numId w:val="5"/>
        </w:numPr>
        <w:spacing w:after="0" w:line="240" w:lineRule="auto"/>
        <w:rPr>
          <w:rFonts w:ascii="Arial" w:hAnsi="Arial" w:cs="Arial"/>
        </w:rPr>
      </w:pPr>
      <w:r w:rsidRPr="00D06AA9">
        <w:rPr>
          <w:rFonts w:ascii="Arial" w:hAnsi="Arial" w:cs="Arial"/>
        </w:rPr>
        <w:t xml:space="preserve">Work with the </w:t>
      </w:r>
      <w:r w:rsidR="00B37C09">
        <w:rPr>
          <w:rFonts w:ascii="Arial" w:hAnsi="Arial" w:cs="Arial"/>
        </w:rPr>
        <w:t>Service Manager</w:t>
      </w:r>
      <w:r w:rsidRPr="00D06AA9">
        <w:rPr>
          <w:rFonts w:ascii="Arial" w:hAnsi="Arial" w:cs="Arial"/>
        </w:rPr>
        <w:t xml:space="preserve"> to gather client feedback and assess the overall effectiveness of the programme.</w:t>
      </w:r>
    </w:p>
    <w:p w14:paraId="0602AB44" w14:textId="77777777" w:rsidR="00B37C09" w:rsidRPr="00D06AA9" w:rsidRDefault="00B37C09" w:rsidP="0099365A">
      <w:pPr>
        <w:spacing w:after="0" w:line="240" w:lineRule="auto"/>
        <w:ind w:left="720"/>
        <w:rPr>
          <w:rFonts w:ascii="Arial" w:hAnsi="Arial" w:cs="Arial"/>
        </w:rPr>
      </w:pPr>
    </w:p>
    <w:p w14:paraId="2B127A43" w14:textId="57077BE1" w:rsidR="00592022" w:rsidRPr="00D06AA9" w:rsidRDefault="00592022" w:rsidP="0099365A">
      <w:pPr>
        <w:spacing w:after="0" w:line="240" w:lineRule="auto"/>
        <w:rPr>
          <w:rFonts w:ascii="Arial" w:hAnsi="Arial" w:cs="Arial"/>
        </w:rPr>
      </w:pPr>
      <w:r w:rsidRPr="00D06AA9">
        <w:rPr>
          <w:rFonts w:ascii="Arial" w:hAnsi="Arial" w:cs="Arial"/>
          <w:b/>
          <w:bCs/>
        </w:rPr>
        <w:t>Documentation &amp; Compliance:</w:t>
      </w:r>
    </w:p>
    <w:p w14:paraId="7EE91A9A" w14:textId="77777777" w:rsidR="00592022" w:rsidRPr="00D06AA9" w:rsidRDefault="00592022" w:rsidP="0099365A">
      <w:pPr>
        <w:numPr>
          <w:ilvl w:val="0"/>
          <w:numId w:val="6"/>
        </w:numPr>
        <w:spacing w:after="0" w:line="240" w:lineRule="auto"/>
        <w:rPr>
          <w:rFonts w:ascii="Arial" w:hAnsi="Arial" w:cs="Arial"/>
        </w:rPr>
      </w:pPr>
      <w:r w:rsidRPr="00D06AA9">
        <w:rPr>
          <w:rFonts w:ascii="Arial" w:hAnsi="Arial" w:cs="Arial"/>
        </w:rPr>
        <w:t>Support the Regional Manager in maintaining accurate client data and records, ensuring compliance with quality assurance processes and Forward Trust policies.</w:t>
      </w:r>
    </w:p>
    <w:p w14:paraId="4FAE83F9" w14:textId="77777777" w:rsidR="00592022" w:rsidRPr="00D06AA9" w:rsidRDefault="00592022" w:rsidP="0099365A">
      <w:pPr>
        <w:numPr>
          <w:ilvl w:val="0"/>
          <w:numId w:val="6"/>
        </w:numPr>
        <w:spacing w:after="0" w:line="240" w:lineRule="auto"/>
        <w:rPr>
          <w:rFonts w:ascii="Arial" w:hAnsi="Arial" w:cs="Arial"/>
        </w:rPr>
      </w:pPr>
      <w:r w:rsidRPr="00D06AA9">
        <w:rPr>
          <w:rFonts w:ascii="Arial" w:hAnsi="Arial" w:cs="Arial"/>
        </w:rPr>
        <w:t>Ensure that case files are kept up-to-date through regular audits.</w:t>
      </w:r>
    </w:p>
    <w:p w14:paraId="7509D560" w14:textId="67448489" w:rsidR="00592022" w:rsidRDefault="00B37C09" w:rsidP="0099365A">
      <w:pPr>
        <w:numPr>
          <w:ilvl w:val="0"/>
          <w:numId w:val="6"/>
        </w:numPr>
        <w:spacing w:after="0" w:line="240" w:lineRule="auto"/>
        <w:rPr>
          <w:rFonts w:ascii="Arial" w:hAnsi="Arial" w:cs="Arial"/>
        </w:rPr>
      </w:pPr>
      <w:r>
        <w:rPr>
          <w:rFonts w:ascii="Arial" w:hAnsi="Arial" w:cs="Arial"/>
        </w:rPr>
        <w:t>With Service Manager, p</w:t>
      </w:r>
      <w:r w:rsidR="00592022" w:rsidRPr="00D06AA9">
        <w:rPr>
          <w:rFonts w:ascii="Arial" w:hAnsi="Arial" w:cs="Arial"/>
        </w:rPr>
        <w:t xml:space="preserve">repare and submit reports to </w:t>
      </w:r>
      <w:r>
        <w:rPr>
          <w:rFonts w:ascii="Arial" w:hAnsi="Arial" w:cs="Arial"/>
        </w:rPr>
        <w:t xml:space="preserve">prime provider and/or </w:t>
      </w:r>
      <w:r w:rsidR="006C2A76">
        <w:rPr>
          <w:rFonts w:ascii="Arial" w:hAnsi="Arial" w:cs="Arial"/>
        </w:rPr>
        <w:t>commissioners</w:t>
      </w:r>
      <w:r>
        <w:rPr>
          <w:rFonts w:ascii="Arial" w:hAnsi="Arial" w:cs="Arial"/>
        </w:rPr>
        <w:t xml:space="preserve"> where required</w:t>
      </w:r>
    </w:p>
    <w:p w14:paraId="1EE6FE20" w14:textId="77777777" w:rsidR="00B37C09" w:rsidRPr="00D06AA9" w:rsidRDefault="00B37C09" w:rsidP="0099365A">
      <w:pPr>
        <w:spacing w:after="0" w:line="240" w:lineRule="auto"/>
        <w:ind w:left="720"/>
        <w:rPr>
          <w:rFonts w:ascii="Arial" w:hAnsi="Arial" w:cs="Arial"/>
        </w:rPr>
      </w:pPr>
    </w:p>
    <w:p w14:paraId="154BAFA0" w14:textId="2EC2AECC" w:rsidR="00592022" w:rsidRPr="00D06AA9" w:rsidRDefault="00592022" w:rsidP="0099365A">
      <w:pPr>
        <w:spacing w:after="0" w:line="240" w:lineRule="auto"/>
        <w:rPr>
          <w:rFonts w:ascii="Arial" w:hAnsi="Arial" w:cs="Arial"/>
        </w:rPr>
      </w:pPr>
      <w:r w:rsidRPr="00D06AA9">
        <w:rPr>
          <w:rFonts w:ascii="Arial" w:hAnsi="Arial" w:cs="Arial"/>
          <w:b/>
          <w:bCs/>
        </w:rPr>
        <w:t>Health &amp; Safety:</w:t>
      </w:r>
    </w:p>
    <w:p w14:paraId="139D4865" w14:textId="1700139B" w:rsidR="00592022" w:rsidRPr="00D06AA9" w:rsidRDefault="00847AD9" w:rsidP="0099365A">
      <w:pPr>
        <w:pStyle w:val="ListParagraph"/>
        <w:numPr>
          <w:ilvl w:val="0"/>
          <w:numId w:val="9"/>
        </w:numPr>
        <w:spacing w:after="0" w:line="240" w:lineRule="auto"/>
        <w:rPr>
          <w:rFonts w:ascii="Arial" w:hAnsi="Arial" w:cs="Arial"/>
        </w:rPr>
      </w:pPr>
      <w:r w:rsidRPr="00D06AA9">
        <w:rPr>
          <w:rFonts w:ascii="Arial" w:hAnsi="Arial" w:cs="Arial"/>
        </w:rPr>
        <w:t>Ensure all counsellors have access to safe and confidential working spaces by liaison with partner agencies and/or other venue hire agencies.</w:t>
      </w:r>
    </w:p>
    <w:p w14:paraId="13EF182C" w14:textId="77777777" w:rsidR="00592022" w:rsidRDefault="00592022" w:rsidP="0099365A">
      <w:pPr>
        <w:numPr>
          <w:ilvl w:val="0"/>
          <w:numId w:val="7"/>
        </w:numPr>
        <w:spacing w:after="0" w:line="240" w:lineRule="auto"/>
        <w:rPr>
          <w:rFonts w:ascii="Arial" w:hAnsi="Arial" w:cs="Arial"/>
        </w:rPr>
      </w:pPr>
      <w:r w:rsidRPr="00D06AA9">
        <w:rPr>
          <w:rFonts w:ascii="Arial" w:hAnsi="Arial" w:cs="Arial"/>
        </w:rPr>
        <w:t>Maintain a safe therapeutic environment for clients, ensuring relevant risk assessments for both staff and client safety are regularly reviewed and up-to-date.</w:t>
      </w:r>
    </w:p>
    <w:p w14:paraId="3ACCF2B4" w14:textId="77777777" w:rsidR="00493679" w:rsidRPr="00D06AA9" w:rsidRDefault="00493679" w:rsidP="0099365A">
      <w:pPr>
        <w:spacing w:after="0" w:line="240" w:lineRule="auto"/>
        <w:ind w:left="720"/>
        <w:rPr>
          <w:rFonts w:ascii="Arial" w:hAnsi="Arial" w:cs="Arial"/>
        </w:rPr>
      </w:pPr>
    </w:p>
    <w:p w14:paraId="567EFC6A" w14:textId="24401FB7" w:rsidR="00592022" w:rsidRPr="00D06AA9" w:rsidRDefault="00592022" w:rsidP="0099365A">
      <w:pPr>
        <w:spacing w:after="0" w:line="240" w:lineRule="auto"/>
        <w:rPr>
          <w:rFonts w:ascii="Arial" w:hAnsi="Arial" w:cs="Arial"/>
        </w:rPr>
      </w:pPr>
      <w:r w:rsidRPr="00D06AA9">
        <w:rPr>
          <w:rFonts w:ascii="Arial" w:hAnsi="Arial" w:cs="Arial"/>
          <w:b/>
          <w:bCs/>
        </w:rPr>
        <w:t>Additional Responsibilities:</w:t>
      </w:r>
    </w:p>
    <w:p w14:paraId="2BEF4E6D" w14:textId="77777777" w:rsidR="00F04A31" w:rsidRDefault="00F04A31" w:rsidP="0099365A">
      <w:pPr>
        <w:pStyle w:val="ListParagraph"/>
        <w:numPr>
          <w:ilvl w:val="0"/>
          <w:numId w:val="8"/>
        </w:numPr>
        <w:tabs>
          <w:tab w:val="num" w:pos="435"/>
        </w:tabs>
        <w:spacing w:after="0" w:line="240" w:lineRule="auto"/>
        <w:rPr>
          <w:rFonts w:ascii="Arial" w:hAnsi="Arial" w:cs="Arial"/>
        </w:rPr>
      </w:pPr>
      <w:r w:rsidRPr="006D7A58">
        <w:rPr>
          <w:rFonts w:ascii="Arial" w:hAnsi="Arial" w:cs="Arial"/>
        </w:rPr>
        <w:t>To attend</w:t>
      </w:r>
      <w:r>
        <w:rPr>
          <w:rFonts w:ascii="Arial" w:hAnsi="Arial" w:cs="Arial"/>
        </w:rPr>
        <w:t xml:space="preserve"> and participate in</w:t>
      </w:r>
      <w:r w:rsidRPr="006D7A58">
        <w:rPr>
          <w:rFonts w:ascii="Arial" w:hAnsi="Arial" w:cs="Arial"/>
        </w:rPr>
        <w:t xml:space="preserve"> staff meetings, </w:t>
      </w:r>
      <w:r>
        <w:rPr>
          <w:rFonts w:ascii="Arial" w:hAnsi="Arial" w:cs="Arial"/>
        </w:rPr>
        <w:t xml:space="preserve">clinical </w:t>
      </w:r>
      <w:r w:rsidRPr="006D7A58">
        <w:rPr>
          <w:rFonts w:ascii="Arial" w:hAnsi="Arial" w:cs="Arial"/>
        </w:rPr>
        <w:t>supervision</w:t>
      </w:r>
      <w:r>
        <w:rPr>
          <w:rFonts w:ascii="Arial" w:hAnsi="Arial" w:cs="Arial"/>
        </w:rPr>
        <w:t xml:space="preserve">, client </w:t>
      </w:r>
      <w:r w:rsidRPr="006D7A58">
        <w:rPr>
          <w:rFonts w:ascii="Arial" w:hAnsi="Arial" w:cs="Arial"/>
        </w:rPr>
        <w:t>progress reviews, staff support sessions</w:t>
      </w:r>
      <w:r>
        <w:rPr>
          <w:rFonts w:ascii="Arial" w:hAnsi="Arial" w:cs="Arial"/>
        </w:rPr>
        <w:t xml:space="preserve">, and </w:t>
      </w:r>
      <w:r w:rsidRPr="006D7A58">
        <w:rPr>
          <w:rFonts w:ascii="Arial" w:hAnsi="Arial" w:cs="Arial"/>
        </w:rPr>
        <w:t>development days, forums</w:t>
      </w:r>
      <w:r>
        <w:rPr>
          <w:rFonts w:ascii="Arial" w:hAnsi="Arial" w:cs="Arial"/>
        </w:rPr>
        <w:t>,</w:t>
      </w:r>
      <w:r w:rsidRPr="006D7A58">
        <w:rPr>
          <w:rFonts w:ascii="Arial" w:hAnsi="Arial" w:cs="Arial"/>
        </w:rPr>
        <w:t xml:space="preserve"> and training as required.</w:t>
      </w:r>
    </w:p>
    <w:p w14:paraId="16A087B0" w14:textId="77777777" w:rsidR="00F04A31" w:rsidRPr="004647C8" w:rsidRDefault="00F04A31" w:rsidP="0099365A">
      <w:pPr>
        <w:pStyle w:val="ListParagraph"/>
        <w:numPr>
          <w:ilvl w:val="0"/>
          <w:numId w:val="8"/>
        </w:numPr>
        <w:spacing w:after="0" w:line="240" w:lineRule="auto"/>
        <w:rPr>
          <w:rFonts w:ascii="Arial" w:eastAsiaTheme="majorEastAsia" w:hAnsi="Arial" w:cs="Arial"/>
          <w:lang w:eastAsia="en-GB"/>
        </w:rPr>
      </w:pPr>
      <w:r w:rsidRPr="004647C8">
        <w:rPr>
          <w:rFonts w:ascii="Arial" w:eastAsia="Arial" w:hAnsi="Arial" w:cs="Arial"/>
          <w:color w:val="000000"/>
          <w:lang w:eastAsia="en-GB"/>
        </w:rPr>
        <w:t>Fully engage with supervision sessions</w:t>
      </w:r>
      <w:r>
        <w:rPr>
          <w:rFonts w:ascii="Arial" w:eastAsia="Arial" w:hAnsi="Arial" w:cs="Arial"/>
          <w:color w:val="000000"/>
          <w:lang w:eastAsia="en-GB"/>
        </w:rPr>
        <w:t xml:space="preserve"> </w:t>
      </w:r>
      <w:r>
        <w:rPr>
          <w:rFonts w:ascii="Arial" w:hAnsi="Arial" w:cs="Arial"/>
        </w:rPr>
        <w:t>t</w:t>
      </w:r>
      <w:r w:rsidRPr="006D7A58">
        <w:rPr>
          <w:rFonts w:ascii="Arial" w:hAnsi="Arial" w:cs="Arial"/>
        </w:rPr>
        <w:t>o pursue a programme of personal and professional development.</w:t>
      </w:r>
      <w:r>
        <w:rPr>
          <w:rFonts w:ascii="Arial" w:hAnsi="Arial" w:cs="Arial"/>
        </w:rPr>
        <w:t xml:space="preserve"> </w:t>
      </w:r>
      <w:r w:rsidRPr="004647C8">
        <w:rPr>
          <w:rFonts w:ascii="Arial" w:eastAsia="Arial" w:hAnsi="Arial" w:cs="Arial"/>
          <w:color w:val="000000"/>
          <w:lang w:eastAsia="en-GB"/>
        </w:rPr>
        <w:t xml:space="preserve"> </w:t>
      </w:r>
      <w:r>
        <w:rPr>
          <w:rFonts w:ascii="Arial" w:eastAsia="Arial" w:hAnsi="Arial" w:cs="Arial"/>
          <w:color w:val="000000"/>
          <w:lang w:eastAsia="en-GB"/>
        </w:rPr>
        <w:t>I</w:t>
      </w:r>
      <w:r w:rsidRPr="004647C8">
        <w:rPr>
          <w:rFonts w:ascii="Arial" w:eastAsia="Arial" w:hAnsi="Arial" w:cs="Arial"/>
          <w:color w:val="000000"/>
          <w:lang w:eastAsia="en-GB"/>
        </w:rPr>
        <w:t>ncluding receiving constructive feedback or development processes to promote development or</w:t>
      </w:r>
      <w:r>
        <w:rPr>
          <w:rFonts w:ascii="Arial" w:eastAsia="Arial" w:hAnsi="Arial" w:cs="Arial"/>
          <w:color w:val="000000"/>
          <w:lang w:eastAsia="en-GB"/>
        </w:rPr>
        <w:t xml:space="preserve"> to</w:t>
      </w:r>
      <w:r w:rsidRPr="004647C8">
        <w:rPr>
          <w:rFonts w:ascii="Arial" w:eastAsia="Arial" w:hAnsi="Arial" w:cs="Arial"/>
          <w:color w:val="000000"/>
          <w:lang w:eastAsia="en-GB"/>
        </w:rPr>
        <w:t xml:space="preserve"> ensure poor performance is managed effectively and appropriately</w:t>
      </w:r>
    </w:p>
    <w:p w14:paraId="597A88E2" w14:textId="77777777" w:rsidR="00C25DA6" w:rsidRPr="001A3A0E" w:rsidRDefault="00C25DA6" w:rsidP="0099365A">
      <w:pPr>
        <w:pStyle w:val="ListParagraph"/>
        <w:numPr>
          <w:ilvl w:val="0"/>
          <w:numId w:val="8"/>
        </w:numPr>
        <w:spacing w:after="0" w:line="240" w:lineRule="auto"/>
        <w:rPr>
          <w:rFonts w:ascii="Arial" w:eastAsia="Calibri" w:hAnsi="Arial" w:cs="Arial"/>
          <w:lang w:eastAsia="en-GB"/>
        </w:rPr>
      </w:pPr>
      <w:r w:rsidRPr="001A3A0E">
        <w:rPr>
          <w:rFonts w:ascii="Arial" w:eastAsia="Arial" w:hAnsi="Arial" w:cs="Arial"/>
        </w:rPr>
        <w:t>Work towards Forward’s mission and values within current policies and good practice</w:t>
      </w:r>
    </w:p>
    <w:p w14:paraId="4CE22376" w14:textId="77777777" w:rsidR="00C25DA6" w:rsidRPr="001A3A0E" w:rsidRDefault="00C25DA6" w:rsidP="0099365A">
      <w:pPr>
        <w:pStyle w:val="ListParagraph"/>
        <w:numPr>
          <w:ilvl w:val="0"/>
          <w:numId w:val="8"/>
        </w:numPr>
        <w:spacing w:after="0" w:line="240" w:lineRule="auto"/>
        <w:rPr>
          <w:rFonts w:ascii="Arial" w:eastAsia="Calibri" w:hAnsi="Arial" w:cs="Arial"/>
          <w:lang w:eastAsia="en-GB"/>
        </w:rPr>
      </w:pPr>
      <w:r w:rsidRPr="001A3A0E">
        <w:rPr>
          <w:rFonts w:ascii="Arial" w:hAnsi="Arial" w:cs="Arial"/>
        </w:rPr>
        <w:t>Actively promote and embody Forward Trust equality and diversity, health and safety, security, quality policies in all areas of the work</w:t>
      </w:r>
    </w:p>
    <w:p w14:paraId="1A774C26" w14:textId="77777777" w:rsidR="00C25DA6" w:rsidRPr="001A3A0E" w:rsidRDefault="00C25DA6" w:rsidP="0099365A">
      <w:pPr>
        <w:pStyle w:val="ListParagraph"/>
        <w:numPr>
          <w:ilvl w:val="0"/>
          <w:numId w:val="8"/>
        </w:numPr>
        <w:spacing w:after="0" w:line="240" w:lineRule="auto"/>
        <w:rPr>
          <w:rFonts w:ascii="Arial" w:eastAsia="Calibri" w:hAnsi="Arial" w:cs="Arial"/>
          <w:lang w:eastAsia="en-GB"/>
        </w:rPr>
      </w:pPr>
      <w:r w:rsidRPr="001A3A0E">
        <w:rPr>
          <w:rFonts w:ascii="Arial" w:eastAsia="Times New Roman" w:hAnsi="Arial" w:cs="Arial"/>
        </w:rPr>
        <w:t>Abide by all The Forward Trust’s policies and procedures and encourage others to do the same.</w:t>
      </w:r>
    </w:p>
    <w:p w14:paraId="6DB0FEF5" w14:textId="77777777" w:rsidR="00C25DA6" w:rsidRPr="00B3275D" w:rsidRDefault="00C25DA6" w:rsidP="0099365A">
      <w:pPr>
        <w:pStyle w:val="ListParagraph"/>
        <w:numPr>
          <w:ilvl w:val="0"/>
          <w:numId w:val="8"/>
        </w:numPr>
        <w:spacing w:after="0" w:line="240" w:lineRule="auto"/>
        <w:ind w:right="144"/>
        <w:rPr>
          <w:rFonts w:ascii="Arial" w:eastAsiaTheme="minorEastAsia" w:hAnsi="Arial" w:cs="Arial"/>
          <w:bCs/>
        </w:rPr>
      </w:pPr>
      <w:r w:rsidRPr="001402BE">
        <w:rPr>
          <w:rFonts w:ascii="Arial" w:eastAsiaTheme="minorEastAsia" w:hAnsi="Arial" w:cs="Arial"/>
          <w:bCs/>
        </w:rPr>
        <w:t>Be aware of GDPR and confidentiality policies</w:t>
      </w:r>
      <w:r>
        <w:rPr>
          <w:rFonts w:ascii="Arial" w:eastAsiaTheme="minorEastAsia" w:hAnsi="Arial" w:cs="Arial"/>
          <w:bCs/>
        </w:rPr>
        <w:t xml:space="preserve"> and ensure all data is managed accordingly</w:t>
      </w:r>
    </w:p>
    <w:p w14:paraId="3A31DCD6" w14:textId="77777777" w:rsidR="00C25DA6" w:rsidRPr="004420ED" w:rsidRDefault="00C25DA6" w:rsidP="0099365A">
      <w:pPr>
        <w:pStyle w:val="ListParagraph"/>
        <w:numPr>
          <w:ilvl w:val="0"/>
          <w:numId w:val="8"/>
        </w:numPr>
        <w:spacing w:after="0" w:line="240" w:lineRule="auto"/>
        <w:rPr>
          <w:rFonts w:ascii="Arial" w:hAnsi="Arial" w:cs="Arial"/>
        </w:rPr>
      </w:pPr>
      <w:r w:rsidRPr="004420ED">
        <w:rPr>
          <w:rFonts w:ascii="Arial" w:hAnsi="Arial" w:cs="Arial"/>
        </w:rPr>
        <w:t>Respect others and value diversity</w:t>
      </w:r>
    </w:p>
    <w:p w14:paraId="25F1E3DF" w14:textId="77777777" w:rsidR="00C25DA6" w:rsidRPr="004420ED" w:rsidRDefault="00C25DA6" w:rsidP="0099365A">
      <w:pPr>
        <w:pStyle w:val="ListParagraph"/>
        <w:numPr>
          <w:ilvl w:val="0"/>
          <w:numId w:val="8"/>
        </w:numPr>
        <w:spacing w:after="0" w:line="240" w:lineRule="auto"/>
        <w:rPr>
          <w:rFonts w:ascii="Arial" w:hAnsi="Arial" w:cs="Arial"/>
        </w:rPr>
      </w:pPr>
      <w:r w:rsidRPr="004420ED">
        <w:rPr>
          <w:rFonts w:ascii="Arial" w:hAnsi="Arial" w:cs="Arial"/>
        </w:rPr>
        <w:t>Continuously develop knowledge, learning, skills and practice</w:t>
      </w:r>
    </w:p>
    <w:p w14:paraId="4BBFAB97" w14:textId="77777777" w:rsidR="00C25DA6" w:rsidRPr="001A3A0E" w:rsidRDefault="00C25DA6" w:rsidP="0099365A">
      <w:pPr>
        <w:pStyle w:val="ListParagraph"/>
        <w:numPr>
          <w:ilvl w:val="0"/>
          <w:numId w:val="8"/>
        </w:numPr>
        <w:spacing w:after="0" w:line="240" w:lineRule="auto"/>
        <w:rPr>
          <w:rFonts w:ascii="Arial" w:eastAsiaTheme="majorEastAsia" w:hAnsi="Arial" w:cs="Arial"/>
          <w:lang w:eastAsia="en-GB"/>
        </w:rPr>
      </w:pPr>
      <w:r w:rsidRPr="001A3A0E">
        <w:rPr>
          <w:rFonts w:ascii="Arial" w:hAnsi="Arial" w:cs="Arial"/>
        </w:rPr>
        <w:t>Contribute to a culture of continuous improvement by recommending new or improved ways of working to enhance the performance of the service</w:t>
      </w:r>
    </w:p>
    <w:p w14:paraId="1326A7EF" w14:textId="77777777" w:rsidR="00C25DA6" w:rsidRPr="00C76D09" w:rsidRDefault="00C25DA6" w:rsidP="0099365A">
      <w:pPr>
        <w:pStyle w:val="ListParagraph"/>
        <w:numPr>
          <w:ilvl w:val="0"/>
          <w:numId w:val="8"/>
        </w:numPr>
        <w:spacing w:after="0" w:line="240" w:lineRule="auto"/>
        <w:rPr>
          <w:rFonts w:ascii="Arial" w:hAnsi="Arial" w:cs="Arial"/>
        </w:rPr>
      </w:pPr>
      <w:r w:rsidRPr="00C76D09">
        <w:rPr>
          <w:rFonts w:ascii="Arial" w:hAnsi="Arial" w:cs="Arial"/>
        </w:rPr>
        <w:t xml:space="preserve">Take on other reasonable tasks and responsibilities as deemed appropriate by line management. </w:t>
      </w:r>
    </w:p>
    <w:p w14:paraId="054AFF47" w14:textId="77777777" w:rsidR="0099365A" w:rsidRDefault="0099365A" w:rsidP="0099365A">
      <w:pPr>
        <w:pStyle w:val="ListParagraph"/>
        <w:numPr>
          <w:ilvl w:val="0"/>
          <w:numId w:val="8"/>
        </w:numPr>
        <w:tabs>
          <w:tab w:val="num" w:pos="435"/>
        </w:tabs>
        <w:spacing w:after="0" w:line="240" w:lineRule="auto"/>
        <w:rPr>
          <w:rFonts w:ascii="Arial" w:hAnsi="Arial" w:cs="Arial"/>
        </w:rPr>
      </w:pPr>
      <w:r w:rsidRPr="006D7A58">
        <w:rPr>
          <w:rFonts w:ascii="Arial" w:hAnsi="Arial" w:cs="Arial"/>
        </w:rPr>
        <w:t>Occasional travel to other sites, for which travel expense will be reimbursed.</w:t>
      </w:r>
    </w:p>
    <w:p w14:paraId="6A4B80CC" w14:textId="77777777" w:rsidR="00592022" w:rsidRPr="00D06AA9" w:rsidRDefault="00592022" w:rsidP="0099365A">
      <w:pPr>
        <w:numPr>
          <w:ilvl w:val="0"/>
          <w:numId w:val="8"/>
        </w:numPr>
        <w:spacing w:after="0" w:line="240" w:lineRule="auto"/>
        <w:rPr>
          <w:rFonts w:ascii="Arial" w:hAnsi="Arial" w:cs="Arial"/>
        </w:rPr>
      </w:pPr>
      <w:r w:rsidRPr="00D06AA9">
        <w:rPr>
          <w:rFonts w:ascii="Arial" w:hAnsi="Arial" w:cs="Arial"/>
        </w:rPr>
        <w:t>Participate in occasional evening and weekend duties on a rota basis.</w:t>
      </w:r>
    </w:p>
    <w:p w14:paraId="4487842C" w14:textId="77777777" w:rsidR="00592022" w:rsidRDefault="00592022" w:rsidP="00D96BC8">
      <w:pPr>
        <w:rPr>
          <w:rFonts w:ascii="Verdana" w:hAnsi="Verdana" w:cs="Arial"/>
          <w:sz w:val="20"/>
          <w:szCs w:val="20"/>
        </w:rPr>
      </w:pPr>
    </w:p>
    <w:p w14:paraId="0D8EF966" w14:textId="77777777" w:rsidR="00592022" w:rsidRPr="000C79C2" w:rsidRDefault="00592022" w:rsidP="00D96BC8">
      <w:pPr>
        <w:rPr>
          <w:rFonts w:ascii="Verdana" w:hAnsi="Verdana" w:cs="Arial"/>
          <w:sz w:val="20"/>
          <w:szCs w:val="20"/>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765D90A1" w14:textId="77777777" w:rsidTr="00CA5E10">
        <w:trPr>
          <w:trHeight w:val="277"/>
        </w:trPr>
        <w:tc>
          <w:tcPr>
            <w:tcW w:w="6464" w:type="dxa"/>
          </w:tcPr>
          <w:p w14:paraId="19407E29" w14:textId="7EFA5F80" w:rsidR="00D206C3" w:rsidRPr="00FB7941" w:rsidRDefault="00FB7941" w:rsidP="00FB7941">
            <w:pPr>
              <w:rPr>
                <w:rFonts w:ascii="Verdana" w:hAnsi="Verdana" w:cs="Arial"/>
                <w:sz w:val="20"/>
                <w:szCs w:val="20"/>
              </w:rPr>
            </w:pPr>
            <w:r>
              <w:rPr>
                <w:rFonts w:ascii="Verdana" w:hAnsi="Verdana" w:cs="Arial"/>
                <w:sz w:val="20"/>
                <w:szCs w:val="20"/>
              </w:rPr>
              <w:t>Previous e</w:t>
            </w:r>
            <w:r w:rsidRPr="00A762AB">
              <w:rPr>
                <w:rFonts w:ascii="Verdana" w:hAnsi="Verdana" w:cs="Arial"/>
                <w:sz w:val="20"/>
                <w:szCs w:val="20"/>
              </w:rPr>
              <w:t xml:space="preserve">xperience of working within </w:t>
            </w:r>
            <w:r>
              <w:rPr>
                <w:rFonts w:ascii="Verdana" w:hAnsi="Verdana" w:cs="Arial"/>
                <w:sz w:val="20"/>
                <w:szCs w:val="20"/>
              </w:rPr>
              <w:t>a community or residential</w:t>
            </w:r>
            <w:r w:rsidRPr="00A762AB">
              <w:rPr>
                <w:rFonts w:ascii="Verdana" w:hAnsi="Verdana" w:cs="Arial"/>
                <w:sz w:val="20"/>
                <w:szCs w:val="20"/>
              </w:rPr>
              <w:t xml:space="preserve"> </w:t>
            </w:r>
            <w:r>
              <w:rPr>
                <w:rFonts w:ascii="Verdana" w:hAnsi="Verdana" w:cs="Arial"/>
                <w:sz w:val="20"/>
                <w:szCs w:val="20"/>
              </w:rPr>
              <w:t>substance misuse treatment service</w:t>
            </w:r>
            <w:r w:rsidRPr="00A762AB">
              <w:rPr>
                <w:rFonts w:ascii="Verdana" w:hAnsi="Verdana" w:cs="Arial"/>
                <w:sz w:val="20"/>
                <w:szCs w:val="20"/>
              </w:rPr>
              <w:t>.</w:t>
            </w:r>
          </w:p>
        </w:tc>
        <w:tc>
          <w:tcPr>
            <w:tcW w:w="1311" w:type="dxa"/>
          </w:tcPr>
          <w:p w14:paraId="5A349767" w14:textId="662EB8F8" w:rsidR="00D206C3" w:rsidRPr="00DD6036" w:rsidRDefault="00FB7941" w:rsidP="00E65B9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297AEB85" w:rsidR="00D206C3" w:rsidRPr="00DD6036" w:rsidRDefault="00FB7941" w:rsidP="00846CBE">
            <w:pPr>
              <w:jc w:val="center"/>
              <w:rPr>
                <w:rFonts w:ascii="Arial" w:eastAsiaTheme="minorEastAsia" w:hAnsi="Arial" w:cs="Arial"/>
                <w:color w:val="1F2A44"/>
              </w:rPr>
            </w:pPr>
            <w:r>
              <w:rPr>
                <w:rFonts w:ascii="Arial" w:eastAsiaTheme="minorEastAsia" w:hAnsi="Arial" w:cs="Arial"/>
                <w:color w:val="1F2A44"/>
              </w:rPr>
              <w:t>A</w:t>
            </w:r>
          </w:p>
        </w:tc>
      </w:tr>
      <w:tr w:rsidR="00D206C3" w:rsidRPr="00DD6036" w14:paraId="6EBE2AFE" w14:textId="77777777" w:rsidTr="00CA5E10">
        <w:trPr>
          <w:trHeight w:val="268"/>
        </w:trPr>
        <w:tc>
          <w:tcPr>
            <w:tcW w:w="6464" w:type="dxa"/>
          </w:tcPr>
          <w:p w14:paraId="12DE8E00" w14:textId="77777777" w:rsidR="00FB7941" w:rsidRDefault="00FB7941" w:rsidP="00FB7941">
            <w:pPr>
              <w:rPr>
                <w:rFonts w:ascii="Verdana" w:hAnsi="Verdana" w:cs="Arial"/>
                <w:sz w:val="20"/>
                <w:szCs w:val="20"/>
              </w:rPr>
            </w:pPr>
            <w:r>
              <w:rPr>
                <w:rFonts w:ascii="Verdana" w:hAnsi="Verdana" w:cs="Arial"/>
                <w:sz w:val="20"/>
                <w:szCs w:val="20"/>
              </w:rPr>
              <w:t>Previous experience of line managing a staff team</w:t>
            </w:r>
          </w:p>
          <w:p w14:paraId="7E826898" w14:textId="1B483DB8" w:rsidR="00D206C3" w:rsidRPr="00DD6036" w:rsidRDefault="00D206C3" w:rsidP="00846CBE">
            <w:pPr>
              <w:rPr>
                <w:rFonts w:ascii="Arial" w:hAnsi="Arial" w:cs="Arial"/>
              </w:rPr>
            </w:pPr>
          </w:p>
        </w:tc>
        <w:tc>
          <w:tcPr>
            <w:tcW w:w="1311" w:type="dxa"/>
          </w:tcPr>
          <w:p w14:paraId="6BF39603" w14:textId="1A6A2581" w:rsidR="00D206C3" w:rsidRPr="00DD6036" w:rsidRDefault="00847AD9" w:rsidP="00E65B9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ACEE899" w14:textId="7731B7C8" w:rsidR="00D206C3" w:rsidRPr="00DD6036" w:rsidRDefault="00FB7941" w:rsidP="00846CBE">
            <w:pPr>
              <w:jc w:val="center"/>
              <w:rPr>
                <w:rFonts w:ascii="Arial" w:eastAsiaTheme="minorEastAsia" w:hAnsi="Arial" w:cs="Arial"/>
                <w:color w:val="1F2A44"/>
              </w:rPr>
            </w:pPr>
            <w:r>
              <w:rPr>
                <w:rFonts w:ascii="Arial" w:eastAsiaTheme="minorEastAsia" w:hAnsi="Arial" w:cs="Arial"/>
                <w:color w:val="1F2A44"/>
              </w:rPr>
              <w:t>A</w:t>
            </w:r>
          </w:p>
        </w:tc>
      </w:tr>
      <w:tr w:rsidR="00D206C3" w:rsidRPr="00DD6036" w14:paraId="3DFBABC1" w14:textId="77777777" w:rsidTr="00CA5E10">
        <w:trPr>
          <w:trHeight w:val="417"/>
        </w:trPr>
        <w:tc>
          <w:tcPr>
            <w:tcW w:w="6464" w:type="dxa"/>
          </w:tcPr>
          <w:p w14:paraId="10844464" w14:textId="410A9119" w:rsidR="00D206C3" w:rsidRPr="00D96BC8" w:rsidRDefault="00FB7941" w:rsidP="00FB7941">
            <w:pPr>
              <w:rPr>
                <w:rFonts w:ascii="Verdana" w:hAnsi="Verdana" w:cs="Arial"/>
                <w:sz w:val="20"/>
                <w:szCs w:val="20"/>
              </w:rPr>
            </w:pPr>
            <w:r>
              <w:rPr>
                <w:rFonts w:ascii="Verdana" w:hAnsi="Verdana" w:cs="Arial"/>
                <w:sz w:val="20"/>
                <w:szCs w:val="20"/>
              </w:rPr>
              <w:t xml:space="preserve">Ability to plan or </w:t>
            </w:r>
            <w:r w:rsidRPr="00FB6D5A">
              <w:rPr>
                <w:rFonts w:ascii="Verdana" w:hAnsi="Verdana" w:cs="Arial"/>
                <w:sz w:val="20"/>
                <w:szCs w:val="20"/>
              </w:rPr>
              <w:t xml:space="preserve">organise activities and programmes </w:t>
            </w:r>
            <w:r>
              <w:rPr>
                <w:rFonts w:ascii="Verdana" w:hAnsi="Verdana" w:cs="Arial"/>
                <w:sz w:val="20"/>
                <w:szCs w:val="20"/>
              </w:rPr>
              <w:t>and the a</w:t>
            </w:r>
            <w:r w:rsidRPr="005B1E3E">
              <w:rPr>
                <w:rFonts w:ascii="Verdana" w:hAnsi="Verdana" w:cs="Arial"/>
                <w:sz w:val="20"/>
                <w:szCs w:val="20"/>
              </w:rPr>
              <w:t>bility to work effectivel</w:t>
            </w:r>
            <w:r>
              <w:rPr>
                <w:rFonts w:ascii="Verdana" w:hAnsi="Verdana" w:cs="Arial"/>
                <w:sz w:val="20"/>
                <w:szCs w:val="20"/>
              </w:rPr>
              <w:t xml:space="preserve">y and professionally with other </w:t>
            </w:r>
            <w:r w:rsidRPr="005B1E3E">
              <w:rPr>
                <w:rFonts w:ascii="Verdana" w:hAnsi="Verdana" w:cs="Arial"/>
                <w:sz w:val="20"/>
                <w:szCs w:val="20"/>
              </w:rPr>
              <w:t xml:space="preserve">staff </w:t>
            </w:r>
            <w:r>
              <w:rPr>
                <w:rFonts w:ascii="Verdana" w:hAnsi="Verdana" w:cs="Arial"/>
                <w:sz w:val="20"/>
                <w:szCs w:val="20"/>
              </w:rPr>
              <w:t>and</w:t>
            </w:r>
            <w:r w:rsidRPr="005B1E3E">
              <w:rPr>
                <w:rFonts w:ascii="Verdana" w:hAnsi="Verdana" w:cs="Arial"/>
                <w:sz w:val="20"/>
                <w:szCs w:val="20"/>
              </w:rPr>
              <w:t xml:space="preserve"> provide containment, support and advice. </w:t>
            </w:r>
          </w:p>
        </w:tc>
        <w:tc>
          <w:tcPr>
            <w:tcW w:w="1311" w:type="dxa"/>
          </w:tcPr>
          <w:p w14:paraId="5E7F0036" w14:textId="77777777" w:rsidR="00D206C3" w:rsidRDefault="00D206C3" w:rsidP="00E65B90">
            <w:pPr>
              <w:jc w:val="center"/>
              <w:rPr>
                <w:rFonts w:ascii="Arial" w:eastAsiaTheme="minorEastAsia" w:hAnsi="Arial" w:cs="Arial"/>
                <w:color w:val="1F2A44"/>
              </w:rPr>
            </w:pPr>
          </w:p>
          <w:p w14:paraId="3D407C61" w14:textId="4937EEAF" w:rsidR="00E65B90" w:rsidRPr="00E65B90" w:rsidRDefault="00E65B90" w:rsidP="00E65B90">
            <w:pPr>
              <w:jc w:val="center"/>
              <w:rPr>
                <w:rFonts w:ascii="Arial" w:eastAsiaTheme="minorEastAsia" w:hAnsi="Arial" w:cs="Arial"/>
              </w:rPr>
            </w:pPr>
            <w:r>
              <w:rPr>
                <w:rFonts w:ascii="Arial" w:eastAsiaTheme="minorEastAsia" w:hAnsi="Arial" w:cs="Arial"/>
              </w:rPr>
              <w:t>E</w:t>
            </w:r>
          </w:p>
        </w:tc>
        <w:tc>
          <w:tcPr>
            <w:tcW w:w="1288" w:type="dxa"/>
          </w:tcPr>
          <w:p w14:paraId="6DF07D16" w14:textId="4DA36797"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01CAA3B" w14:textId="77777777" w:rsidTr="00CA5E10">
        <w:trPr>
          <w:trHeight w:val="283"/>
        </w:trPr>
        <w:tc>
          <w:tcPr>
            <w:tcW w:w="6464" w:type="dxa"/>
          </w:tcPr>
          <w:p w14:paraId="7AF8E134" w14:textId="493647D6" w:rsidR="00D206C3" w:rsidRPr="00FB7941" w:rsidRDefault="00FB7941" w:rsidP="00846CBE">
            <w:pPr>
              <w:rPr>
                <w:rFonts w:ascii="Verdana" w:hAnsi="Verdana" w:cs="Arial"/>
                <w:sz w:val="20"/>
                <w:szCs w:val="20"/>
              </w:rPr>
            </w:pPr>
            <w:r>
              <w:rPr>
                <w:rFonts w:ascii="Verdana" w:hAnsi="Verdana" w:cs="Arial"/>
                <w:sz w:val="20"/>
                <w:szCs w:val="20"/>
              </w:rPr>
              <w:t>Experience of facilitating structured family meetings</w:t>
            </w:r>
          </w:p>
        </w:tc>
        <w:tc>
          <w:tcPr>
            <w:tcW w:w="1311" w:type="dxa"/>
          </w:tcPr>
          <w:p w14:paraId="38E47CC8" w14:textId="01CC976E"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093C5EC" w14:textId="10C9EE8A"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w:t>
            </w:r>
          </w:p>
        </w:tc>
      </w:tr>
      <w:tr w:rsidR="00D206C3" w:rsidRPr="00DD6036" w14:paraId="23F27B58" w14:textId="77777777" w:rsidTr="00FB7941">
        <w:trPr>
          <w:trHeight w:val="44"/>
        </w:trPr>
        <w:tc>
          <w:tcPr>
            <w:tcW w:w="6464" w:type="dxa"/>
          </w:tcPr>
          <w:p w14:paraId="56BB5573" w14:textId="134C6E64" w:rsidR="00D206C3" w:rsidRPr="00FB7941" w:rsidRDefault="00FB7941" w:rsidP="00846CBE">
            <w:pPr>
              <w:rPr>
                <w:rFonts w:ascii="Verdana" w:hAnsi="Verdana" w:cs="Arial"/>
                <w:sz w:val="20"/>
                <w:szCs w:val="20"/>
              </w:rPr>
            </w:pPr>
            <w:r>
              <w:rPr>
                <w:rFonts w:ascii="Verdana" w:hAnsi="Verdana" w:cs="Arial"/>
                <w:sz w:val="20"/>
                <w:szCs w:val="20"/>
              </w:rPr>
              <w:t>Theoretical &amp; practical knowledge of the 12-S</w:t>
            </w:r>
            <w:r w:rsidRPr="00763E40">
              <w:rPr>
                <w:rFonts w:ascii="Verdana" w:hAnsi="Verdana" w:cs="Arial"/>
                <w:sz w:val="20"/>
                <w:szCs w:val="20"/>
              </w:rPr>
              <w:t>tep Programm</w:t>
            </w:r>
            <w:r>
              <w:rPr>
                <w:rFonts w:ascii="Verdana" w:hAnsi="Verdana" w:cs="Arial"/>
                <w:sz w:val="20"/>
                <w:szCs w:val="20"/>
              </w:rPr>
              <w:t>e, motivation enhancement and cognitive-behavioural interventions</w:t>
            </w:r>
          </w:p>
        </w:tc>
        <w:tc>
          <w:tcPr>
            <w:tcW w:w="1311" w:type="dxa"/>
          </w:tcPr>
          <w:p w14:paraId="6BCA0992" w14:textId="2DD0E014"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5DF6B88F"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7D253C1E" w14:textId="77777777" w:rsidTr="00CA5E10">
        <w:trPr>
          <w:trHeight w:val="422"/>
        </w:trPr>
        <w:tc>
          <w:tcPr>
            <w:tcW w:w="6464" w:type="dxa"/>
          </w:tcPr>
          <w:p w14:paraId="3AEFF6B5" w14:textId="77777777" w:rsidR="00FB7941" w:rsidRDefault="00FB7941" w:rsidP="00FB7941">
            <w:pPr>
              <w:rPr>
                <w:rFonts w:ascii="Verdana" w:hAnsi="Verdana" w:cs="Arial"/>
                <w:sz w:val="20"/>
                <w:szCs w:val="20"/>
              </w:rPr>
            </w:pPr>
            <w:r w:rsidRPr="005B1E3E">
              <w:rPr>
                <w:rFonts w:ascii="Verdana" w:hAnsi="Verdana" w:cs="Arial"/>
                <w:sz w:val="20"/>
                <w:szCs w:val="20"/>
              </w:rPr>
              <w:t>Ability to work effectivel</w:t>
            </w:r>
            <w:r>
              <w:rPr>
                <w:rFonts w:ascii="Verdana" w:hAnsi="Verdana" w:cs="Arial"/>
                <w:sz w:val="20"/>
                <w:szCs w:val="20"/>
              </w:rPr>
              <w:t xml:space="preserve">y and professionally with other </w:t>
            </w:r>
            <w:r w:rsidRPr="005B1E3E">
              <w:rPr>
                <w:rFonts w:ascii="Verdana" w:hAnsi="Verdana" w:cs="Arial"/>
                <w:sz w:val="20"/>
                <w:szCs w:val="20"/>
              </w:rPr>
              <w:t xml:space="preserve">staff </w:t>
            </w:r>
            <w:r>
              <w:rPr>
                <w:rFonts w:ascii="Verdana" w:hAnsi="Verdana" w:cs="Arial"/>
                <w:sz w:val="20"/>
                <w:szCs w:val="20"/>
              </w:rPr>
              <w:t>and</w:t>
            </w:r>
            <w:r w:rsidRPr="005B1E3E">
              <w:rPr>
                <w:rFonts w:ascii="Verdana" w:hAnsi="Verdana" w:cs="Arial"/>
                <w:sz w:val="20"/>
                <w:szCs w:val="20"/>
              </w:rPr>
              <w:t xml:space="preserve"> provide containment, support and advice. </w:t>
            </w:r>
          </w:p>
          <w:p w14:paraId="28729FDC" w14:textId="321B4FCF" w:rsidR="00D206C3" w:rsidRPr="00DD6036" w:rsidRDefault="00D206C3" w:rsidP="00FB7941">
            <w:pPr>
              <w:rPr>
                <w:rFonts w:ascii="Arial" w:hAnsi="Arial" w:cs="Arial"/>
              </w:rPr>
            </w:pPr>
          </w:p>
        </w:tc>
        <w:tc>
          <w:tcPr>
            <w:tcW w:w="1311" w:type="dxa"/>
          </w:tcPr>
          <w:p w14:paraId="506B79F0" w14:textId="5D1329C1"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631BCCF" w14:textId="4335A8DB" w:rsidR="00D206C3" w:rsidRPr="00DD6036" w:rsidRDefault="00E65B90" w:rsidP="00846CBE">
            <w:pPr>
              <w:jc w:val="center"/>
              <w:rPr>
                <w:rFonts w:ascii="Arial" w:eastAsiaTheme="minorEastAsia" w:hAnsi="Arial" w:cs="Arial"/>
                <w:color w:val="1F2A44"/>
              </w:rPr>
            </w:pPr>
            <w:r>
              <w:rPr>
                <w:rFonts w:ascii="Arial" w:eastAsiaTheme="minorEastAsia" w:hAnsi="Arial" w:cs="Arial"/>
                <w:color w:val="1F2A44"/>
              </w:rPr>
              <w:t>I</w:t>
            </w:r>
          </w:p>
        </w:tc>
      </w:tr>
      <w:tr w:rsidR="00FB7941" w:rsidRPr="00DD6036" w14:paraId="660BDDB3" w14:textId="77777777" w:rsidTr="00CA5E10">
        <w:trPr>
          <w:trHeight w:val="422"/>
        </w:trPr>
        <w:tc>
          <w:tcPr>
            <w:tcW w:w="6464" w:type="dxa"/>
          </w:tcPr>
          <w:p w14:paraId="2DCCC0B2" w14:textId="77777777" w:rsidR="00FB7941" w:rsidRPr="00FB6D5A" w:rsidRDefault="00FB7941" w:rsidP="00FB7941">
            <w:pPr>
              <w:rPr>
                <w:rFonts w:ascii="Verdana" w:hAnsi="Verdana" w:cs="Arial"/>
                <w:sz w:val="20"/>
                <w:szCs w:val="20"/>
              </w:rPr>
            </w:pPr>
            <w:r w:rsidRPr="00FB6D5A">
              <w:rPr>
                <w:rFonts w:ascii="Verdana" w:hAnsi="Verdana" w:cs="Arial"/>
                <w:sz w:val="20"/>
                <w:szCs w:val="20"/>
              </w:rPr>
              <w:t>Ability to identify areas for improvement and bring about</w:t>
            </w:r>
          </w:p>
          <w:p w14:paraId="42D42C35" w14:textId="7411E10D" w:rsidR="00FB7941" w:rsidRPr="00D96BC8" w:rsidRDefault="00FB7941" w:rsidP="00FB7941">
            <w:pPr>
              <w:rPr>
                <w:rFonts w:ascii="Verdana" w:hAnsi="Verdana" w:cs="Arial"/>
                <w:sz w:val="20"/>
                <w:szCs w:val="20"/>
              </w:rPr>
            </w:pPr>
            <w:r w:rsidRPr="00FB6D5A">
              <w:rPr>
                <w:rFonts w:ascii="Verdana" w:hAnsi="Verdana" w:cs="Arial"/>
                <w:sz w:val="20"/>
                <w:szCs w:val="20"/>
              </w:rPr>
              <w:t xml:space="preserve">positive change </w:t>
            </w:r>
          </w:p>
        </w:tc>
        <w:tc>
          <w:tcPr>
            <w:tcW w:w="1311" w:type="dxa"/>
          </w:tcPr>
          <w:p w14:paraId="60B0C66B" w14:textId="7C9BA7EE" w:rsidR="00FB794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8B8D68D" w14:textId="7A865583" w:rsidR="00FB794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I</w:t>
            </w:r>
          </w:p>
        </w:tc>
      </w:tr>
      <w:tr w:rsidR="00FB7941" w:rsidRPr="00DD6036" w14:paraId="5D3829CC" w14:textId="77777777" w:rsidTr="00CA5E10">
        <w:trPr>
          <w:trHeight w:val="422"/>
        </w:trPr>
        <w:tc>
          <w:tcPr>
            <w:tcW w:w="6464" w:type="dxa"/>
          </w:tcPr>
          <w:p w14:paraId="7A9CF7F0" w14:textId="4D6D458C" w:rsidR="00FB7941" w:rsidRPr="00D96BC8" w:rsidRDefault="00FB7941" w:rsidP="00846CBE">
            <w:pPr>
              <w:rPr>
                <w:rFonts w:ascii="Verdana" w:hAnsi="Verdana" w:cs="Arial"/>
                <w:sz w:val="20"/>
                <w:szCs w:val="20"/>
              </w:rPr>
            </w:pPr>
            <w:r w:rsidRPr="00763E40">
              <w:rPr>
                <w:rFonts w:ascii="Verdana" w:hAnsi="Verdana" w:cs="Arial"/>
                <w:sz w:val="20"/>
                <w:szCs w:val="20"/>
              </w:rPr>
              <w:t>Ability to maintain the principles of confidentiality in all areas of work.</w:t>
            </w:r>
          </w:p>
        </w:tc>
        <w:tc>
          <w:tcPr>
            <w:tcW w:w="1311" w:type="dxa"/>
          </w:tcPr>
          <w:p w14:paraId="72E0A9D8" w14:textId="0E8B6CC4" w:rsidR="00FB794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FE0C6D2" w14:textId="1308AFD8" w:rsidR="00FB794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FB7941" w:rsidRPr="00DD6036" w14:paraId="52733CAD" w14:textId="77777777" w:rsidTr="00CA5E10">
        <w:trPr>
          <w:trHeight w:val="422"/>
        </w:trPr>
        <w:tc>
          <w:tcPr>
            <w:tcW w:w="6464" w:type="dxa"/>
          </w:tcPr>
          <w:p w14:paraId="4EA86A33" w14:textId="1C097BBE" w:rsidR="00FB7941" w:rsidRPr="00E65B90" w:rsidRDefault="00FB7941" w:rsidP="00846CBE">
            <w:pPr>
              <w:rPr>
                <w:rFonts w:ascii="Verdana" w:hAnsi="Verdana" w:cs="Arial"/>
                <w:sz w:val="20"/>
                <w:szCs w:val="20"/>
              </w:rPr>
            </w:pPr>
            <w:r>
              <w:rPr>
                <w:rFonts w:ascii="Verdana" w:hAnsi="Verdana" w:cs="Arial"/>
                <w:sz w:val="20"/>
                <w:szCs w:val="20"/>
              </w:rPr>
              <w:t xml:space="preserve">Good </w:t>
            </w:r>
            <w:r w:rsidRPr="00126F17">
              <w:rPr>
                <w:rFonts w:ascii="Verdana" w:hAnsi="Verdana" w:cs="Arial"/>
                <w:sz w:val="20"/>
                <w:szCs w:val="20"/>
              </w:rPr>
              <w:t xml:space="preserve">organisation of records and data in line with data protection legislation </w:t>
            </w:r>
          </w:p>
        </w:tc>
        <w:tc>
          <w:tcPr>
            <w:tcW w:w="1311" w:type="dxa"/>
          </w:tcPr>
          <w:p w14:paraId="2DFF005E" w14:textId="4F4EBD25" w:rsidR="00FB794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ABDE7D2" w14:textId="1ABB1FD1" w:rsidR="00FB794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I</w:t>
            </w:r>
          </w:p>
        </w:tc>
      </w:tr>
      <w:tr w:rsidR="000A3F71" w:rsidRPr="00DD6036" w14:paraId="5A0A1BC6" w14:textId="77777777" w:rsidTr="00CA5E10">
        <w:trPr>
          <w:trHeight w:val="353"/>
        </w:trPr>
        <w:tc>
          <w:tcPr>
            <w:tcW w:w="6464" w:type="dxa"/>
          </w:tcPr>
          <w:p w14:paraId="188052D2" w14:textId="663BB7DD" w:rsidR="000A3F71" w:rsidRPr="00E65B90" w:rsidRDefault="00FB7941" w:rsidP="00846CBE">
            <w:pPr>
              <w:rPr>
                <w:rFonts w:ascii="Verdana" w:hAnsi="Verdana" w:cs="Arial"/>
                <w:sz w:val="20"/>
                <w:szCs w:val="20"/>
              </w:rPr>
            </w:pPr>
            <w:r w:rsidRPr="005B1E3E">
              <w:rPr>
                <w:rFonts w:ascii="Verdana" w:hAnsi="Verdana" w:cs="Arial"/>
                <w:sz w:val="20"/>
                <w:szCs w:val="20"/>
              </w:rPr>
              <w:t xml:space="preserve">Willingness to undertake regular training and a commitment to continued professional development </w:t>
            </w:r>
          </w:p>
        </w:tc>
        <w:tc>
          <w:tcPr>
            <w:tcW w:w="1311" w:type="dxa"/>
          </w:tcPr>
          <w:p w14:paraId="0DF608F3" w14:textId="17C05392" w:rsidR="000A3F7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2C210C5" w14:textId="4852B5D2" w:rsidR="000A3F71" w:rsidRPr="00DD6036" w:rsidRDefault="00E65B90" w:rsidP="00846CBE">
            <w:pPr>
              <w:jc w:val="center"/>
              <w:rPr>
                <w:rFonts w:ascii="Arial" w:eastAsiaTheme="minorEastAsia" w:hAnsi="Arial" w:cs="Arial"/>
                <w:color w:val="1F2A44"/>
              </w:rPr>
            </w:pPr>
            <w:r>
              <w:rPr>
                <w:rFonts w:ascii="Arial" w:eastAsiaTheme="minorEastAsia" w:hAnsi="Arial" w:cs="Arial"/>
                <w:color w:val="1F2A44"/>
              </w:rPr>
              <w:t>I</w:t>
            </w:r>
          </w:p>
        </w:tc>
      </w:tr>
      <w:tr w:rsidR="005A5A2B" w:rsidRPr="00DD6036" w14:paraId="541B6FED" w14:textId="77777777" w:rsidTr="00CA5E10">
        <w:trPr>
          <w:trHeight w:val="353"/>
        </w:trPr>
        <w:tc>
          <w:tcPr>
            <w:tcW w:w="6464" w:type="dxa"/>
          </w:tcPr>
          <w:p w14:paraId="50D85C56" w14:textId="437E7AD9" w:rsidR="005A5A2B" w:rsidRPr="00E65B90" w:rsidRDefault="00E65B90" w:rsidP="00E65B90">
            <w:pPr>
              <w:rPr>
                <w:rFonts w:ascii="Verdana" w:hAnsi="Verdana" w:cs="Arial"/>
                <w:sz w:val="20"/>
                <w:szCs w:val="20"/>
              </w:rPr>
            </w:pPr>
            <w:r w:rsidRPr="001F20EC">
              <w:rPr>
                <w:rFonts w:ascii="Verdana" w:hAnsi="Verdana" w:cs="Arial"/>
                <w:sz w:val="20"/>
                <w:szCs w:val="20"/>
              </w:rPr>
              <w:t>Open and non-judgemental attitude to</w:t>
            </w:r>
            <w:r>
              <w:rPr>
                <w:rFonts w:ascii="Verdana" w:hAnsi="Verdana" w:cs="Arial"/>
                <w:sz w:val="20"/>
                <w:szCs w:val="20"/>
              </w:rPr>
              <w:t xml:space="preserve">wards clients, </w:t>
            </w:r>
            <w:r w:rsidRPr="001F20EC">
              <w:rPr>
                <w:rFonts w:ascii="Verdana" w:hAnsi="Verdana" w:cs="Arial"/>
                <w:sz w:val="20"/>
                <w:szCs w:val="20"/>
              </w:rPr>
              <w:t>their families</w:t>
            </w:r>
            <w:r>
              <w:rPr>
                <w:rFonts w:ascii="Verdana" w:hAnsi="Verdana" w:cs="Arial"/>
                <w:sz w:val="20"/>
                <w:szCs w:val="20"/>
              </w:rPr>
              <w:t xml:space="preserve"> and other staff members</w:t>
            </w:r>
          </w:p>
        </w:tc>
        <w:tc>
          <w:tcPr>
            <w:tcW w:w="1311" w:type="dxa"/>
          </w:tcPr>
          <w:p w14:paraId="175B2E2E" w14:textId="28161275" w:rsidR="005A5A2B"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0075382" w14:textId="1011916C" w:rsidR="005A5A2B"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A8725CD" w14:textId="77777777" w:rsidTr="00CA5E10">
        <w:trPr>
          <w:trHeight w:val="353"/>
        </w:trPr>
        <w:tc>
          <w:tcPr>
            <w:tcW w:w="6464" w:type="dxa"/>
          </w:tcPr>
          <w:p w14:paraId="3BA1BECD" w14:textId="32DCF56D" w:rsidR="005A5A2B" w:rsidRPr="00E65B90" w:rsidRDefault="00E65B90" w:rsidP="00E65B90">
            <w:pPr>
              <w:rPr>
                <w:rFonts w:ascii="Verdana" w:hAnsi="Verdana" w:cs="Arial"/>
                <w:sz w:val="20"/>
                <w:szCs w:val="20"/>
              </w:rPr>
            </w:pPr>
            <w:r>
              <w:rPr>
                <w:rFonts w:ascii="Verdana" w:hAnsi="Verdana" w:cs="Arial"/>
                <w:sz w:val="20"/>
                <w:szCs w:val="20"/>
              </w:rPr>
              <w:t>Experience of utilising an electronic case management system to document client records</w:t>
            </w:r>
          </w:p>
        </w:tc>
        <w:tc>
          <w:tcPr>
            <w:tcW w:w="1311" w:type="dxa"/>
          </w:tcPr>
          <w:p w14:paraId="472180EF" w14:textId="0D04A152" w:rsidR="005A5A2B" w:rsidRPr="00DD6036" w:rsidRDefault="00E65B90"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B5C2F15" w14:textId="05AD8C67" w:rsidR="005A5A2B"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w:t>
            </w:r>
          </w:p>
        </w:tc>
      </w:tr>
      <w:tr w:rsidR="005A5A2B" w:rsidRPr="00DD6036" w14:paraId="4D6E0812" w14:textId="77777777" w:rsidTr="00CA5E10">
        <w:trPr>
          <w:trHeight w:val="353"/>
        </w:trPr>
        <w:tc>
          <w:tcPr>
            <w:tcW w:w="6464" w:type="dxa"/>
          </w:tcPr>
          <w:p w14:paraId="3DC1F5FA" w14:textId="22F5828C" w:rsidR="005A5A2B" w:rsidRPr="00E65B90" w:rsidRDefault="00E65B90" w:rsidP="00E65B90">
            <w:pPr>
              <w:rPr>
                <w:rFonts w:ascii="Verdana" w:hAnsi="Verdana" w:cs="Arial"/>
                <w:sz w:val="20"/>
                <w:szCs w:val="20"/>
              </w:rPr>
            </w:pPr>
            <w:r>
              <w:rPr>
                <w:rFonts w:ascii="Verdana" w:hAnsi="Verdana" w:cs="Arial"/>
                <w:sz w:val="20"/>
                <w:szCs w:val="20"/>
              </w:rPr>
              <w:t>Experience of conducting progress reviews and appraisals</w:t>
            </w:r>
          </w:p>
        </w:tc>
        <w:tc>
          <w:tcPr>
            <w:tcW w:w="1311" w:type="dxa"/>
          </w:tcPr>
          <w:p w14:paraId="55063CC1" w14:textId="6F802EA6" w:rsidR="005A5A2B" w:rsidRPr="00DD6036" w:rsidRDefault="00847AD9"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59625" w14:textId="2999D9CE" w:rsidR="005A5A2B"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w:t>
            </w:r>
          </w:p>
        </w:tc>
      </w:tr>
      <w:tr w:rsidR="00EB7895" w:rsidRPr="00DD6036" w14:paraId="17928710" w14:textId="77777777" w:rsidTr="00CA5E10">
        <w:trPr>
          <w:trHeight w:val="353"/>
        </w:trPr>
        <w:tc>
          <w:tcPr>
            <w:tcW w:w="6464" w:type="dxa"/>
          </w:tcPr>
          <w:p w14:paraId="1138737B" w14:textId="3F9DEB42" w:rsidR="00EB7895" w:rsidRPr="00E65B90" w:rsidRDefault="00E65B90" w:rsidP="00846CBE">
            <w:pPr>
              <w:rPr>
                <w:rFonts w:ascii="Verdana" w:hAnsi="Verdana" w:cs="Arial"/>
                <w:sz w:val="20"/>
                <w:szCs w:val="20"/>
              </w:rPr>
            </w:pPr>
            <w:r w:rsidRPr="00FB6D5A">
              <w:rPr>
                <w:rFonts w:ascii="Verdana" w:hAnsi="Verdana" w:cs="Arial"/>
                <w:sz w:val="20"/>
                <w:szCs w:val="20"/>
              </w:rPr>
              <w:t>Ability to produce comprehensive reports with supporting data</w:t>
            </w:r>
          </w:p>
        </w:tc>
        <w:tc>
          <w:tcPr>
            <w:tcW w:w="1311" w:type="dxa"/>
          </w:tcPr>
          <w:p w14:paraId="3DB30076" w14:textId="1718C6D6" w:rsidR="00EB7895" w:rsidRPr="00DD6036" w:rsidRDefault="00847AD9"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7259359" w14:textId="3F592E78" w:rsidR="00EB7895"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DDC7E60" w14:textId="77777777" w:rsidTr="00CA5E10">
        <w:trPr>
          <w:trHeight w:val="353"/>
        </w:trPr>
        <w:tc>
          <w:tcPr>
            <w:tcW w:w="6464" w:type="dxa"/>
          </w:tcPr>
          <w:p w14:paraId="51A8DBA3" w14:textId="45886B2B" w:rsidR="00EB7895" w:rsidRPr="00E65B90" w:rsidRDefault="00E65B90" w:rsidP="00846CBE">
            <w:pPr>
              <w:rPr>
                <w:rFonts w:ascii="Verdana" w:hAnsi="Verdana" w:cs="Arial"/>
                <w:sz w:val="20"/>
                <w:szCs w:val="20"/>
              </w:rPr>
            </w:pPr>
            <w:r w:rsidRPr="00FB6D5A">
              <w:rPr>
                <w:rFonts w:ascii="Verdana" w:hAnsi="Verdana" w:cs="Arial"/>
                <w:sz w:val="20"/>
                <w:szCs w:val="20"/>
              </w:rPr>
              <w:t>Four years post-qualification experience</w:t>
            </w:r>
          </w:p>
        </w:tc>
        <w:tc>
          <w:tcPr>
            <w:tcW w:w="1311" w:type="dxa"/>
          </w:tcPr>
          <w:p w14:paraId="55FECABD" w14:textId="6D337315" w:rsidR="00EB7895"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AB49C4A" w14:textId="69D2CD36" w:rsidR="00EB7895"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w:t>
            </w:r>
          </w:p>
        </w:tc>
      </w:tr>
      <w:tr w:rsidR="00E65B90" w:rsidRPr="00DD6036" w14:paraId="005792C9" w14:textId="77777777" w:rsidTr="00CA5E10">
        <w:trPr>
          <w:trHeight w:val="353"/>
        </w:trPr>
        <w:tc>
          <w:tcPr>
            <w:tcW w:w="6464" w:type="dxa"/>
          </w:tcPr>
          <w:p w14:paraId="3FD6801C" w14:textId="07134677" w:rsidR="00E65B90" w:rsidRPr="00DD6036" w:rsidRDefault="00E65B90" w:rsidP="00E65B90">
            <w:pPr>
              <w:rPr>
                <w:rFonts w:ascii="Arial" w:hAnsi="Arial" w:cs="Arial"/>
              </w:rPr>
            </w:pPr>
            <w:r w:rsidRPr="009824F2">
              <w:rPr>
                <w:rFonts w:ascii="Verdana" w:hAnsi="Verdana" w:cs="Arial"/>
                <w:sz w:val="20"/>
                <w:szCs w:val="20"/>
              </w:rPr>
              <w:t>Knowledg</w:t>
            </w:r>
            <w:r>
              <w:rPr>
                <w:rFonts w:ascii="Verdana" w:hAnsi="Verdana" w:cs="Arial"/>
                <w:sz w:val="20"/>
                <w:szCs w:val="20"/>
              </w:rPr>
              <w:t xml:space="preserve">e of local partner agencies, </w:t>
            </w:r>
            <w:r w:rsidRPr="009824F2">
              <w:rPr>
                <w:rFonts w:ascii="Verdana" w:hAnsi="Verdana" w:cs="Arial"/>
                <w:sz w:val="20"/>
                <w:szCs w:val="20"/>
              </w:rPr>
              <w:t>referral routes and an understanding of partnership working.</w:t>
            </w:r>
          </w:p>
        </w:tc>
        <w:tc>
          <w:tcPr>
            <w:tcW w:w="1311" w:type="dxa"/>
          </w:tcPr>
          <w:p w14:paraId="22FD953B" w14:textId="4A6E2C85" w:rsidR="00E65B90" w:rsidRPr="00DD6036" w:rsidRDefault="00847AD9"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552B0DA" w14:textId="39251320" w:rsidR="00E65B90" w:rsidRPr="00DD6036" w:rsidRDefault="00E65B90" w:rsidP="00846CBE">
            <w:pPr>
              <w:jc w:val="center"/>
              <w:rPr>
                <w:rFonts w:ascii="Arial" w:eastAsiaTheme="minorEastAsia" w:hAnsi="Arial" w:cs="Arial"/>
                <w:color w:val="1F2A44"/>
              </w:rPr>
            </w:pPr>
            <w:r>
              <w:rPr>
                <w:rFonts w:ascii="Arial" w:eastAsiaTheme="minorEastAsia" w:hAnsi="Arial" w:cs="Arial"/>
                <w:color w:val="1F2A44"/>
              </w:rPr>
              <w:t>I</w:t>
            </w:r>
          </w:p>
        </w:tc>
      </w:tr>
      <w:tr w:rsidR="00E65B90" w:rsidRPr="00DD6036" w14:paraId="5F075EB4" w14:textId="77777777" w:rsidTr="00CA5E10">
        <w:trPr>
          <w:trHeight w:val="353"/>
        </w:trPr>
        <w:tc>
          <w:tcPr>
            <w:tcW w:w="6464" w:type="dxa"/>
          </w:tcPr>
          <w:p w14:paraId="3AA6D89A" w14:textId="09830027" w:rsidR="00E65B90" w:rsidRPr="00E65B90" w:rsidRDefault="00E65B90" w:rsidP="00846CBE">
            <w:pPr>
              <w:rPr>
                <w:rFonts w:ascii="Verdana" w:hAnsi="Verdana" w:cs="Arial"/>
                <w:sz w:val="20"/>
                <w:szCs w:val="20"/>
              </w:rPr>
            </w:pPr>
            <w:r>
              <w:rPr>
                <w:rFonts w:ascii="Verdana" w:hAnsi="Verdana" w:cs="Arial"/>
                <w:sz w:val="20"/>
                <w:szCs w:val="20"/>
              </w:rPr>
              <w:t>Knowledge of the</w:t>
            </w:r>
            <w:r w:rsidRPr="00253A1A">
              <w:rPr>
                <w:rFonts w:ascii="Verdana" w:hAnsi="Verdana" w:cs="Arial"/>
                <w:sz w:val="20"/>
                <w:szCs w:val="20"/>
              </w:rPr>
              <w:t xml:space="preserve"> range of issues </w:t>
            </w:r>
            <w:r>
              <w:rPr>
                <w:rFonts w:ascii="Verdana" w:hAnsi="Verdana" w:cs="Arial"/>
                <w:sz w:val="20"/>
                <w:szCs w:val="20"/>
              </w:rPr>
              <w:t>affecting substance misusing clients</w:t>
            </w:r>
            <w:r w:rsidRPr="00253A1A">
              <w:rPr>
                <w:rFonts w:ascii="Verdana" w:hAnsi="Verdana" w:cs="Arial"/>
                <w:sz w:val="20"/>
                <w:szCs w:val="20"/>
              </w:rPr>
              <w:t>.</w:t>
            </w:r>
          </w:p>
        </w:tc>
        <w:tc>
          <w:tcPr>
            <w:tcW w:w="1311" w:type="dxa"/>
          </w:tcPr>
          <w:p w14:paraId="2DD04C89" w14:textId="5E5B7815" w:rsidR="00E65B90"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B14FBA9" w14:textId="0CB3BADA" w:rsidR="00E65B90"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51F0622E" w14:textId="77777777" w:rsidTr="00CA5E10">
        <w:trPr>
          <w:trHeight w:val="353"/>
        </w:trPr>
        <w:tc>
          <w:tcPr>
            <w:tcW w:w="6464" w:type="dxa"/>
          </w:tcPr>
          <w:p w14:paraId="3EE90B42" w14:textId="107777DE" w:rsidR="00EB7895" w:rsidRPr="00DD6036" w:rsidRDefault="00E65B90" w:rsidP="00846CBE">
            <w:pPr>
              <w:rPr>
                <w:rFonts w:ascii="Arial" w:hAnsi="Arial" w:cs="Arial"/>
              </w:rPr>
            </w:pPr>
            <w:r w:rsidRPr="006219F1">
              <w:rPr>
                <w:rFonts w:ascii="Verdana" w:hAnsi="Verdana" w:cs="Arial"/>
                <w:sz w:val="20"/>
                <w:szCs w:val="20"/>
              </w:rPr>
              <w:t>Working knowledge of child/adult safeguarding and incident reporting protocols and procedures</w:t>
            </w:r>
          </w:p>
        </w:tc>
        <w:tc>
          <w:tcPr>
            <w:tcW w:w="1311" w:type="dxa"/>
          </w:tcPr>
          <w:p w14:paraId="0D61A97D" w14:textId="6613E86D" w:rsidR="00EB7895" w:rsidRPr="00DD6036" w:rsidRDefault="00E65B90"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6AFD0F6" w14:textId="6B90D8A7" w:rsidR="00EB7895" w:rsidRPr="00DD6036" w:rsidRDefault="00E65B90"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6E13E542" w14:textId="77777777" w:rsidTr="00CA5E10">
        <w:trPr>
          <w:trHeight w:val="277"/>
        </w:trPr>
        <w:tc>
          <w:tcPr>
            <w:tcW w:w="6464" w:type="dxa"/>
            <w:shd w:val="clear" w:color="auto" w:fill="1F2A44"/>
          </w:tcPr>
          <w:p w14:paraId="5E8DBAC2" w14:textId="77777777" w:rsidR="000A3F71" w:rsidRPr="00DD6036" w:rsidRDefault="00D4528A" w:rsidP="000A3F71">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lastRenderedPageBreak/>
              <w:t>Proactivity</w:t>
            </w:r>
            <w:r w:rsidRPr="00DD6036">
              <w:rPr>
                <w:rFonts w:ascii="Arial" w:eastAsiaTheme="minorEastAsia" w:hAnsi="Arial" w:cs="Arial"/>
                <w:color w:val="1F2A44"/>
              </w:rPr>
              <w:t xml:space="preserve"> – Quick thinking with a high level </w:t>
            </w:r>
            <w:r w:rsidR="006C5CF5" w:rsidRPr="00DD6036">
              <w:rPr>
                <w:rFonts w:ascii="Arial" w:eastAsiaTheme="minorEastAsia" w:hAnsi="Arial" w:cs="Arial"/>
                <w:color w:val="1F2A44"/>
              </w:rPr>
              <w:t xml:space="preserve">use </w:t>
            </w:r>
            <w:r w:rsidRPr="00DD6036">
              <w:rPr>
                <w:rFonts w:ascii="Arial" w:eastAsiaTheme="minorEastAsia" w:hAnsi="Arial" w:cs="Arial"/>
                <w:color w:val="1F2A44"/>
              </w:rPr>
              <w:t>of initiative</w:t>
            </w:r>
          </w:p>
        </w:tc>
        <w:tc>
          <w:tcPr>
            <w:tcW w:w="1311" w:type="dxa"/>
          </w:tcPr>
          <w:p w14:paraId="4F798837" w14:textId="77777777" w:rsidR="000A3F71" w:rsidRPr="00DD6036" w:rsidRDefault="00846CBE" w:rsidP="00CA5E1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6B87D7" w14:textId="246D8145" w:rsidR="000A3F71" w:rsidRPr="00DD6036" w:rsidRDefault="0032487C" w:rsidP="000A3F71">
            <w:pPr>
              <w:spacing w:line="264" w:lineRule="auto"/>
              <w:jc w:val="center"/>
              <w:rPr>
                <w:rFonts w:ascii="Arial" w:eastAsiaTheme="minorEastAsia" w:hAnsi="Arial" w:cs="Arial"/>
                <w:color w:val="1F2A44"/>
              </w:rPr>
            </w:pPr>
            <w:r>
              <w:rPr>
                <w:rFonts w:ascii="Arial" w:eastAsiaTheme="minorEastAsia" w:hAnsi="Arial" w:cs="Arial"/>
                <w:color w:val="1F2A44"/>
              </w:rPr>
              <w:t>C</w:t>
            </w:r>
          </w:p>
        </w:tc>
      </w:tr>
      <w:tr w:rsidR="000A3F71" w:rsidRPr="00DD6036" w14:paraId="5C39798E" w14:textId="77777777" w:rsidTr="003A227B">
        <w:trPr>
          <w:trHeight w:val="527"/>
        </w:trPr>
        <w:tc>
          <w:tcPr>
            <w:tcW w:w="6464" w:type="dxa"/>
          </w:tcPr>
          <w:p w14:paraId="3AB6350F" w14:textId="77777777" w:rsidR="000A3F71" w:rsidRPr="00DD6036" w:rsidRDefault="000F185A" w:rsidP="000F185A">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0A3F71" w:rsidRPr="00DD6036" w:rsidRDefault="00482045" w:rsidP="000A3F71">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4FF2BA0" w14:textId="375E76A2" w:rsidR="000A3F71" w:rsidRPr="00DD6036" w:rsidRDefault="00E65B90" w:rsidP="000A3F71">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E65B90" w:rsidRPr="00DD6036" w14:paraId="522693D2" w14:textId="77777777" w:rsidTr="003A227B">
        <w:trPr>
          <w:trHeight w:val="397"/>
        </w:trPr>
        <w:tc>
          <w:tcPr>
            <w:tcW w:w="6464" w:type="dxa"/>
          </w:tcPr>
          <w:p w14:paraId="23F93406" w14:textId="345FD190" w:rsidR="00E65B90" w:rsidRPr="00DD6036" w:rsidRDefault="00E65B90" w:rsidP="00E65B90">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tcPr>
          <w:p w14:paraId="2A4D9230" w14:textId="77777777" w:rsidR="00E65B90" w:rsidRPr="00DD6036" w:rsidRDefault="00E65B90" w:rsidP="00E65B9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CEE0444" w14:textId="03C0868F"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65B90" w:rsidRPr="00DD6036" w14:paraId="2B46C82D" w14:textId="77777777" w:rsidTr="003A227B">
        <w:trPr>
          <w:trHeight w:val="536"/>
        </w:trPr>
        <w:tc>
          <w:tcPr>
            <w:tcW w:w="6464" w:type="dxa"/>
          </w:tcPr>
          <w:p w14:paraId="2D01C784" w14:textId="77777777" w:rsidR="00E65B90" w:rsidRPr="00DD6036" w:rsidRDefault="00E65B90" w:rsidP="00E65B90">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tcPr>
          <w:p w14:paraId="384FDFD5" w14:textId="77777777" w:rsidR="00E65B90" w:rsidRPr="00DD6036" w:rsidRDefault="00E65B90" w:rsidP="00E65B9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B4AAFCA" w14:textId="0BF6CD7B" w:rsidR="00E65B90" w:rsidRPr="00DD6036" w:rsidRDefault="00E65B90" w:rsidP="00E65B90">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E65B90" w:rsidRPr="00DD6036" w14:paraId="38773D59" w14:textId="77777777" w:rsidTr="003A227B">
        <w:trPr>
          <w:trHeight w:val="259"/>
        </w:trPr>
        <w:tc>
          <w:tcPr>
            <w:tcW w:w="6464" w:type="dxa"/>
          </w:tcPr>
          <w:p w14:paraId="557A407C" w14:textId="77777777" w:rsidR="00E65B90" w:rsidRPr="00DD6036" w:rsidRDefault="00E65B90" w:rsidP="00E65B90">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tcPr>
          <w:p w14:paraId="4E08C297" w14:textId="77777777" w:rsidR="00E65B90" w:rsidRPr="00DD6036" w:rsidRDefault="00E65B90" w:rsidP="00E65B9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11E0A20" w14:textId="09C92D09"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65B90" w:rsidRPr="00DD6036" w14:paraId="0B04F50A" w14:textId="77777777" w:rsidTr="003A227B">
        <w:trPr>
          <w:trHeight w:val="536"/>
        </w:trPr>
        <w:tc>
          <w:tcPr>
            <w:tcW w:w="6464" w:type="dxa"/>
          </w:tcPr>
          <w:p w14:paraId="5179635C" w14:textId="77777777" w:rsidR="00E65B90" w:rsidRPr="00DD6036" w:rsidRDefault="00E65B90" w:rsidP="00E65B90">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38E5AD12" w14:textId="77777777" w:rsidR="00E65B90" w:rsidRPr="00DD6036" w:rsidRDefault="00E65B90" w:rsidP="00E65B9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E2D4D8D" w14:textId="05D17329" w:rsidR="00E65B90" w:rsidRPr="00DD6036" w:rsidRDefault="00E65B90" w:rsidP="00E65B90">
            <w:pPr>
              <w:spacing w:line="264" w:lineRule="auto"/>
              <w:jc w:val="center"/>
              <w:rPr>
                <w:rFonts w:ascii="Arial" w:eastAsiaTheme="minorEastAsia" w:hAnsi="Arial" w:cs="Arial"/>
                <w:color w:val="1F2A44"/>
              </w:rPr>
            </w:pPr>
            <w:r w:rsidRPr="00E65B90">
              <w:rPr>
                <w:rFonts w:ascii="Arial" w:eastAsiaTheme="minorEastAsia" w:hAnsi="Arial" w:cs="Arial"/>
                <w:color w:val="1F2A44"/>
              </w:rPr>
              <w:t>A/I</w:t>
            </w:r>
          </w:p>
        </w:tc>
      </w:tr>
      <w:tr w:rsidR="00E65B90" w:rsidRPr="00DD6036" w14:paraId="7DBCEF8E" w14:textId="77777777" w:rsidTr="003A227B">
        <w:trPr>
          <w:trHeight w:val="536"/>
        </w:trPr>
        <w:tc>
          <w:tcPr>
            <w:tcW w:w="6464" w:type="dxa"/>
          </w:tcPr>
          <w:p w14:paraId="583939CD" w14:textId="477DFA6A" w:rsidR="00E65B90" w:rsidRPr="00DD6036" w:rsidRDefault="00E65B90" w:rsidP="00E65B90">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tcPr>
          <w:p w14:paraId="266B5E04" w14:textId="77777777" w:rsidR="00E65B90" w:rsidRPr="00DD6036" w:rsidRDefault="00E65B90" w:rsidP="00E65B90">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002928E" w14:textId="2221E8A1"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65B90" w:rsidRPr="00DD6036" w14:paraId="413FF3A2" w14:textId="77777777" w:rsidTr="003A227B">
        <w:trPr>
          <w:trHeight w:val="231"/>
        </w:trPr>
        <w:tc>
          <w:tcPr>
            <w:tcW w:w="6464" w:type="dxa"/>
            <w:shd w:val="clear" w:color="auto" w:fill="1F2A44"/>
          </w:tcPr>
          <w:p w14:paraId="543F0D9A" w14:textId="77777777" w:rsidR="00E65B90" w:rsidRPr="00DD6036" w:rsidRDefault="00E65B90" w:rsidP="00E65B90">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11F9ADAE" w14:textId="77777777" w:rsidR="00E65B90" w:rsidRPr="00DD6036" w:rsidRDefault="00E65B90" w:rsidP="00E65B90">
            <w:pPr>
              <w:jc w:val="center"/>
              <w:rPr>
                <w:rFonts w:ascii="Arial" w:hAnsi="Arial" w:cs="Arial"/>
                <w:b/>
                <w:color w:val="FFFFFF" w:themeColor="background1"/>
                <w:sz w:val="32"/>
              </w:rPr>
            </w:pPr>
          </w:p>
        </w:tc>
        <w:tc>
          <w:tcPr>
            <w:tcW w:w="1288" w:type="dxa"/>
            <w:shd w:val="clear" w:color="auto" w:fill="1F2A44"/>
          </w:tcPr>
          <w:p w14:paraId="3288B2CB" w14:textId="09E63AEA" w:rsidR="00E65B90" w:rsidRPr="00DD6036" w:rsidRDefault="00E65B90" w:rsidP="00E65B90">
            <w:pPr>
              <w:jc w:val="center"/>
              <w:rPr>
                <w:rFonts w:ascii="Arial" w:hAnsi="Arial" w:cs="Arial"/>
                <w:b/>
                <w:color w:val="FFFFFF" w:themeColor="background1"/>
                <w:sz w:val="32"/>
              </w:rPr>
            </w:pPr>
            <w:r w:rsidRPr="00E65B90">
              <w:rPr>
                <w:rFonts w:ascii="Arial" w:eastAsiaTheme="minorEastAsia" w:hAnsi="Arial" w:cs="Arial"/>
                <w:color w:val="1F2A44"/>
              </w:rPr>
              <w:t>A/I</w:t>
            </w:r>
          </w:p>
        </w:tc>
      </w:tr>
      <w:tr w:rsidR="00E65B90" w:rsidRPr="00DD6036" w14:paraId="5299B015" w14:textId="77777777" w:rsidTr="005A5A2B">
        <w:trPr>
          <w:trHeight w:val="543"/>
        </w:trPr>
        <w:tc>
          <w:tcPr>
            <w:tcW w:w="6464" w:type="dxa"/>
          </w:tcPr>
          <w:p w14:paraId="290A826B" w14:textId="77777777" w:rsidR="00756CB2" w:rsidRPr="00465288" w:rsidRDefault="00E65B90" w:rsidP="00756CB2">
            <w:pPr>
              <w:pStyle w:val="NoSpacing"/>
              <w:rPr>
                <w:rFonts w:ascii="Arial" w:eastAsiaTheme="minorEastAsia" w:hAnsi="Arial" w:cs="Arial"/>
                <w:bCs/>
                <w:color w:val="1F2A44"/>
              </w:rPr>
            </w:pPr>
            <w:r w:rsidRPr="00465288">
              <w:rPr>
                <w:rFonts w:ascii="Arial" w:hAnsi="Arial" w:cs="Arial"/>
              </w:rPr>
              <w:t xml:space="preserve">Possession of a recognised counselling degree/diploma and </w:t>
            </w:r>
            <w:r w:rsidR="00756CB2" w:rsidRPr="00465288">
              <w:rPr>
                <w:rFonts w:ascii="Arial" w:eastAsiaTheme="minorEastAsia" w:hAnsi="Arial" w:cs="Arial"/>
                <w:bCs/>
                <w:color w:val="1F2A44"/>
              </w:rPr>
              <w:t>(Level 4 or above)</w:t>
            </w:r>
          </w:p>
          <w:p w14:paraId="4D72582E" w14:textId="1339FE71" w:rsidR="00E65B90" w:rsidRPr="00DD6036" w:rsidRDefault="00E65B90" w:rsidP="00E65B90">
            <w:pPr>
              <w:pStyle w:val="NoSpacing"/>
              <w:rPr>
                <w:rFonts w:ascii="Arial" w:eastAsiaTheme="minorEastAsia" w:hAnsi="Arial" w:cs="Arial"/>
                <w:b/>
                <w:color w:val="1F2A44"/>
              </w:rPr>
            </w:pPr>
          </w:p>
        </w:tc>
        <w:tc>
          <w:tcPr>
            <w:tcW w:w="1311" w:type="dxa"/>
          </w:tcPr>
          <w:p w14:paraId="36ADBDBE" w14:textId="4FEE2BB7"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255047B" w14:textId="7F0FF25A"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E65B90" w:rsidRPr="00DD6036" w14:paraId="612FCC5A" w14:textId="77777777" w:rsidTr="005A5A2B">
        <w:trPr>
          <w:trHeight w:val="543"/>
        </w:trPr>
        <w:tc>
          <w:tcPr>
            <w:tcW w:w="6464" w:type="dxa"/>
          </w:tcPr>
          <w:p w14:paraId="7509D63B" w14:textId="7165229F" w:rsidR="00E65B90" w:rsidRPr="00DD6036" w:rsidRDefault="00E65B90" w:rsidP="00E65B90">
            <w:pPr>
              <w:pStyle w:val="NoSpacing"/>
              <w:rPr>
                <w:rFonts w:ascii="Arial" w:hAnsi="Arial" w:cs="Arial"/>
              </w:rPr>
            </w:pPr>
            <w:r>
              <w:rPr>
                <w:rFonts w:ascii="Verdana" w:hAnsi="Verdana" w:cs="Arial"/>
                <w:sz w:val="20"/>
                <w:szCs w:val="20"/>
              </w:rPr>
              <w:t>Accreditation with a recognised counselling body.</w:t>
            </w:r>
          </w:p>
        </w:tc>
        <w:tc>
          <w:tcPr>
            <w:tcW w:w="1311" w:type="dxa"/>
          </w:tcPr>
          <w:p w14:paraId="156C98A3" w14:textId="21D175F6"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02285ACB" w14:textId="7BA71D3B" w:rsidR="00E65B90" w:rsidRPr="00DD6036" w:rsidRDefault="00E65B90" w:rsidP="00E65B90">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01BF71CB" w14:textId="77777777" w:rsidR="00A603F3" w:rsidRDefault="00A603F3" w:rsidP="00F52C53">
      <w:pPr>
        <w:spacing w:after="0" w:line="264" w:lineRule="auto"/>
        <w:contextualSpacing/>
        <w:rPr>
          <w:rFonts w:ascii="Arial" w:eastAsiaTheme="minorEastAsia" w:hAnsi="Arial" w:cs="Arial"/>
        </w:rPr>
      </w:pPr>
    </w:p>
    <w:p w14:paraId="58032059" w14:textId="77777777" w:rsidR="00096A0C" w:rsidRDefault="00096A0C" w:rsidP="00F52C53">
      <w:pPr>
        <w:spacing w:after="0" w:line="264" w:lineRule="auto"/>
        <w:contextualSpacing/>
        <w:rPr>
          <w:rFonts w:ascii="Arial" w:eastAsiaTheme="minorEastAsia" w:hAnsi="Arial" w:cs="Arial"/>
        </w:rPr>
      </w:pPr>
    </w:p>
    <w:p w14:paraId="22C3BC80" w14:textId="77777777" w:rsidR="00096A0C" w:rsidRPr="00E516CF" w:rsidRDefault="00096A0C" w:rsidP="00096A0C">
      <w:pPr>
        <w:rPr>
          <w:rFonts w:ascii="Arial" w:hAnsi="Arial" w:cs="Arial"/>
        </w:rPr>
      </w:pPr>
    </w:p>
    <w:tbl>
      <w:tblPr>
        <w:tblStyle w:val="TableGrid"/>
        <w:tblW w:w="0" w:type="auto"/>
        <w:tblLook w:val="04A0" w:firstRow="1" w:lastRow="0" w:firstColumn="1" w:lastColumn="0" w:noHBand="0" w:noVBand="1"/>
      </w:tblPr>
      <w:tblGrid>
        <w:gridCol w:w="9016"/>
      </w:tblGrid>
      <w:tr w:rsidR="00096A0C" w14:paraId="43A775FB" w14:textId="77777777" w:rsidTr="001D4BA6">
        <w:tc>
          <w:tcPr>
            <w:tcW w:w="9016" w:type="dxa"/>
            <w:shd w:val="clear" w:color="auto" w:fill="1F2A44"/>
          </w:tcPr>
          <w:p w14:paraId="4A2334A5" w14:textId="77777777" w:rsidR="00096A0C" w:rsidRPr="003D2CCE" w:rsidRDefault="00096A0C" w:rsidP="001D4BA6">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0A66086F" w14:textId="77777777" w:rsidR="00096A0C" w:rsidRPr="003D2CCE" w:rsidRDefault="00096A0C" w:rsidP="00096A0C">
      <w:pPr>
        <w:rPr>
          <w:rFonts w:ascii="Arial" w:hAnsi="Arial" w:cs="Arial"/>
          <w:b/>
          <w:sz w:val="24"/>
        </w:rPr>
      </w:pPr>
    </w:p>
    <w:p w14:paraId="075E5388" w14:textId="77777777" w:rsidR="00096A0C" w:rsidRPr="003222F0" w:rsidRDefault="00096A0C" w:rsidP="00096A0C">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48B74DA4" w14:textId="77777777" w:rsidR="00096A0C" w:rsidRPr="00D87ED5" w:rsidRDefault="00096A0C" w:rsidP="00096A0C">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3B2A6020" w14:textId="77777777" w:rsidR="00096A0C" w:rsidRPr="003222F0" w:rsidRDefault="00096A0C" w:rsidP="00096A0C">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63B67368" w14:textId="77777777" w:rsidR="00096A0C" w:rsidRDefault="00096A0C" w:rsidP="00096A0C">
      <w:pPr>
        <w:spacing w:before="240" w:after="240"/>
        <w:rPr>
          <w:rFonts w:ascii="Arial" w:hAnsi="Arial" w:cs="Arial"/>
          <w:lang w:val="en-US"/>
        </w:rPr>
      </w:pPr>
      <w:r w:rsidRPr="00873014">
        <w:rPr>
          <w:rFonts w:ascii="Arial" w:hAnsi="Arial" w:cs="Arial"/>
          <w:lang w:val="en-US"/>
        </w:rPr>
        <w:t>We exist to help anyone impacted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69763711" w14:textId="77777777" w:rsidR="00096A0C" w:rsidRPr="003222F0" w:rsidRDefault="00096A0C" w:rsidP="00096A0C">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772B82A8" w14:textId="77777777" w:rsidR="00096A0C" w:rsidRDefault="00096A0C" w:rsidP="00096A0C">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life and we will be there for people for however long it takes, because change and recovery happens one day at a time. </w:t>
      </w:r>
    </w:p>
    <w:p w14:paraId="55C6D2EE" w14:textId="77777777" w:rsidR="00076820" w:rsidRDefault="00076820" w:rsidP="00096A0C">
      <w:pPr>
        <w:spacing w:before="360" w:after="360"/>
        <w:rPr>
          <w:rFonts w:ascii="Arial" w:hAnsi="Arial" w:cs="Arial"/>
          <w:b/>
          <w:bCs/>
          <w:sz w:val="28"/>
          <w:szCs w:val="28"/>
        </w:rPr>
      </w:pPr>
    </w:p>
    <w:p w14:paraId="5B404E0E" w14:textId="63F1FEBF" w:rsidR="00096A0C" w:rsidRPr="00D850DC" w:rsidRDefault="00096A0C" w:rsidP="00096A0C">
      <w:pPr>
        <w:spacing w:before="360" w:after="360"/>
        <w:rPr>
          <w:rFonts w:ascii="Arial" w:hAnsi="Arial" w:cs="Arial"/>
          <w:sz w:val="28"/>
          <w:szCs w:val="28"/>
        </w:rPr>
      </w:pPr>
      <w:r w:rsidRPr="00D850DC">
        <w:rPr>
          <w:rFonts w:ascii="Arial" w:hAnsi="Arial" w:cs="Arial"/>
          <w:b/>
          <w:bCs/>
          <w:sz w:val="28"/>
          <w:szCs w:val="28"/>
        </w:rPr>
        <w:lastRenderedPageBreak/>
        <w:t>Our nine core-beliefs</w:t>
      </w:r>
    </w:p>
    <w:p w14:paraId="4CFF65FF"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7CF8CB96"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Poverty, and lack of positive opportunities or networks, are also significant factors in the development of drug or alcohol addiction, or criminal lifestyles.</w:t>
      </w:r>
    </w:p>
    <w:p w14:paraId="6FA74588"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Anyone, irrespective of their past or current circumstances, is capable of confronting their problems and challenges in life and, with the right support, making lasting and positive changes.</w:t>
      </w:r>
    </w:p>
    <w:p w14:paraId="7F235EF9"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0AFF7E4E"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069D35F4"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582B8D48"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19D7F37A"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0CA44D84" w14:textId="77777777" w:rsidR="00096A0C" w:rsidRPr="00D850DC" w:rsidRDefault="00096A0C" w:rsidP="00096A0C">
      <w:pPr>
        <w:numPr>
          <w:ilvl w:val="0"/>
          <w:numId w:val="13"/>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p w14:paraId="23CA4B9E" w14:textId="77777777" w:rsidR="00096A0C" w:rsidRPr="00DD6036" w:rsidRDefault="00096A0C" w:rsidP="00F52C53">
      <w:pPr>
        <w:spacing w:after="0" w:line="264" w:lineRule="auto"/>
        <w:contextualSpacing/>
        <w:rPr>
          <w:rFonts w:ascii="Arial" w:eastAsiaTheme="minorEastAsia" w:hAnsi="Arial" w:cs="Arial"/>
        </w:rPr>
      </w:pPr>
    </w:p>
    <w:sectPr w:rsidR="00096A0C"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D649" w14:textId="77777777" w:rsidR="005823BA" w:rsidRDefault="005823BA" w:rsidP="00E513CD">
      <w:pPr>
        <w:spacing w:after="0" w:line="240" w:lineRule="auto"/>
      </w:pPr>
      <w:r>
        <w:separator/>
      </w:r>
    </w:p>
  </w:endnote>
  <w:endnote w:type="continuationSeparator" w:id="0">
    <w:p w14:paraId="583A4A8A" w14:textId="77777777" w:rsidR="005823BA" w:rsidRDefault="005823B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A2AE" w14:textId="77777777" w:rsidR="005823BA" w:rsidRDefault="005823BA" w:rsidP="00E513CD">
      <w:pPr>
        <w:spacing w:after="0" w:line="240" w:lineRule="auto"/>
      </w:pPr>
      <w:r>
        <w:separator/>
      </w:r>
    </w:p>
  </w:footnote>
  <w:footnote w:type="continuationSeparator" w:id="0">
    <w:p w14:paraId="57569B59" w14:textId="77777777" w:rsidR="005823BA" w:rsidRDefault="005823B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52B5"/>
    <w:multiLevelType w:val="multilevel"/>
    <w:tmpl w:val="856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769D2"/>
    <w:multiLevelType w:val="multilevel"/>
    <w:tmpl w:val="B0A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4067"/>
    <w:multiLevelType w:val="multilevel"/>
    <w:tmpl w:val="E75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84A2F"/>
    <w:multiLevelType w:val="multilevel"/>
    <w:tmpl w:val="74E2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C0454"/>
    <w:multiLevelType w:val="multilevel"/>
    <w:tmpl w:val="9530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2583D"/>
    <w:multiLevelType w:val="hybridMultilevel"/>
    <w:tmpl w:val="D900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00BA8"/>
    <w:multiLevelType w:val="hybridMultilevel"/>
    <w:tmpl w:val="E03A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55590"/>
    <w:multiLevelType w:val="hybridMultilevel"/>
    <w:tmpl w:val="8C3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00CDE"/>
    <w:multiLevelType w:val="hybridMultilevel"/>
    <w:tmpl w:val="07CC767A"/>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10" w15:restartNumberingAfterBreak="0">
    <w:nsid w:val="55992969"/>
    <w:multiLevelType w:val="multilevel"/>
    <w:tmpl w:val="9F6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74CDC"/>
    <w:multiLevelType w:val="multilevel"/>
    <w:tmpl w:val="9E88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5399E"/>
    <w:multiLevelType w:val="multilevel"/>
    <w:tmpl w:val="54E8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94138">
    <w:abstractNumId w:val="12"/>
  </w:num>
  <w:num w:numId="2" w16cid:durableId="2025206504">
    <w:abstractNumId w:val="5"/>
  </w:num>
  <w:num w:numId="3" w16cid:durableId="852842543">
    <w:abstractNumId w:val="2"/>
  </w:num>
  <w:num w:numId="4" w16cid:durableId="1083330452">
    <w:abstractNumId w:val="10"/>
  </w:num>
  <w:num w:numId="5" w16cid:durableId="611204588">
    <w:abstractNumId w:val="3"/>
  </w:num>
  <w:num w:numId="6" w16cid:durableId="1378430275">
    <w:abstractNumId w:val="11"/>
  </w:num>
  <w:num w:numId="7" w16cid:durableId="1749039968">
    <w:abstractNumId w:val="0"/>
  </w:num>
  <w:num w:numId="8" w16cid:durableId="189220782">
    <w:abstractNumId w:val="1"/>
  </w:num>
  <w:num w:numId="9" w16cid:durableId="197084382">
    <w:abstractNumId w:val="6"/>
  </w:num>
  <w:num w:numId="10" w16cid:durableId="1953245079">
    <w:abstractNumId w:val="8"/>
  </w:num>
  <w:num w:numId="11" w16cid:durableId="243033330">
    <w:abstractNumId w:val="9"/>
  </w:num>
  <w:num w:numId="12" w16cid:durableId="874535621">
    <w:abstractNumId w:val="7"/>
  </w:num>
  <w:num w:numId="13" w16cid:durableId="84308616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213DB"/>
    <w:rsid w:val="00032F9C"/>
    <w:rsid w:val="00050E35"/>
    <w:rsid w:val="00052812"/>
    <w:rsid w:val="00073C01"/>
    <w:rsid w:val="00076820"/>
    <w:rsid w:val="00096A0C"/>
    <w:rsid w:val="000A313D"/>
    <w:rsid w:val="000A3F71"/>
    <w:rsid w:val="000C2FE7"/>
    <w:rsid w:val="000D6E71"/>
    <w:rsid w:val="000F185A"/>
    <w:rsid w:val="00101ADA"/>
    <w:rsid w:val="0011354A"/>
    <w:rsid w:val="00152E49"/>
    <w:rsid w:val="001661E6"/>
    <w:rsid w:val="00181FE9"/>
    <w:rsid w:val="00205BEB"/>
    <w:rsid w:val="002214C6"/>
    <w:rsid w:val="00223295"/>
    <w:rsid w:val="00230F23"/>
    <w:rsid w:val="00247202"/>
    <w:rsid w:val="00254B6B"/>
    <w:rsid w:val="002570AE"/>
    <w:rsid w:val="0027676C"/>
    <w:rsid w:val="002C0089"/>
    <w:rsid w:val="002E18D6"/>
    <w:rsid w:val="00312652"/>
    <w:rsid w:val="003222F0"/>
    <w:rsid w:val="0032487C"/>
    <w:rsid w:val="00337FD8"/>
    <w:rsid w:val="0035668E"/>
    <w:rsid w:val="003909FA"/>
    <w:rsid w:val="003A227B"/>
    <w:rsid w:val="003D2CCE"/>
    <w:rsid w:val="003E399B"/>
    <w:rsid w:val="003F7379"/>
    <w:rsid w:val="004122BA"/>
    <w:rsid w:val="00414CED"/>
    <w:rsid w:val="0042046F"/>
    <w:rsid w:val="004257D2"/>
    <w:rsid w:val="004333CF"/>
    <w:rsid w:val="00454AD6"/>
    <w:rsid w:val="00465288"/>
    <w:rsid w:val="00474D27"/>
    <w:rsid w:val="00482045"/>
    <w:rsid w:val="004841C4"/>
    <w:rsid w:val="00493679"/>
    <w:rsid w:val="004F0490"/>
    <w:rsid w:val="0051523C"/>
    <w:rsid w:val="00515931"/>
    <w:rsid w:val="005823BA"/>
    <w:rsid w:val="00592022"/>
    <w:rsid w:val="005A5A2B"/>
    <w:rsid w:val="005D4224"/>
    <w:rsid w:val="005D4271"/>
    <w:rsid w:val="005E3B06"/>
    <w:rsid w:val="005F3622"/>
    <w:rsid w:val="00600FA5"/>
    <w:rsid w:val="00622157"/>
    <w:rsid w:val="00663A0B"/>
    <w:rsid w:val="00694CCD"/>
    <w:rsid w:val="006B2178"/>
    <w:rsid w:val="006B49C4"/>
    <w:rsid w:val="006C2A76"/>
    <w:rsid w:val="006C5CF5"/>
    <w:rsid w:val="006F6BE4"/>
    <w:rsid w:val="00715BB4"/>
    <w:rsid w:val="0072687C"/>
    <w:rsid w:val="0072794C"/>
    <w:rsid w:val="00732E11"/>
    <w:rsid w:val="00747875"/>
    <w:rsid w:val="007550F6"/>
    <w:rsid w:val="00756CB2"/>
    <w:rsid w:val="007721EA"/>
    <w:rsid w:val="00791E72"/>
    <w:rsid w:val="00797E5C"/>
    <w:rsid w:val="007A4D3C"/>
    <w:rsid w:val="007B1B4A"/>
    <w:rsid w:val="007C788B"/>
    <w:rsid w:val="00801870"/>
    <w:rsid w:val="00846CBE"/>
    <w:rsid w:val="00847AD9"/>
    <w:rsid w:val="008606D9"/>
    <w:rsid w:val="008A2908"/>
    <w:rsid w:val="008D444F"/>
    <w:rsid w:val="008E73D0"/>
    <w:rsid w:val="00932AEB"/>
    <w:rsid w:val="009421AC"/>
    <w:rsid w:val="00977948"/>
    <w:rsid w:val="0099365A"/>
    <w:rsid w:val="009E04E6"/>
    <w:rsid w:val="009E5F98"/>
    <w:rsid w:val="00A23938"/>
    <w:rsid w:val="00A258E5"/>
    <w:rsid w:val="00A603F3"/>
    <w:rsid w:val="00A800F5"/>
    <w:rsid w:val="00A877B1"/>
    <w:rsid w:val="00AA0E07"/>
    <w:rsid w:val="00AA1793"/>
    <w:rsid w:val="00AC48E2"/>
    <w:rsid w:val="00B076B7"/>
    <w:rsid w:val="00B37C09"/>
    <w:rsid w:val="00B54C27"/>
    <w:rsid w:val="00B65EEC"/>
    <w:rsid w:val="00B964F4"/>
    <w:rsid w:val="00BF25E2"/>
    <w:rsid w:val="00C0478A"/>
    <w:rsid w:val="00C12CB6"/>
    <w:rsid w:val="00C25DA6"/>
    <w:rsid w:val="00C40615"/>
    <w:rsid w:val="00C512DE"/>
    <w:rsid w:val="00C55F06"/>
    <w:rsid w:val="00C64DBB"/>
    <w:rsid w:val="00C75184"/>
    <w:rsid w:val="00C83A78"/>
    <w:rsid w:val="00CA5E10"/>
    <w:rsid w:val="00D06AA9"/>
    <w:rsid w:val="00D206C3"/>
    <w:rsid w:val="00D4528A"/>
    <w:rsid w:val="00D75FCE"/>
    <w:rsid w:val="00D87ED5"/>
    <w:rsid w:val="00D941F9"/>
    <w:rsid w:val="00D96BC8"/>
    <w:rsid w:val="00DD163A"/>
    <w:rsid w:val="00DD6036"/>
    <w:rsid w:val="00DF3FBC"/>
    <w:rsid w:val="00E1699B"/>
    <w:rsid w:val="00E21D3A"/>
    <w:rsid w:val="00E462CF"/>
    <w:rsid w:val="00E513CD"/>
    <w:rsid w:val="00E607FD"/>
    <w:rsid w:val="00E65B90"/>
    <w:rsid w:val="00EB046C"/>
    <w:rsid w:val="00EB305C"/>
    <w:rsid w:val="00EB7895"/>
    <w:rsid w:val="00ED0C8F"/>
    <w:rsid w:val="00F04A31"/>
    <w:rsid w:val="00F52C53"/>
    <w:rsid w:val="00F802ED"/>
    <w:rsid w:val="00FB7941"/>
    <w:rsid w:val="00FC3047"/>
    <w:rsid w:val="00FC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8735">
      <w:bodyDiv w:val="1"/>
      <w:marLeft w:val="0"/>
      <w:marRight w:val="0"/>
      <w:marTop w:val="0"/>
      <w:marBottom w:val="0"/>
      <w:divBdr>
        <w:top w:val="none" w:sz="0" w:space="0" w:color="auto"/>
        <w:left w:val="none" w:sz="0" w:space="0" w:color="auto"/>
        <w:bottom w:val="none" w:sz="0" w:space="0" w:color="auto"/>
        <w:right w:val="none" w:sz="0" w:space="0" w:color="auto"/>
      </w:divBdr>
    </w:div>
    <w:div w:id="75552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E961613F00F4293FE352C1B2CEA96" ma:contentTypeVersion="10" ma:contentTypeDescription="Create a new document." ma:contentTypeScope="" ma:versionID="435faa0ec77f9a5f2304346ca1de1efd">
  <xsd:schema xmlns:xsd="http://www.w3.org/2001/XMLSchema" xmlns:xs="http://www.w3.org/2001/XMLSchema" xmlns:p="http://schemas.microsoft.com/office/2006/metadata/properties" xmlns:ns3="ea095a0b-a322-466d-a220-0e4c9fb2c286" targetNamespace="http://schemas.microsoft.com/office/2006/metadata/properties" ma:root="true" ma:fieldsID="3fa26d10a7bb77c0eb6ef19df3528ef4" ns3:_="">
    <xsd:import namespace="ea095a0b-a322-466d-a220-0e4c9fb2c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5a0b-a322-466d-a220-0e4c9fb2c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EEB33-0EDB-4375-930A-06768F544EDF}">
  <ds:schemaRefs>
    <ds:schemaRef ds:uri="http://schemas.openxmlformats.org/officeDocument/2006/bibliography"/>
  </ds:schemaRefs>
</ds:datastoreItem>
</file>

<file path=customXml/itemProps2.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4.xml><?xml version="1.0" encoding="utf-8"?>
<ds:datastoreItem xmlns:ds="http://schemas.openxmlformats.org/officeDocument/2006/customXml" ds:itemID="{8F085050-DB9A-4D98-926C-87735EF5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5a0b-a322-466d-a220-0e4c9fb2c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5</Pages>
  <Words>1548</Words>
  <Characters>8954</Characters>
  <Application>Microsoft Office Word</Application>
  <DocSecurity>0</DocSecurity>
  <Lines>298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Cassandra Chidlow</cp:lastModifiedBy>
  <cp:revision>42</cp:revision>
  <cp:lastPrinted>2019-01-18T12:58:00Z</cp:lastPrinted>
  <dcterms:created xsi:type="dcterms:W3CDTF">2025-12-04T14:02:00Z</dcterms:created>
  <dcterms:modified xsi:type="dcterms:W3CDTF">2026-04-29T11:05:00Z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0x010100608E961613F00F4293FE352C1B2CEA96</vt:lpwstr>
  </property>
</Properties>
</file>