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AD84" w14:textId="77777777" w:rsidR="00D87ED5" w:rsidRPr="009F0083" w:rsidRDefault="00D87ED5" w:rsidP="003222F0">
      <w:pPr>
        <w:keepNext/>
        <w:keepLines/>
        <w:spacing w:after="0" w:line="240" w:lineRule="auto"/>
        <w:ind w:right="397"/>
        <w:jc w:val="center"/>
        <w:outlineLvl w:val="0"/>
        <w:rPr>
          <w:rFonts w:ascii="Arial" w:eastAsiaTheme="majorEastAsia" w:hAnsi="Arial" w:cs="Arial"/>
          <w:b/>
          <w:color w:val="FF0000"/>
          <w:sz w:val="32"/>
          <w:szCs w:val="32"/>
          <w:lang w:eastAsia="en-GB"/>
        </w:rPr>
      </w:pPr>
    </w:p>
    <w:p w14:paraId="14D27A53" w14:textId="77777777" w:rsidR="0076350D" w:rsidRDefault="0076350D" w:rsidP="0076350D">
      <w:pPr>
        <w:spacing w:after="0"/>
      </w:pPr>
      <w:r>
        <w:rPr>
          <w:b/>
          <w:color w:val="1F2A44"/>
          <w:sz w:val="36"/>
        </w:rPr>
        <w:t>The Forward Trust Job Description</w:t>
      </w:r>
      <w:r>
        <w:rPr>
          <w:b/>
          <w:sz w:val="36"/>
        </w:rPr>
        <w:t xml:space="preserve"> </w:t>
      </w:r>
    </w:p>
    <w:p w14:paraId="69AB78C6" w14:textId="77777777" w:rsidR="0076350D" w:rsidRDefault="0076350D" w:rsidP="0076350D">
      <w:pPr>
        <w:spacing w:after="0"/>
      </w:pPr>
      <w:r>
        <w:t xml:space="preserve"> </w:t>
      </w: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16"/>
        <w:gridCol w:w="2511"/>
        <w:gridCol w:w="1815"/>
        <w:gridCol w:w="2927"/>
      </w:tblGrid>
      <w:tr w:rsidR="0076350D" w:rsidRPr="0076350D" w14:paraId="3EF57B04" w14:textId="77777777" w:rsidTr="0076350D">
        <w:trPr>
          <w:trHeight w:val="565"/>
        </w:trPr>
        <w:tc>
          <w:tcPr>
            <w:tcW w:w="1816" w:type="dxa"/>
            <w:tcBorders>
              <w:top w:val="single" w:sz="4" w:space="0" w:color="000000"/>
              <w:left w:val="single" w:sz="4" w:space="0" w:color="000000"/>
              <w:bottom w:val="single" w:sz="4" w:space="0" w:color="000000"/>
              <w:right w:val="single" w:sz="4" w:space="0" w:color="000000"/>
            </w:tcBorders>
          </w:tcPr>
          <w:p w14:paraId="72452DBA" w14:textId="77777777" w:rsidR="0076350D" w:rsidRPr="009664B5" w:rsidRDefault="0076350D" w:rsidP="009C7507">
            <w:pPr>
              <w:spacing w:line="259" w:lineRule="auto"/>
              <w:rPr>
                <w:rFonts w:ascii="Arial" w:hAnsi="Arial" w:cs="Arial"/>
                <w:b/>
              </w:rPr>
            </w:pPr>
            <w:r w:rsidRPr="009664B5">
              <w:rPr>
                <w:rFonts w:ascii="Arial" w:hAnsi="Arial" w:cs="Arial"/>
                <w:b/>
              </w:rPr>
              <w:t xml:space="preserve">Position Title </w:t>
            </w:r>
          </w:p>
        </w:tc>
        <w:tc>
          <w:tcPr>
            <w:tcW w:w="2511" w:type="dxa"/>
            <w:tcBorders>
              <w:top w:val="single" w:sz="4" w:space="0" w:color="000000"/>
              <w:left w:val="single" w:sz="4" w:space="0" w:color="000000"/>
              <w:bottom w:val="single" w:sz="4" w:space="0" w:color="000000"/>
              <w:right w:val="single" w:sz="4" w:space="0" w:color="000000"/>
            </w:tcBorders>
          </w:tcPr>
          <w:p w14:paraId="62F824B1" w14:textId="5E2E7154" w:rsidR="0076350D" w:rsidRPr="009664B5" w:rsidRDefault="0076350D" w:rsidP="0092677B">
            <w:pPr>
              <w:spacing w:line="259" w:lineRule="auto"/>
              <w:ind w:left="1"/>
              <w:rPr>
                <w:rFonts w:ascii="Arial" w:hAnsi="Arial" w:cs="Arial"/>
                <w:b/>
              </w:rPr>
            </w:pPr>
            <w:r w:rsidRPr="009664B5">
              <w:rPr>
                <w:rFonts w:ascii="Arial" w:hAnsi="Arial" w:cs="Arial"/>
                <w:b/>
              </w:rPr>
              <w:t>Team Leader</w:t>
            </w:r>
          </w:p>
        </w:tc>
        <w:tc>
          <w:tcPr>
            <w:tcW w:w="1815" w:type="dxa"/>
            <w:tcBorders>
              <w:top w:val="single" w:sz="4" w:space="0" w:color="000000"/>
              <w:left w:val="single" w:sz="4" w:space="0" w:color="000000"/>
              <w:bottom w:val="single" w:sz="4" w:space="0" w:color="000000"/>
              <w:right w:val="single" w:sz="4" w:space="0" w:color="000000"/>
            </w:tcBorders>
          </w:tcPr>
          <w:p w14:paraId="64A47855" w14:textId="77777777" w:rsidR="0076350D" w:rsidRPr="009664B5" w:rsidRDefault="0076350D" w:rsidP="009C7507">
            <w:pPr>
              <w:spacing w:line="259" w:lineRule="auto"/>
              <w:rPr>
                <w:rFonts w:ascii="Arial" w:hAnsi="Arial" w:cs="Arial"/>
                <w:b/>
              </w:rPr>
            </w:pPr>
            <w:r w:rsidRPr="009664B5">
              <w:rPr>
                <w:rFonts w:ascii="Arial" w:hAnsi="Arial" w:cs="Arial"/>
                <w:b/>
                <w:sz w:val="24"/>
              </w:rPr>
              <w:t xml:space="preserve">Reports to </w:t>
            </w:r>
          </w:p>
        </w:tc>
        <w:tc>
          <w:tcPr>
            <w:tcW w:w="2927" w:type="dxa"/>
            <w:tcBorders>
              <w:top w:val="single" w:sz="4" w:space="0" w:color="000000"/>
              <w:left w:val="single" w:sz="4" w:space="0" w:color="000000"/>
              <w:bottom w:val="single" w:sz="4" w:space="0" w:color="000000"/>
              <w:right w:val="single" w:sz="4" w:space="0" w:color="000000"/>
            </w:tcBorders>
          </w:tcPr>
          <w:p w14:paraId="14A95383" w14:textId="4096E5EC" w:rsidR="0076350D" w:rsidRPr="009664B5" w:rsidRDefault="00FA7EF4" w:rsidP="009C7507">
            <w:pPr>
              <w:spacing w:line="259" w:lineRule="auto"/>
              <w:rPr>
                <w:rFonts w:ascii="Arial" w:hAnsi="Arial" w:cs="Arial"/>
                <w:b/>
              </w:rPr>
            </w:pPr>
            <w:r>
              <w:rPr>
                <w:rFonts w:ascii="Arial" w:hAnsi="Arial" w:cs="Arial"/>
                <w:b/>
              </w:rPr>
              <w:t>Service</w:t>
            </w:r>
            <w:r w:rsidR="0092157A">
              <w:rPr>
                <w:rFonts w:ascii="Arial" w:hAnsi="Arial" w:cs="Arial"/>
                <w:b/>
              </w:rPr>
              <w:t xml:space="preserve"> Manager </w:t>
            </w:r>
            <w:r w:rsidR="0076350D" w:rsidRPr="009664B5">
              <w:rPr>
                <w:rFonts w:ascii="Arial" w:hAnsi="Arial" w:cs="Arial"/>
                <w:b/>
              </w:rPr>
              <w:t xml:space="preserve"> </w:t>
            </w:r>
          </w:p>
        </w:tc>
      </w:tr>
      <w:tr w:rsidR="0092677B" w:rsidRPr="0076350D" w14:paraId="5133C2D0" w14:textId="77777777" w:rsidTr="00CA2709">
        <w:trPr>
          <w:trHeight w:val="544"/>
        </w:trPr>
        <w:tc>
          <w:tcPr>
            <w:tcW w:w="9069" w:type="dxa"/>
            <w:gridSpan w:val="4"/>
            <w:tcBorders>
              <w:top w:val="single" w:sz="4" w:space="0" w:color="000000"/>
              <w:left w:val="single" w:sz="4" w:space="0" w:color="000000"/>
              <w:bottom w:val="single" w:sz="4" w:space="0" w:color="000000"/>
              <w:right w:val="single" w:sz="4" w:space="0" w:color="000000"/>
            </w:tcBorders>
          </w:tcPr>
          <w:p w14:paraId="36D980ED" w14:textId="6B78A2E8" w:rsidR="0092677B" w:rsidRPr="00E371B3" w:rsidRDefault="005549F3" w:rsidP="00EB7CF4">
            <w:pPr>
              <w:pStyle w:val="paragraph"/>
              <w:spacing w:before="0" w:beforeAutospacing="0" w:after="0" w:afterAutospacing="0"/>
              <w:textAlignment w:val="baseline"/>
              <w:rPr>
                <w:rFonts w:ascii="Arial" w:hAnsi="Arial" w:cs="Arial"/>
                <w:b/>
              </w:rPr>
            </w:pPr>
            <w:r>
              <w:rPr>
                <w:rFonts w:ascii="Arial" w:hAnsi="Arial" w:cs="Arial"/>
                <w:b/>
              </w:rPr>
              <w:t>Location: Richmond, Hounslow, Wimbledon, Wandsworth (Southwest London)</w:t>
            </w:r>
          </w:p>
        </w:tc>
      </w:tr>
    </w:tbl>
    <w:p w14:paraId="571F55EB" w14:textId="522FF3EB" w:rsidR="00B604FC" w:rsidRDefault="00B604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9016"/>
      </w:tblGrid>
      <w:tr w:rsidR="003D2CCE" w:rsidRPr="00910089" w14:paraId="6293A5E6" w14:textId="77777777" w:rsidTr="00A970F3">
        <w:tc>
          <w:tcPr>
            <w:tcW w:w="9016" w:type="dxa"/>
            <w:shd w:val="clear" w:color="auto" w:fill="002060"/>
          </w:tcPr>
          <w:p w14:paraId="11BEDF92" w14:textId="77777777" w:rsidR="003D2CCE" w:rsidRPr="008A5919" w:rsidRDefault="003D2CCE" w:rsidP="00E513CD">
            <w:pPr>
              <w:rPr>
                <w:rFonts w:ascii="Arial" w:hAnsi="Arial" w:cs="Arial"/>
                <w:b/>
                <w:color w:val="FFFFFF" w:themeColor="background1"/>
                <w:sz w:val="28"/>
                <w:szCs w:val="28"/>
              </w:rPr>
            </w:pPr>
            <w:r w:rsidRPr="008A5919">
              <w:rPr>
                <w:rFonts w:ascii="Arial" w:hAnsi="Arial" w:cs="Arial"/>
                <w:b/>
                <w:color w:val="FFFFFF" w:themeColor="background1"/>
                <w:sz w:val="28"/>
                <w:szCs w:val="28"/>
              </w:rPr>
              <w:t>Introducing Forward Trust</w:t>
            </w:r>
          </w:p>
        </w:tc>
      </w:tr>
    </w:tbl>
    <w:p w14:paraId="55505BCB" w14:textId="77777777" w:rsidR="00230F23" w:rsidRPr="00910089" w:rsidRDefault="00230F23" w:rsidP="00230F23">
      <w:pPr>
        <w:spacing w:after="0" w:line="240" w:lineRule="auto"/>
        <w:ind w:right="397"/>
        <w:rPr>
          <w:rFonts w:ascii="Arial" w:eastAsia="Calibri" w:hAnsi="Arial" w:cs="Arial"/>
          <w:lang w:eastAsia="en-GB"/>
        </w:rPr>
      </w:pPr>
    </w:p>
    <w:p w14:paraId="008FEDD3" w14:textId="77777777" w:rsidR="009B1B94" w:rsidRPr="009B1B94" w:rsidRDefault="009B1B94" w:rsidP="002259EE">
      <w:pPr>
        <w:jc w:val="both"/>
        <w:rPr>
          <w:rFonts w:ascii="Arial" w:hAnsi="Arial" w:cs="Arial"/>
        </w:rPr>
      </w:pPr>
      <w:r w:rsidRPr="009B1B94">
        <w:rPr>
          <w:rFonts w:ascii="Arial" w:hAnsi="Arial"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2CA36C7A" w14:textId="77777777" w:rsidR="009B1B94" w:rsidRPr="009B1B94" w:rsidRDefault="009B1B94" w:rsidP="009B1B94">
      <w:pPr>
        <w:jc w:val="both"/>
        <w:rPr>
          <w:rFonts w:ascii="Arial" w:hAnsi="Arial" w:cs="Arial"/>
        </w:rPr>
      </w:pPr>
      <w:r w:rsidRPr="009B1B94">
        <w:rPr>
          <w:rFonts w:ascii="Arial" w:hAnsi="Arial"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 Essex, Lincolnshire, Norfolk, Sussex, Surrey; and as a subcontractor in Kent and Cheshire.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70F3" w:rsidRPr="0076350D" w14:paraId="138AA0AC" w14:textId="77777777" w:rsidTr="00BE794B">
        <w:tc>
          <w:tcPr>
            <w:tcW w:w="9016" w:type="dxa"/>
            <w:shd w:val="clear" w:color="auto" w:fill="002060"/>
          </w:tcPr>
          <w:p w14:paraId="4638FE8F" w14:textId="2C2FFD2B" w:rsidR="00A970F3" w:rsidRPr="008A5919" w:rsidRDefault="0076350D" w:rsidP="0076350D">
            <w:pPr>
              <w:rPr>
                <w:rFonts w:ascii="Arial" w:hAnsi="Arial" w:cs="Arial"/>
                <w:b/>
                <w:color w:val="FFFFFF" w:themeColor="background1"/>
                <w:sz w:val="28"/>
                <w:szCs w:val="28"/>
              </w:rPr>
            </w:pPr>
            <w:r w:rsidRPr="008A5919">
              <w:rPr>
                <w:rFonts w:ascii="Arial" w:hAnsi="Arial" w:cs="Arial"/>
                <w:b/>
                <w:color w:val="FFFFFF" w:themeColor="background1"/>
                <w:sz w:val="28"/>
                <w:szCs w:val="28"/>
              </w:rPr>
              <w:t>Role Overview</w:t>
            </w:r>
          </w:p>
        </w:tc>
      </w:tr>
    </w:tbl>
    <w:p w14:paraId="7C03340D" w14:textId="1B96BD9A" w:rsidR="00385C06" w:rsidRPr="00D61F3B" w:rsidRDefault="00EB7CF4" w:rsidP="00FD326D">
      <w:pPr>
        <w:spacing w:before="100" w:beforeAutospacing="1" w:after="100" w:afterAutospacing="1"/>
        <w:rPr>
          <w:rFonts w:ascii="Arial" w:hAnsi="Arial" w:cs="Arial"/>
          <w:b/>
          <w:bCs/>
        </w:rPr>
      </w:pPr>
      <w:r>
        <w:rPr>
          <w:rFonts w:ascii="Arial" w:hAnsi="Arial" w:cs="Arial"/>
        </w:rPr>
        <w:t xml:space="preserve">As a Team Leader in the </w:t>
      </w:r>
      <w:r w:rsidRPr="00933344">
        <w:rPr>
          <w:rFonts w:ascii="Arial" w:hAnsi="Arial" w:cs="Arial"/>
        </w:rPr>
        <w:t>Dependency and Recovery Services</w:t>
      </w:r>
      <w:r>
        <w:rPr>
          <w:rFonts w:ascii="Arial" w:hAnsi="Arial" w:cs="Arial"/>
        </w:rPr>
        <w:t>, y</w:t>
      </w:r>
      <w:r w:rsidR="00291DBE" w:rsidRPr="00933344">
        <w:rPr>
          <w:rFonts w:ascii="Arial" w:hAnsi="Arial" w:cs="Arial"/>
        </w:rPr>
        <w:t xml:space="preserve">ou will be working </w:t>
      </w:r>
      <w:r w:rsidR="00F81C68">
        <w:rPr>
          <w:rFonts w:ascii="Arial" w:hAnsi="Arial" w:cs="Arial"/>
        </w:rPr>
        <w:t>within a hybrid model</w:t>
      </w:r>
      <w:r w:rsidR="00291DBE" w:rsidRPr="00933344">
        <w:rPr>
          <w:rFonts w:ascii="Arial" w:hAnsi="Arial" w:cs="Arial"/>
        </w:rPr>
        <w:t xml:space="preserve"> as part of a flexible, multi-disciplinary team, </w:t>
      </w:r>
      <w:r>
        <w:rPr>
          <w:rFonts w:ascii="Arial" w:hAnsi="Arial" w:cs="Arial"/>
        </w:rPr>
        <w:t xml:space="preserve">working </w:t>
      </w:r>
      <w:r w:rsidR="005832A8" w:rsidRPr="005832A8">
        <w:rPr>
          <w:rFonts w:ascii="Arial" w:hAnsi="Arial" w:cs="Arial"/>
        </w:rPr>
        <w:t>in person and travelling across the probation delivery units</w:t>
      </w:r>
      <w:r w:rsidR="00453CC5">
        <w:rPr>
          <w:rFonts w:ascii="Arial" w:hAnsi="Arial" w:cs="Arial"/>
        </w:rPr>
        <w:t xml:space="preserve"> i</w:t>
      </w:r>
      <w:r w:rsidR="00453CC5" w:rsidRPr="00453CC5">
        <w:rPr>
          <w:rFonts w:ascii="Arial" w:hAnsi="Arial" w:cs="Arial"/>
        </w:rPr>
        <w:t>n the boroughs of:</w:t>
      </w:r>
      <w:r w:rsidR="006E3743" w:rsidRPr="006E3743">
        <w:rPr>
          <w:rFonts w:cs="Arial"/>
          <w:b/>
        </w:rPr>
        <w:t xml:space="preserve"> </w:t>
      </w:r>
      <w:r w:rsidR="006E3743" w:rsidRPr="006E3743">
        <w:rPr>
          <w:rFonts w:ascii="Arial" w:hAnsi="Arial" w:cs="Arial"/>
          <w:b/>
        </w:rPr>
        <w:t>Kingston, Richmond and Hounslow, Wandsworth, Merton and Sutton</w:t>
      </w:r>
      <w:r w:rsidR="006E3743" w:rsidRPr="006E3743">
        <w:rPr>
          <w:rFonts w:ascii="Arial" w:hAnsi="Arial" w:cs="Arial"/>
        </w:rPr>
        <w:t>. This is an in-person service and you will be expected to work day-to-day from the locations mentioned above.</w:t>
      </w:r>
    </w:p>
    <w:p w14:paraId="72CDB46E" w14:textId="6A01143C" w:rsidR="00283FD8" w:rsidRPr="00FD326D" w:rsidRDefault="00283FD8" w:rsidP="00283FD8">
      <w:pPr>
        <w:jc w:val="both"/>
        <w:rPr>
          <w:rFonts w:ascii="Arial" w:hAnsi="Arial" w:cs="Arial"/>
        </w:rPr>
      </w:pPr>
      <w:r w:rsidRPr="00732CEA">
        <w:rPr>
          <w:rFonts w:ascii="Arial" w:hAnsi="Arial" w:cs="Arial"/>
        </w:rPr>
        <w:t xml:space="preserve">The service is designed to improve engagement </w:t>
      </w:r>
      <w:r>
        <w:rPr>
          <w:rFonts w:ascii="Arial" w:hAnsi="Arial" w:cs="Arial"/>
        </w:rPr>
        <w:t xml:space="preserve">of clients </w:t>
      </w:r>
      <w:r w:rsidRPr="00732CEA">
        <w:rPr>
          <w:rFonts w:ascii="Arial" w:hAnsi="Arial" w:cs="Arial"/>
        </w:rPr>
        <w:t xml:space="preserve">into treatment services and ‘bridge the gap’ between probation and substance misuse services in the community by offering practical assistance and ongoing support through a range of timebound, enforceable and motivational interventions. </w:t>
      </w:r>
    </w:p>
    <w:p w14:paraId="4524B306" w14:textId="77812AF1" w:rsidR="00283FD8" w:rsidRDefault="0076350D" w:rsidP="0076350D">
      <w:pPr>
        <w:spacing w:before="240"/>
        <w:jc w:val="both"/>
        <w:rPr>
          <w:rFonts w:ascii="Arial" w:hAnsi="Arial" w:cs="Arial"/>
        </w:rPr>
      </w:pPr>
      <w:r w:rsidRPr="009664B5">
        <w:rPr>
          <w:rFonts w:ascii="Arial" w:hAnsi="Arial" w:cs="Arial"/>
        </w:rPr>
        <w:t xml:space="preserve">You will be managing a team of </w:t>
      </w:r>
      <w:r w:rsidR="00272942" w:rsidRPr="009664B5">
        <w:rPr>
          <w:rFonts w:ascii="Arial" w:hAnsi="Arial" w:cs="Arial"/>
        </w:rPr>
        <w:t>practitioners</w:t>
      </w:r>
      <w:r w:rsidR="00B50987">
        <w:rPr>
          <w:rFonts w:ascii="Arial" w:hAnsi="Arial" w:cs="Arial"/>
        </w:rPr>
        <w:t xml:space="preserve"> who will be delivering</w:t>
      </w:r>
      <w:r w:rsidR="00453CC5">
        <w:rPr>
          <w:rFonts w:ascii="Arial" w:hAnsi="Arial" w:cs="Arial"/>
        </w:rPr>
        <w:t xml:space="preserve"> the</w:t>
      </w:r>
      <w:r w:rsidRPr="009664B5">
        <w:rPr>
          <w:rFonts w:ascii="Arial" w:hAnsi="Arial" w:cs="Arial"/>
        </w:rPr>
        <w:t xml:space="preserve"> </w:t>
      </w:r>
      <w:r w:rsidR="002204C7">
        <w:rPr>
          <w:rFonts w:ascii="Arial" w:hAnsi="Arial" w:cs="Arial"/>
        </w:rPr>
        <w:t>Dependency and Recovery</w:t>
      </w:r>
      <w:r w:rsidR="00DD4E83">
        <w:rPr>
          <w:rFonts w:ascii="Arial" w:hAnsi="Arial" w:cs="Arial"/>
        </w:rPr>
        <w:t xml:space="preserve"> Servic</w:t>
      </w:r>
      <w:r w:rsidR="00453CC5">
        <w:rPr>
          <w:rFonts w:ascii="Arial" w:hAnsi="Arial" w:cs="Arial"/>
        </w:rPr>
        <w:t>e</w:t>
      </w:r>
      <w:r w:rsidR="00DD4E83">
        <w:rPr>
          <w:rFonts w:ascii="Arial" w:hAnsi="Arial" w:cs="Arial"/>
        </w:rPr>
        <w:t xml:space="preserve"> to </w:t>
      </w:r>
      <w:r w:rsidR="009373E7" w:rsidRPr="0016385E">
        <w:rPr>
          <w:rFonts w:ascii="Arial" w:hAnsi="Arial" w:cs="Arial"/>
        </w:rPr>
        <w:t>adult male</w:t>
      </w:r>
      <w:r w:rsidR="00276596">
        <w:rPr>
          <w:rFonts w:ascii="Arial" w:hAnsi="Arial" w:cs="Arial"/>
        </w:rPr>
        <w:t>s</w:t>
      </w:r>
      <w:r w:rsidR="007A584F">
        <w:rPr>
          <w:rFonts w:ascii="Arial" w:hAnsi="Arial" w:cs="Arial"/>
        </w:rPr>
        <w:t xml:space="preserve"> under probation supervision</w:t>
      </w:r>
      <w:r w:rsidR="009C0F56">
        <w:rPr>
          <w:rFonts w:ascii="Arial" w:hAnsi="Arial" w:cs="Arial"/>
        </w:rPr>
        <w:t>,</w:t>
      </w:r>
      <w:r w:rsidR="009373E7" w:rsidRPr="0016385E">
        <w:rPr>
          <w:rFonts w:ascii="Arial" w:hAnsi="Arial" w:cs="Arial"/>
        </w:rPr>
        <w:t xml:space="preserve"> supporting to implement their action plan and navigate their recovery journey</w:t>
      </w:r>
      <w:r w:rsidR="00283FD8" w:rsidRPr="00283FD8">
        <w:rPr>
          <w:rFonts w:ascii="Arial" w:hAnsi="Arial" w:cs="Arial"/>
        </w:rPr>
        <w:t>. Just like you, they will build and maintain positive working relationships with their probation practitioner colleagues and all stakeholders involved in their Service User’s care.</w:t>
      </w:r>
      <w:r w:rsidR="00B2757B">
        <w:rPr>
          <w:rFonts w:ascii="Arial" w:hAnsi="Arial" w:cs="Arial"/>
        </w:rPr>
        <w:t xml:space="preserve"> You will need to be fully embedded </w:t>
      </w:r>
      <w:r w:rsidR="009F4A09">
        <w:rPr>
          <w:rFonts w:ascii="Arial" w:hAnsi="Arial" w:cs="Arial"/>
        </w:rPr>
        <w:t xml:space="preserve">within probation </w:t>
      </w:r>
      <w:r w:rsidR="00126C22">
        <w:rPr>
          <w:rFonts w:ascii="Arial" w:hAnsi="Arial" w:cs="Arial"/>
        </w:rPr>
        <w:t>offices to promote the work we do</w:t>
      </w:r>
      <w:r w:rsidR="00210842">
        <w:rPr>
          <w:rFonts w:ascii="Arial" w:hAnsi="Arial" w:cs="Arial"/>
        </w:rPr>
        <w:t>.</w:t>
      </w:r>
    </w:p>
    <w:p w14:paraId="5B8034E2" w14:textId="188D2B87" w:rsidR="00001D90" w:rsidRPr="00B415E2" w:rsidRDefault="00001D90" w:rsidP="00001D90">
      <w:pPr>
        <w:jc w:val="both"/>
        <w:rPr>
          <w:rFonts w:ascii="Arial" w:hAnsi="Arial" w:cs="Arial"/>
        </w:rPr>
      </w:pPr>
      <w:r w:rsidRPr="00B415E2">
        <w:rPr>
          <w:rFonts w:ascii="Arial" w:hAnsi="Arial" w:cs="Arial"/>
        </w:rPr>
        <w:t xml:space="preserve">You will provide visible </w:t>
      </w:r>
      <w:r w:rsidR="001F2B32" w:rsidRPr="00B415E2">
        <w:rPr>
          <w:rFonts w:ascii="Arial" w:hAnsi="Arial" w:cs="Arial"/>
        </w:rPr>
        <w:t xml:space="preserve">team </w:t>
      </w:r>
      <w:r w:rsidRPr="00B415E2">
        <w:rPr>
          <w:rFonts w:ascii="Arial" w:hAnsi="Arial" w:cs="Arial"/>
        </w:rPr>
        <w:t xml:space="preserve">leadership, travelling across the </w:t>
      </w:r>
      <w:r w:rsidR="001F2B32" w:rsidRPr="00B415E2">
        <w:rPr>
          <w:rFonts w:ascii="Arial" w:hAnsi="Arial" w:cs="Arial"/>
        </w:rPr>
        <w:t>locations</w:t>
      </w:r>
      <w:r w:rsidRPr="00B415E2">
        <w:rPr>
          <w:rFonts w:ascii="Arial" w:hAnsi="Arial" w:cs="Arial"/>
        </w:rPr>
        <w:t xml:space="preserve"> you are responsible for, attending essential meetings and ensuring smooth project delivery so </w:t>
      </w:r>
      <w:r w:rsidR="00B415E2">
        <w:rPr>
          <w:rFonts w:ascii="Arial" w:hAnsi="Arial" w:cs="Arial"/>
        </w:rPr>
        <w:t xml:space="preserve">that your team are providing a </w:t>
      </w:r>
      <w:r w:rsidR="004C3AFA">
        <w:rPr>
          <w:rFonts w:ascii="Arial" w:hAnsi="Arial" w:cs="Arial"/>
        </w:rPr>
        <w:t>high-quality</w:t>
      </w:r>
      <w:r w:rsidR="00B415E2">
        <w:rPr>
          <w:rFonts w:ascii="Arial" w:hAnsi="Arial" w:cs="Arial"/>
        </w:rPr>
        <w:t xml:space="preserve"> service.</w:t>
      </w:r>
    </w:p>
    <w:p w14:paraId="7079FDB5" w14:textId="31BFF747" w:rsidR="003007F3" w:rsidRDefault="003007F3" w:rsidP="003007F3">
      <w:pPr>
        <w:spacing w:before="240"/>
        <w:jc w:val="both"/>
        <w:rPr>
          <w:rFonts w:ascii="Arial" w:hAnsi="Arial" w:cs="Arial"/>
        </w:rPr>
      </w:pPr>
      <w:r w:rsidRPr="00732CEA">
        <w:rPr>
          <w:rFonts w:ascii="Arial" w:hAnsi="Arial" w:cs="Arial"/>
        </w:rPr>
        <w:t xml:space="preserve">Our service success is dependent on appropriate staff recruitment, development, retention and practice. You are responsible for ensuring that </w:t>
      </w:r>
      <w:r w:rsidR="00127E48" w:rsidRPr="00732CEA">
        <w:rPr>
          <w:rFonts w:ascii="Arial" w:hAnsi="Arial" w:cs="Arial"/>
        </w:rPr>
        <w:t>you</w:t>
      </w:r>
      <w:r w:rsidRPr="00732CEA">
        <w:rPr>
          <w:rFonts w:ascii="Arial" w:hAnsi="Arial" w:cs="Arial"/>
        </w:rPr>
        <w:t xml:space="preserve"> are highly people focused, providing </w:t>
      </w:r>
      <w:r w:rsidRPr="00732CEA">
        <w:rPr>
          <w:rFonts w:ascii="Arial" w:hAnsi="Arial" w:cs="Arial"/>
        </w:rPr>
        <w:lastRenderedPageBreak/>
        <w:t xml:space="preserve">coaching and all practical supports that enable </w:t>
      </w:r>
      <w:r w:rsidR="00127E48" w:rsidRPr="00732CEA">
        <w:rPr>
          <w:rFonts w:ascii="Arial" w:hAnsi="Arial" w:cs="Arial"/>
        </w:rPr>
        <w:t>your staff to thrive</w:t>
      </w:r>
      <w:r w:rsidR="00227C0C">
        <w:rPr>
          <w:rFonts w:ascii="Arial" w:hAnsi="Arial" w:cs="Arial"/>
        </w:rPr>
        <w:t xml:space="preserve"> in conjunction with service manager</w:t>
      </w:r>
      <w:r w:rsidR="00127E48" w:rsidRPr="00732CEA">
        <w:rPr>
          <w:rFonts w:ascii="Arial" w:hAnsi="Arial" w:cs="Arial"/>
        </w:rPr>
        <w:t>.</w:t>
      </w:r>
    </w:p>
    <w:p w14:paraId="6B38C60A" w14:textId="763EBB95" w:rsidR="003F2839" w:rsidRDefault="00517AF6" w:rsidP="00517AF6">
      <w:pPr>
        <w:spacing w:before="240"/>
        <w:jc w:val="both"/>
        <w:rPr>
          <w:rFonts w:ascii="Arial" w:hAnsi="Arial" w:cs="Arial"/>
        </w:rPr>
      </w:pPr>
      <w:r w:rsidRPr="009664B5">
        <w:rPr>
          <w:rFonts w:ascii="Arial" w:hAnsi="Arial" w:cs="Arial"/>
        </w:rPr>
        <w:t>On a daily ba</w:t>
      </w:r>
      <w:r w:rsidR="00B562B8" w:rsidRPr="009664B5">
        <w:rPr>
          <w:rFonts w:ascii="Arial" w:hAnsi="Arial" w:cs="Arial"/>
        </w:rPr>
        <w:t xml:space="preserve">sis you will be allocating </w:t>
      </w:r>
      <w:r w:rsidR="00EB7CF4">
        <w:rPr>
          <w:rFonts w:ascii="Arial" w:hAnsi="Arial" w:cs="Arial"/>
        </w:rPr>
        <w:t>referrals</w:t>
      </w:r>
      <w:r w:rsidRPr="009664B5">
        <w:rPr>
          <w:rFonts w:ascii="Arial" w:hAnsi="Arial" w:cs="Arial"/>
        </w:rPr>
        <w:t xml:space="preserve">, </w:t>
      </w:r>
      <w:r w:rsidR="00C81497" w:rsidRPr="009664B5">
        <w:rPr>
          <w:rFonts w:ascii="Arial" w:hAnsi="Arial" w:cs="Arial"/>
        </w:rPr>
        <w:t xml:space="preserve">managing a small number of complex cases, </w:t>
      </w:r>
      <w:r w:rsidRPr="009664B5">
        <w:rPr>
          <w:rFonts w:ascii="Arial" w:hAnsi="Arial" w:cs="Arial"/>
        </w:rPr>
        <w:t xml:space="preserve">supporting and developing your </w:t>
      </w:r>
      <w:r w:rsidR="004C3AFA" w:rsidRPr="009664B5">
        <w:rPr>
          <w:rFonts w:ascii="Arial" w:hAnsi="Arial" w:cs="Arial"/>
        </w:rPr>
        <w:t>team, ensuring</w:t>
      </w:r>
      <w:r w:rsidRPr="009664B5">
        <w:rPr>
          <w:rFonts w:ascii="Arial" w:hAnsi="Arial" w:cs="Arial"/>
        </w:rPr>
        <w:t xml:space="preserve"> </w:t>
      </w:r>
      <w:r w:rsidR="004E72E0" w:rsidRPr="009664B5">
        <w:rPr>
          <w:rFonts w:ascii="Arial" w:hAnsi="Arial" w:cs="Arial"/>
        </w:rPr>
        <w:t xml:space="preserve">deadlines and </w:t>
      </w:r>
      <w:r w:rsidRPr="009664B5">
        <w:rPr>
          <w:rFonts w:ascii="Arial" w:hAnsi="Arial" w:cs="Arial"/>
        </w:rPr>
        <w:t xml:space="preserve">quality standards are met. </w:t>
      </w:r>
      <w:r w:rsidR="0076350D" w:rsidRPr="009664B5">
        <w:rPr>
          <w:rFonts w:ascii="Arial" w:hAnsi="Arial" w:cs="Arial"/>
        </w:rPr>
        <w:t xml:space="preserve">You will be responsible for delivering </w:t>
      </w:r>
      <w:r w:rsidR="003F2839" w:rsidRPr="009664B5">
        <w:rPr>
          <w:rFonts w:ascii="Arial" w:hAnsi="Arial" w:cs="Arial"/>
        </w:rPr>
        <w:t xml:space="preserve">on </w:t>
      </w:r>
      <w:r w:rsidRPr="009664B5">
        <w:rPr>
          <w:rFonts w:ascii="Arial" w:hAnsi="Arial" w:cs="Arial"/>
        </w:rPr>
        <w:t>performance</w:t>
      </w:r>
      <w:r w:rsidR="0076350D" w:rsidRPr="009664B5">
        <w:rPr>
          <w:rFonts w:ascii="Arial" w:hAnsi="Arial" w:cs="Arial"/>
        </w:rPr>
        <w:t xml:space="preserve"> targets set by Forward</w:t>
      </w:r>
      <w:r w:rsidR="00BC2E69">
        <w:rPr>
          <w:rFonts w:ascii="Arial" w:hAnsi="Arial" w:cs="Arial"/>
        </w:rPr>
        <w:t xml:space="preserve"> </w:t>
      </w:r>
      <w:r w:rsidR="00AE1CF5">
        <w:rPr>
          <w:rFonts w:ascii="Arial" w:hAnsi="Arial" w:cs="Arial"/>
        </w:rPr>
        <w:t>Trust and Commissioners.</w:t>
      </w:r>
      <w:r w:rsidR="003F2839" w:rsidRPr="009664B5">
        <w:rPr>
          <w:rFonts w:ascii="Arial" w:hAnsi="Arial" w:cs="Arial"/>
        </w:rPr>
        <w:t xml:space="preserve"> </w:t>
      </w:r>
      <w:r w:rsidR="00DB47C4">
        <w:rPr>
          <w:rFonts w:ascii="Arial" w:hAnsi="Arial" w:cs="Arial"/>
        </w:rPr>
        <w:t>You</w:t>
      </w:r>
      <w:r w:rsidR="00CE6239">
        <w:rPr>
          <w:rFonts w:ascii="Arial" w:hAnsi="Arial" w:cs="Arial"/>
        </w:rPr>
        <w:t xml:space="preserve"> will support the </w:t>
      </w:r>
      <w:r w:rsidR="00DB47C4">
        <w:rPr>
          <w:rFonts w:ascii="Arial" w:hAnsi="Arial" w:cs="Arial"/>
        </w:rPr>
        <w:t>Service</w:t>
      </w:r>
      <w:r w:rsidR="00DD4E83">
        <w:rPr>
          <w:rFonts w:ascii="Arial" w:hAnsi="Arial" w:cs="Arial"/>
        </w:rPr>
        <w:t xml:space="preserve"> </w:t>
      </w:r>
      <w:r w:rsidR="0076350D" w:rsidRPr="009664B5">
        <w:rPr>
          <w:rFonts w:ascii="Arial" w:hAnsi="Arial" w:cs="Arial"/>
        </w:rPr>
        <w:t>Manager</w:t>
      </w:r>
      <w:r w:rsidR="00CE6239">
        <w:rPr>
          <w:rFonts w:ascii="Arial" w:hAnsi="Arial" w:cs="Arial"/>
        </w:rPr>
        <w:t xml:space="preserve"> </w:t>
      </w:r>
      <w:r w:rsidR="0076350D" w:rsidRPr="009664B5">
        <w:rPr>
          <w:rFonts w:ascii="Arial" w:hAnsi="Arial" w:cs="Arial"/>
        </w:rPr>
        <w:t xml:space="preserve">to ensure data </w:t>
      </w:r>
      <w:r w:rsidR="003F2839" w:rsidRPr="009664B5">
        <w:rPr>
          <w:rFonts w:ascii="Arial" w:hAnsi="Arial" w:cs="Arial"/>
        </w:rPr>
        <w:t>accuracy and data submission deadlines are met</w:t>
      </w:r>
      <w:r w:rsidR="00732CEA">
        <w:rPr>
          <w:rFonts w:ascii="Arial" w:hAnsi="Arial" w:cs="Arial"/>
        </w:rPr>
        <w:t xml:space="preserve"> and services are promoted across the areas you are responsible for to ensure contract volumes are met.</w:t>
      </w:r>
    </w:p>
    <w:p w14:paraId="645152D0" w14:textId="7FABBEB1" w:rsidR="00043D6D" w:rsidRPr="00B82379" w:rsidRDefault="00043D6D" w:rsidP="00043D6D">
      <w:pPr>
        <w:spacing w:before="100" w:beforeAutospacing="1" w:after="100" w:afterAutospacing="1"/>
        <w:rPr>
          <w:rFonts w:ascii="Arial" w:hAnsi="Arial" w:cs="Arial"/>
        </w:rPr>
      </w:pPr>
      <w:r w:rsidRPr="00B82379">
        <w:rPr>
          <w:rFonts w:ascii="Arial" w:hAnsi="Arial" w:cs="Arial"/>
        </w:rPr>
        <w:t>You will have close relationships with Probation Delivery Units, Prisons, Partners, Service Users, Stakeholders, Volunteers and all parts of Forward Trust. You will make every contact matter and keep excellent records.</w:t>
      </w:r>
    </w:p>
    <w:p w14:paraId="4BFF4D1D" w14:textId="5CA580A7" w:rsidR="00B31258" w:rsidRPr="00B31258" w:rsidRDefault="00A22E38" w:rsidP="008723AD">
      <w:pPr>
        <w:spacing w:after="240"/>
        <w:jc w:val="both"/>
        <w:rPr>
          <w:rFonts w:ascii="Arial" w:hAnsi="Arial" w:cs="Arial"/>
        </w:rPr>
      </w:pPr>
      <w:r w:rsidRPr="009664B5">
        <w:rPr>
          <w:rFonts w:ascii="Arial" w:hAnsi="Arial" w:cs="Arial"/>
        </w:rPr>
        <w:t>At times you will</w:t>
      </w:r>
      <w:r w:rsidR="003F2839" w:rsidRPr="009664B5">
        <w:rPr>
          <w:rFonts w:ascii="Arial" w:hAnsi="Arial" w:cs="Arial"/>
        </w:rPr>
        <w:t xml:space="preserve"> be the most senior representative </w:t>
      </w:r>
      <w:r w:rsidR="00DB47C4">
        <w:rPr>
          <w:rFonts w:ascii="Arial" w:hAnsi="Arial" w:cs="Arial"/>
        </w:rPr>
        <w:t>available</w:t>
      </w:r>
      <w:r w:rsidR="003F2839" w:rsidRPr="009664B5">
        <w:rPr>
          <w:rFonts w:ascii="Arial" w:hAnsi="Arial" w:cs="Arial"/>
        </w:rPr>
        <w:t xml:space="preserve"> and will </w:t>
      </w:r>
      <w:r w:rsidR="0076350D" w:rsidRPr="009664B5">
        <w:rPr>
          <w:rFonts w:ascii="Arial" w:hAnsi="Arial" w:cs="Arial"/>
        </w:rPr>
        <w:t xml:space="preserve">be required to deputise for the </w:t>
      </w:r>
      <w:r w:rsidR="00DB47C4">
        <w:rPr>
          <w:rFonts w:ascii="Arial" w:hAnsi="Arial" w:cs="Arial"/>
        </w:rPr>
        <w:t>Service</w:t>
      </w:r>
      <w:r w:rsidR="00DD4E83">
        <w:rPr>
          <w:rFonts w:ascii="Arial" w:hAnsi="Arial" w:cs="Arial"/>
        </w:rPr>
        <w:t xml:space="preserve"> Manager</w:t>
      </w:r>
      <w:r w:rsidR="004D5168" w:rsidRPr="009664B5">
        <w:rPr>
          <w:rFonts w:ascii="Arial" w:hAnsi="Arial" w:cs="Arial"/>
        </w:rPr>
        <w:t xml:space="preserve"> to ensure</w:t>
      </w:r>
      <w:r w:rsidR="003F2839" w:rsidRPr="009664B5">
        <w:rPr>
          <w:rFonts w:ascii="Arial" w:hAnsi="Arial" w:cs="Arial"/>
        </w:rPr>
        <w:t xml:space="preserve"> the smooth running of the service. </w:t>
      </w:r>
      <w:r w:rsidR="004D5168" w:rsidRPr="009664B5">
        <w:rPr>
          <w:rFonts w:ascii="Arial" w:hAnsi="Arial" w:cs="Arial"/>
        </w:rPr>
        <w:t xml:space="preserve">You will be in a position of trust and </w:t>
      </w:r>
      <w:r w:rsidRPr="009664B5">
        <w:rPr>
          <w:rFonts w:ascii="Arial" w:hAnsi="Arial" w:cs="Arial"/>
        </w:rPr>
        <w:t>building</w:t>
      </w:r>
      <w:r w:rsidR="004D5168" w:rsidRPr="009664B5">
        <w:rPr>
          <w:rFonts w:ascii="Arial" w:hAnsi="Arial" w:cs="Arial"/>
        </w:rPr>
        <w:t xml:space="preserve"> an excellent relationship with your manager</w:t>
      </w:r>
      <w:r w:rsidRPr="009664B5">
        <w:rPr>
          <w:rFonts w:ascii="Arial" w:hAnsi="Arial" w:cs="Arial"/>
        </w:rPr>
        <w:t xml:space="preserve"> will be a priority,</w:t>
      </w:r>
      <w:r w:rsidR="004D5168" w:rsidRPr="009664B5">
        <w:rPr>
          <w:rFonts w:ascii="Arial" w:hAnsi="Arial" w:cs="Arial"/>
        </w:rPr>
        <w:t xml:space="preserve"> as well as collaborative working relationships with partner agencies.</w:t>
      </w:r>
    </w:p>
    <w:p w14:paraId="1C3E3A5D" w14:textId="47BFF979" w:rsidR="00B31258" w:rsidRPr="00B31258" w:rsidRDefault="005F50DC" w:rsidP="00B31258">
      <w:pPr>
        <w:spacing w:before="100" w:beforeAutospacing="1" w:after="100" w:afterAutospacing="1"/>
        <w:rPr>
          <w:rFonts w:ascii="Arial" w:hAnsi="Arial" w:cs="Arial"/>
        </w:rPr>
      </w:pPr>
      <w:r>
        <w:rPr>
          <w:rFonts w:ascii="Arial" w:hAnsi="Arial" w:cs="Arial"/>
        </w:rPr>
        <w:t>Some</w:t>
      </w:r>
      <w:r w:rsidR="00B31258" w:rsidRPr="00B31258">
        <w:rPr>
          <w:rFonts w:ascii="Arial" w:hAnsi="Arial" w:cs="Arial"/>
        </w:rPr>
        <w:t xml:space="preserve"> degree of flexibility </w:t>
      </w:r>
      <w:r w:rsidR="00EB7CF4">
        <w:rPr>
          <w:rFonts w:ascii="Arial" w:hAnsi="Arial" w:cs="Arial"/>
        </w:rPr>
        <w:t>may be required</w:t>
      </w:r>
      <w:r w:rsidR="00B31258" w:rsidRPr="00B31258">
        <w:rPr>
          <w:rFonts w:ascii="Arial" w:hAnsi="Arial" w:cs="Arial"/>
        </w:rPr>
        <w:t xml:space="preserve"> </w:t>
      </w:r>
      <w:r>
        <w:rPr>
          <w:rFonts w:ascii="Arial" w:hAnsi="Arial" w:cs="Arial"/>
        </w:rPr>
        <w:t xml:space="preserve">if out of office work is </w:t>
      </w:r>
      <w:r w:rsidR="008723AD">
        <w:rPr>
          <w:rFonts w:ascii="Arial" w:hAnsi="Arial" w:cs="Arial"/>
        </w:rPr>
        <w:t>needed</w:t>
      </w:r>
      <w:r>
        <w:rPr>
          <w:rFonts w:ascii="Arial" w:hAnsi="Arial" w:cs="Arial"/>
        </w:rPr>
        <w:t xml:space="preserve">, </w:t>
      </w:r>
      <w:r w:rsidR="00EB7CF4">
        <w:rPr>
          <w:rFonts w:ascii="Arial" w:hAnsi="Arial" w:cs="Arial"/>
        </w:rPr>
        <w:t>but this is a</w:t>
      </w:r>
      <w:r>
        <w:rPr>
          <w:rFonts w:ascii="Arial" w:hAnsi="Arial" w:cs="Arial"/>
        </w:rPr>
        <w:t xml:space="preserve"> predom</w:t>
      </w:r>
      <w:r w:rsidR="00B21E03">
        <w:rPr>
          <w:rFonts w:ascii="Arial" w:hAnsi="Arial" w:cs="Arial"/>
        </w:rPr>
        <w:t>inately Mon -Fri 09:00-17:00 role.</w:t>
      </w:r>
      <w:r w:rsidR="00B31258" w:rsidRPr="00B31258">
        <w:rPr>
          <w:rFonts w:ascii="Arial" w:hAnsi="Arial" w:cs="Arial"/>
        </w:rPr>
        <w:t xml:space="preserve"> </w:t>
      </w:r>
    </w:p>
    <w:p w14:paraId="76879F83" w14:textId="6D3F8038" w:rsidR="00B31258" w:rsidRPr="009664B5" w:rsidRDefault="00B31258" w:rsidP="00725573">
      <w:pPr>
        <w:spacing w:before="100" w:beforeAutospacing="1" w:after="100" w:afterAutospacing="1"/>
        <w:rPr>
          <w:rFonts w:ascii="Arial" w:hAnsi="Arial" w:cs="Arial"/>
        </w:rPr>
      </w:pPr>
      <w:r w:rsidRPr="00B31258">
        <w:rPr>
          <w:rFonts w:ascii="Arial" w:hAnsi="Arial" w:cs="Arial"/>
        </w:rPr>
        <w:t xml:space="preserve">You </w:t>
      </w:r>
      <w:r w:rsidR="00B81B59">
        <w:rPr>
          <w:rFonts w:ascii="Arial" w:hAnsi="Arial" w:cs="Arial"/>
        </w:rPr>
        <w:t>will at</w:t>
      </w:r>
      <w:r w:rsidRPr="00B31258">
        <w:rPr>
          <w:rFonts w:ascii="Arial" w:hAnsi="Arial" w:cs="Arial"/>
        </w:rPr>
        <w:t xml:space="preserve"> times be required to attend our head office for training</w:t>
      </w:r>
      <w:r w:rsidR="00B81B59">
        <w:rPr>
          <w:rFonts w:ascii="Arial" w:hAnsi="Arial" w:cs="Arial"/>
        </w:rPr>
        <w:t xml:space="preserve"> and essential meetings.</w:t>
      </w:r>
    </w:p>
    <w:tbl>
      <w:tblPr>
        <w:tblStyle w:val="TableGrid"/>
        <w:tblW w:w="0" w:type="auto"/>
        <w:shd w:val="clear" w:color="auto" w:fill="002060"/>
        <w:tblLook w:val="04A0" w:firstRow="1" w:lastRow="0" w:firstColumn="1" w:lastColumn="0" w:noHBand="0" w:noVBand="1"/>
      </w:tblPr>
      <w:tblGrid>
        <w:gridCol w:w="9016"/>
      </w:tblGrid>
      <w:tr w:rsidR="003D2CCE" w:rsidRPr="00910089" w14:paraId="71F25C87" w14:textId="77777777" w:rsidTr="00A970F3">
        <w:tc>
          <w:tcPr>
            <w:tcW w:w="9016" w:type="dxa"/>
            <w:shd w:val="clear" w:color="auto" w:fill="002060"/>
          </w:tcPr>
          <w:p w14:paraId="1A0CA3BD" w14:textId="78DE3963" w:rsidR="003D2CCE" w:rsidRPr="008A5919" w:rsidRDefault="00B51D10" w:rsidP="00B51D10">
            <w:pPr>
              <w:tabs>
                <w:tab w:val="center" w:pos="4400"/>
              </w:tabs>
              <w:rPr>
                <w:rFonts w:ascii="Arial" w:hAnsi="Arial" w:cs="Arial"/>
                <w:b/>
                <w:sz w:val="28"/>
                <w:szCs w:val="28"/>
              </w:rPr>
            </w:pPr>
            <w:r w:rsidRPr="008A5919">
              <w:rPr>
                <w:rFonts w:ascii="Arial" w:hAnsi="Arial" w:cs="Arial"/>
                <w:b/>
                <w:color w:val="FFFFFF" w:themeColor="background1"/>
                <w:sz w:val="28"/>
                <w:szCs w:val="28"/>
              </w:rPr>
              <w:t>Role</w:t>
            </w:r>
            <w:r w:rsidR="003F2839" w:rsidRPr="008A5919">
              <w:rPr>
                <w:rFonts w:ascii="Arial" w:hAnsi="Arial" w:cs="Arial"/>
                <w:b/>
                <w:color w:val="FFFFFF" w:themeColor="background1"/>
                <w:sz w:val="28"/>
                <w:szCs w:val="28"/>
              </w:rPr>
              <w:t xml:space="preserve"> </w:t>
            </w:r>
            <w:r w:rsidRPr="008A5919">
              <w:rPr>
                <w:rFonts w:ascii="Arial" w:hAnsi="Arial" w:cs="Arial"/>
                <w:b/>
                <w:color w:val="FFFFFF" w:themeColor="background1"/>
                <w:sz w:val="28"/>
                <w:szCs w:val="28"/>
              </w:rPr>
              <w:t>R</w:t>
            </w:r>
            <w:r w:rsidR="003F2839" w:rsidRPr="008A5919">
              <w:rPr>
                <w:rFonts w:ascii="Arial" w:hAnsi="Arial" w:cs="Arial"/>
                <w:b/>
                <w:color w:val="FFFFFF" w:themeColor="background1"/>
                <w:sz w:val="28"/>
                <w:szCs w:val="28"/>
              </w:rPr>
              <w:t>esponsibilities</w:t>
            </w:r>
            <w:r w:rsidR="00A970F3" w:rsidRPr="008A5919">
              <w:rPr>
                <w:rFonts w:ascii="Arial" w:hAnsi="Arial" w:cs="Arial"/>
                <w:b/>
                <w:color w:val="FFFFFF" w:themeColor="background1"/>
                <w:sz w:val="28"/>
                <w:szCs w:val="28"/>
              </w:rPr>
              <w:tab/>
            </w:r>
          </w:p>
        </w:tc>
      </w:tr>
    </w:tbl>
    <w:p w14:paraId="4F9E0D16" w14:textId="73D9AD6D" w:rsidR="004E72E0" w:rsidRPr="008A5919" w:rsidRDefault="004E72E0" w:rsidP="004E72E0">
      <w:pPr>
        <w:keepNext/>
        <w:keepLines/>
        <w:spacing w:before="240" w:after="120" w:line="240" w:lineRule="auto"/>
        <w:ind w:right="397"/>
        <w:outlineLvl w:val="0"/>
        <w:rPr>
          <w:rFonts w:ascii="Arial" w:eastAsiaTheme="majorEastAsia" w:hAnsi="Arial" w:cs="Arial"/>
          <w:b/>
          <w:color w:val="1F2A44"/>
          <w:lang w:eastAsia="en-GB"/>
        </w:rPr>
      </w:pPr>
      <w:r w:rsidRPr="008A5919">
        <w:rPr>
          <w:rFonts w:ascii="Arial" w:eastAsiaTheme="majorEastAsia" w:hAnsi="Arial" w:cs="Arial"/>
          <w:b/>
          <w:color w:val="1F2A44"/>
          <w:lang w:eastAsia="en-GB"/>
        </w:rPr>
        <w:t xml:space="preserve">Leadership and </w:t>
      </w:r>
      <w:r w:rsidR="004D5168" w:rsidRPr="008A5919">
        <w:rPr>
          <w:rFonts w:ascii="Arial" w:eastAsiaTheme="majorEastAsia" w:hAnsi="Arial" w:cs="Arial"/>
          <w:b/>
          <w:color w:val="1F2A44"/>
          <w:lang w:eastAsia="en-GB"/>
        </w:rPr>
        <w:t>People M</w:t>
      </w:r>
      <w:r w:rsidRPr="008A5919">
        <w:rPr>
          <w:rFonts w:ascii="Arial" w:eastAsiaTheme="majorEastAsia" w:hAnsi="Arial" w:cs="Arial"/>
          <w:b/>
          <w:color w:val="1F2A44"/>
          <w:lang w:eastAsia="en-GB"/>
        </w:rPr>
        <w:t>anagement</w:t>
      </w:r>
    </w:p>
    <w:p w14:paraId="1A29FB4F" w14:textId="22C8F7E4" w:rsidR="004E72E0" w:rsidRPr="00CD5B78" w:rsidRDefault="004E72E0" w:rsidP="00CD5B78">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Build strong relationships with colleagues</w:t>
      </w:r>
      <w:r w:rsidR="00DD4E83">
        <w:rPr>
          <w:rFonts w:ascii="Arial" w:hAnsi="Arial" w:cs="Arial"/>
          <w:sz w:val="21"/>
          <w:szCs w:val="21"/>
        </w:rPr>
        <w:t xml:space="preserve"> in the Probation Delivery Unit </w:t>
      </w:r>
      <w:r w:rsidRPr="008A5919">
        <w:rPr>
          <w:rFonts w:ascii="Arial" w:hAnsi="Arial" w:cs="Arial"/>
          <w:sz w:val="21"/>
          <w:szCs w:val="21"/>
        </w:rPr>
        <w:t xml:space="preserve">, </w:t>
      </w:r>
      <w:r w:rsidR="00C771AA">
        <w:rPr>
          <w:rFonts w:ascii="Arial" w:hAnsi="Arial" w:cs="Arial"/>
          <w:sz w:val="21"/>
          <w:szCs w:val="21"/>
        </w:rPr>
        <w:t>attending regular team mtgs, promoting the service and offering substance mis use awareness training.</w:t>
      </w:r>
    </w:p>
    <w:p w14:paraId="5454C519" w14:textId="01FBC9D1" w:rsidR="00E103E3" w:rsidRPr="008A5919" w:rsidRDefault="00E103E3" w:rsidP="008A5919">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Positive role model during periods of change (i.e. contract implementation, management changes, new ways of working)</w:t>
      </w:r>
    </w:p>
    <w:p w14:paraId="69EF0325" w14:textId="1819C030" w:rsidR="004E72E0" w:rsidRPr="008A5919" w:rsidRDefault="00C02217" w:rsidP="008A5919">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Develop and maintain</w:t>
      </w:r>
      <w:r w:rsidR="004E72E0" w:rsidRPr="008A5919">
        <w:rPr>
          <w:rFonts w:ascii="Arial" w:hAnsi="Arial" w:cs="Arial"/>
          <w:sz w:val="21"/>
          <w:szCs w:val="21"/>
        </w:rPr>
        <w:t xml:space="preserve"> relations</w:t>
      </w:r>
      <w:r w:rsidRPr="008A5919">
        <w:rPr>
          <w:rFonts w:ascii="Arial" w:hAnsi="Arial" w:cs="Arial"/>
          <w:sz w:val="21"/>
          <w:szCs w:val="21"/>
        </w:rPr>
        <w:t>hips</w:t>
      </w:r>
      <w:r w:rsidR="004E72E0" w:rsidRPr="008A5919">
        <w:rPr>
          <w:rFonts w:ascii="Arial" w:hAnsi="Arial" w:cs="Arial"/>
          <w:sz w:val="21"/>
          <w:szCs w:val="21"/>
        </w:rPr>
        <w:t xml:space="preserve"> with key stakeholders, by representing Forward at </w:t>
      </w:r>
      <w:r w:rsidRPr="008A5919">
        <w:rPr>
          <w:rFonts w:ascii="Arial" w:hAnsi="Arial" w:cs="Arial"/>
          <w:sz w:val="21"/>
          <w:szCs w:val="21"/>
        </w:rPr>
        <w:t>regular meetings</w:t>
      </w:r>
      <w:r w:rsidR="00C771AA">
        <w:rPr>
          <w:rFonts w:ascii="Arial" w:hAnsi="Arial" w:cs="Arial"/>
          <w:sz w:val="21"/>
          <w:szCs w:val="21"/>
        </w:rPr>
        <w:t>.</w:t>
      </w:r>
    </w:p>
    <w:p w14:paraId="7264C34A" w14:textId="5379D5E0" w:rsidR="00C02217" w:rsidRPr="008A5919" w:rsidRDefault="00C02217"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Support individual development needs for direct reports, providing</w:t>
      </w:r>
      <w:r w:rsidR="00EB7CF4">
        <w:rPr>
          <w:rFonts w:ascii="Arial" w:hAnsi="Arial" w:cs="Arial"/>
          <w:sz w:val="21"/>
          <w:szCs w:val="21"/>
        </w:rPr>
        <w:t xml:space="preserve"> </w:t>
      </w:r>
      <w:r w:rsidRPr="008A5919">
        <w:rPr>
          <w:rFonts w:ascii="Arial" w:hAnsi="Arial" w:cs="Arial"/>
          <w:sz w:val="21"/>
          <w:szCs w:val="21"/>
        </w:rPr>
        <w:t>q</w:t>
      </w:r>
      <w:r w:rsidR="00A22E38" w:rsidRPr="008A5919">
        <w:rPr>
          <w:rFonts w:ascii="Arial" w:hAnsi="Arial" w:cs="Arial"/>
          <w:sz w:val="21"/>
          <w:szCs w:val="21"/>
        </w:rPr>
        <w:t>uarterly line management and probation reviews</w:t>
      </w:r>
      <w:r w:rsidRPr="008A5919">
        <w:rPr>
          <w:rFonts w:ascii="Arial" w:hAnsi="Arial" w:cs="Arial"/>
          <w:sz w:val="21"/>
          <w:szCs w:val="21"/>
        </w:rPr>
        <w:t xml:space="preserve"> as a minimum. </w:t>
      </w:r>
    </w:p>
    <w:p w14:paraId="1EA4F235" w14:textId="4278043C" w:rsidR="00C02217" w:rsidRPr="008A5919" w:rsidRDefault="00C02217"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Ensure all interventions are delivered to the required standards by facilitating observed practice sessions, carrying out file checks and providing constructive feedback.</w:t>
      </w:r>
    </w:p>
    <w:p w14:paraId="38ECACB4" w14:textId="4D398B62" w:rsidR="00C02217" w:rsidRPr="008A5919" w:rsidRDefault="00C02217"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Support effective case load management, making sure that clients are prioritised appropriately and seen in a</w:t>
      </w:r>
      <w:r w:rsidR="004D5168" w:rsidRPr="008A5919">
        <w:rPr>
          <w:rFonts w:ascii="Arial" w:hAnsi="Arial" w:cs="Arial"/>
          <w:sz w:val="21"/>
          <w:szCs w:val="21"/>
        </w:rPr>
        <w:t xml:space="preserve"> timely manner, ongoing care and treatment is reviewed in close liaison with other agencies.</w:t>
      </w:r>
    </w:p>
    <w:p w14:paraId="6AAA39DF" w14:textId="42BE5599" w:rsidR="00C02217" w:rsidRPr="008A5919" w:rsidRDefault="00C02217"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Motivate th</w:t>
      </w:r>
      <w:r w:rsidR="00A22E38" w:rsidRPr="008A5919">
        <w:rPr>
          <w:rFonts w:ascii="Arial" w:hAnsi="Arial" w:cs="Arial"/>
          <w:sz w:val="21"/>
          <w:szCs w:val="21"/>
        </w:rPr>
        <w:t xml:space="preserve">e team to ensure KPIs are met and take an active role in implementing and achieving them.                                    </w:t>
      </w:r>
    </w:p>
    <w:p w14:paraId="51AC6E5C" w14:textId="7766C54F" w:rsidR="00C02217" w:rsidRPr="008A5919" w:rsidRDefault="00A22E38"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Manage</w:t>
      </w:r>
      <w:r w:rsidR="004D5168" w:rsidRPr="008A5919">
        <w:rPr>
          <w:rFonts w:ascii="Arial" w:hAnsi="Arial" w:cs="Arial"/>
          <w:sz w:val="21"/>
          <w:szCs w:val="21"/>
        </w:rPr>
        <w:t xml:space="preserve"> team performance and dynamics to </w:t>
      </w:r>
      <w:r w:rsidRPr="008A5919">
        <w:rPr>
          <w:rFonts w:ascii="Arial" w:hAnsi="Arial" w:cs="Arial"/>
          <w:sz w:val="21"/>
          <w:szCs w:val="21"/>
        </w:rPr>
        <w:t>maintain</w:t>
      </w:r>
      <w:r w:rsidR="004D5168" w:rsidRPr="008A5919">
        <w:rPr>
          <w:rFonts w:ascii="Arial" w:hAnsi="Arial" w:cs="Arial"/>
          <w:sz w:val="21"/>
          <w:szCs w:val="21"/>
        </w:rPr>
        <w:t xml:space="preserve"> </w:t>
      </w:r>
      <w:r w:rsidRPr="008A5919">
        <w:rPr>
          <w:rFonts w:ascii="Arial" w:hAnsi="Arial" w:cs="Arial"/>
          <w:sz w:val="21"/>
          <w:szCs w:val="21"/>
        </w:rPr>
        <w:t xml:space="preserve">a </w:t>
      </w:r>
      <w:r w:rsidR="004D5168" w:rsidRPr="008A5919">
        <w:rPr>
          <w:rFonts w:ascii="Arial" w:hAnsi="Arial" w:cs="Arial"/>
          <w:sz w:val="21"/>
          <w:szCs w:val="21"/>
        </w:rPr>
        <w:t>positive working environment, w</w:t>
      </w:r>
      <w:r w:rsidR="00C02217" w:rsidRPr="008A5919">
        <w:rPr>
          <w:rFonts w:ascii="Arial" w:hAnsi="Arial" w:cs="Arial"/>
          <w:sz w:val="21"/>
          <w:szCs w:val="21"/>
        </w:rPr>
        <w:t xml:space="preserve">orking in conjunction with HR and the </w:t>
      </w:r>
      <w:r w:rsidR="003E4C17">
        <w:rPr>
          <w:rFonts w:ascii="Arial" w:hAnsi="Arial" w:cs="Arial"/>
          <w:sz w:val="21"/>
          <w:szCs w:val="21"/>
        </w:rPr>
        <w:t>Service Manager; e</w:t>
      </w:r>
      <w:r w:rsidR="001D64D4" w:rsidRPr="008A5919">
        <w:rPr>
          <w:rFonts w:ascii="Arial" w:hAnsi="Arial" w:cs="Arial"/>
          <w:sz w:val="21"/>
          <w:szCs w:val="21"/>
        </w:rPr>
        <w:t xml:space="preserve">nsuring all concerns are escalated to </w:t>
      </w:r>
      <w:r w:rsidR="003E4C17">
        <w:rPr>
          <w:rFonts w:ascii="Arial" w:hAnsi="Arial" w:cs="Arial"/>
          <w:sz w:val="21"/>
          <w:szCs w:val="21"/>
        </w:rPr>
        <w:t>Senior Operations Manager.</w:t>
      </w:r>
    </w:p>
    <w:p w14:paraId="31A909C6" w14:textId="6A3FB073" w:rsidR="00B51D10" w:rsidRPr="008A5919" w:rsidRDefault="00B51D10"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Leading by example in self</w:t>
      </w:r>
      <w:r w:rsidR="00B562B8" w:rsidRPr="008A5919">
        <w:rPr>
          <w:rFonts w:ascii="Arial" w:hAnsi="Arial" w:cs="Arial"/>
          <w:sz w:val="21"/>
          <w:szCs w:val="21"/>
        </w:rPr>
        <w:t>-</w:t>
      </w:r>
      <w:r w:rsidRPr="008A5919">
        <w:rPr>
          <w:rFonts w:ascii="Arial" w:hAnsi="Arial" w:cs="Arial"/>
          <w:sz w:val="21"/>
          <w:szCs w:val="21"/>
        </w:rPr>
        <w:t>care</w:t>
      </w:r>
      <w:r w:rsidR="006A7F99">
        <w:rPr>
          <w:rFonts w:ascii="Arial" w:hAnsi="Arial" w:cs="Arial"/>
          <w:sz w:val="21"/>
          <w:szCs w:val="21"/>
        </w:rPr>
        <w:t xml:space="preserve"> and positive attitude , making</w:t>
      </w:r>
      <w:r w:rsidR="006A7F99" w:rsidRPr="008A5919">
        <w:rPr>
          <w:rFonts w:ascii="Arial" w:hAnsi="Arial" w:cs="Arial"/>
          <w:sz w:val="21"/>
          <w:szCs w:val="21"/>
        </w:rPr>
        <w:t xml:space="preserve"> full use of the support offered by </w:t>
      </w:r>
      <w:r w:rsidR="006A7F99">
        <w:rPr>
          <w:rFonts w:ascii="Arial" w:hAnsi="Arial" w:cs="Arial"/>
          <w:sz w:val="21"/>
          <w:szCs w:val="21"/>
        </w:rPr>
        <w:t>your line manager</w:t>
      </w:r>
      <w:r w:rsidR="006A7F99" w:rsidRPr="008A5919">
        <w:rPr>
          <w:rFonts w:ascii="Arial" w:hAnsi="Arial" w:cs="Arial"/>
          <w:sz w:val="21"/>
          <w:szCs w:val="21"/>
        </w:rPr>
        <w:t xml:space="preserve"> and Head Office functions.</w:t>
      </w:r>
    </w:p>
    <w:p w14:paraId="0CED78D3" w14:textId="3532A273" w:rsidR="004E72E0" w:rsidRPr="008A5919" w:rsidRDefault="00A22E38" w:rsidP="004E72E0">
      <w:pPr>
        <w:keepNext/>
        <w:keepLines/>
        <w:spacing w:before="240" w:after="0" w:line="240" w:lineRule="auto"/>
        <w:ind w:right="397"/>
        <w:outlineLvl w:val="0"/>
        <w:rPr>
          <w:rFonts w:ascii="Arial" w:eastAsiaTheme="majorEastAsia" w:hAnsi="Arial" w:cs="Arial"/>
          <w:b/>
          <w:color w:val="1F2A44"/>
          <w:lang w:eastAsia="en-GB"/>
        </w:rPr>
      </w:pPr>
      <w:r w:rsidRPr="008A5919">
        <w:rPr>
          <w:rFonts w:ascii="Arial" w:eastAsiaTheme="majorEastAsia" w:hAnsi="Arial" w:cs="Arial"/>
          <w:b/>
          <w:color w:val="1F2A44"/>
          <w:lang w:eastAsia="en-GB"/>
        </w:rPr>
        <w:t>Service</w:t>
      </w:r>
      <w:r w:rsidR="004E72E0" w:rsidRPr="008A5919">
        <w:rPr>
          <w:rFonts w:ascii="Arial" w:eastAsiaTheme="majorEastAsia" w:hAnsi="Arial" w:cs="Arial"/>
          <w:b/>
          <w:color w:val="1F2A44"/>
          <w:lang w:eastAsia="en-GB"/>
        </w:rPr>
        <w:t xml:space="preserve"> Management </w:t>
      </w:r>
    </w:p>
    <w:p w14:paraId="09EAFFB8" w14:textId="5467EB39" w:rsidR="004E72E0" w:rsidRPr="008A5919" w:rsidRDefault="004E72E0"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Oversee and ensure </w:t>
      </w:r>
      <w:r w:rsidR="00DD4E83">
        <w:rPr>
          <w:rFonts w:ascii="Arial" w:hAnsi="Arial" w:cs="Arial"/>
          <w:sz w:val="21"/>
          <w:szCs w:val="21"/>
        </w:rPr>
        <w:t xml:space="preserve">effective management of the </w:t>
      </w:r>
      <w:r w:rsidR="00484837">
        <w:rPr>
          <w:rFonts w:ascii="Arial" w:hAnsi="Arial" w:cs="Arial"/>
          <w:sz w:val="21"/>
          <w:szCs w:val="21"/>
        </w:rPr>
        <w:t>areas under your responsibility</w:t>
      </w:r>
      <w:r w:rsidR="00DD4E83">
        <w:rPr>
          <w:rFonts w:ascii="Arial" w:hAnsi="Arial" w:cs="Arial"/>
          <w:sz w:val="21"/>
          <w:szCs w:val="21"/>
        </w:rPr>
        <w:t>.</w:t>
      </w:r>
    </w:p>
    <w:p w14:paraId="6B28E883" w14:textId="360B2BE0" w:rsidR="004E72E0" w:rsidRPr="008A5919" w:rsidRDefault="004E72E0"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Compile the service rota and share with all colleagues in the team</w:t>
      </w:r>
      <w:r w:rsidR="00804482">
        <w:rPr>
          <w:rFonts w:ascii="Arial" w:hAnsi="Arial" w:cs="Arial"/>
          <w:sz w:val="21"/>
          <w:szCs w:val="21"/>
        </w:rPr>
        <w:t>, ensuring staff are based at probation units.</w:t>
      </w:r>
    </w:p>
    <w:p w14:paraId="1B6CE214" w14:textId="736AFE14" w:rsidR="004E72E0" w:rsidRPr="008A5919" w:rsidRDefault="00A22E38"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lastRenderedPageBreak/>
        <w:t>Attend</w:t>
      </w:r>
      <w:r w:rsidR="004E72E0" w:rsidRPr="008A5919">
        <w:rPr>
          <w:rFonts w:ascii="Arial" w:hAnsi="Arial" w:cs="Arial"/>
          <w:sz w:val="21"/>
          <w:szCs w:val="21"/>
        </w:rPr>
        <w:t xml:space="preserve"> and all case management meetings, as well as chair team </w:t>
      </w:r>
      <w:r w:rsidR="00564259">
        <w:rPr>
          <w:rFonts w:ascii="Arial" w:hAnsi="Arial" w:cs="Arial"/>
          <w:sz w:val="21"/>
          <w:szCs w:val="21"/>
        </w:rPr>
        <w:t xml:space="preserve">and performance </w:t>
      </w:r>
      <w:r w:rsidR="001E3150">
        <w:rPr>
          <w:rFonts w:ascii="Arial" w:hAnsi="Arial" w:cs="Arial"/>
          <w:sz w:val="21"/>
          <w:szCs w:val="21"/>
        </w:rPr>
        <w:t>meetings</w:t>
      </w:r>
      <w:r w:rsidR="004E72E0" w:rsidRPr="008A5919">
        <w:rPr>
          <w:rFonts w:ascii="Arial" w:hAnsi="Arial" w:cs="Arial"/>
          <w:sz w:val="21"/>
          <w:szCs w:val="21"/>
        </w:rPr>
        <w:t>.</w:t>
      </w:r>
    </w:p>
    <w:p w14:paraId="0D40E1E4" w14:textId="475241D4" w:rsidR="004E72E0" w:rsidRPr="008A5919" w:rsidRDefault="004E72E0" w:rsidP="001E3150">
      <w:pPr>
        <w:pStyle w:val="ListParagraph"/>
        <w:numPr>
          <w:ilvl w:val="0"/>
          <w:numId w:val="10"/>
        </w:numPr>
        <w:spacing w:after="0" w:line="240" w:lineRule="auto"/>
        <w:ind w:right="144"/>
        <w:rPr>
          <w:rFonts w:ascii="Arial" w:hAnsi="Arial" w:cs="Arial"/>
          <w:sz w:val="21"/>
          <w:szCs w:val="21"/>
        </w:rPr>
      </w:pPr>
      <w:r w:rsidRPr="008A5919">
        <w:rPr>
          <w:rFonts w:ascii="Arial" w:hAnsi="Arial" w:cs="Arial"/>
          <w:sz w:val="21"/>
          <w:szCs w:val="21"/>
        </w:rPr>
        <w:t>Lead on and encourag</w:t>
      </w:r>
      <w:r w:rsidR="00A22E38" w:rsidRPr="008A5919">
        <w:rPr>
          <w:rFonts w:ascii="Arial" w:hAnsi="Arial" w:cs="Arial"/>
          <w:sz w:val="21"/>
          <w:szCs w:val="21"/>
        </w:rPr>
        <w:t>e</w:t>
      </w:r>
      <w:r w:rsidRPr="008A5919">
        <w:rPr>
          <w:rFonts w:ascii="Arial" w:hAnsi="Arial" w:cs="Arial"/>
          <w:sz w:val="21"/>
          <w:szCs w:val="21"/>
        </w:rPr>
        <w:t xml:space="preserve"> integrated ways of working with partners</w:t>
      </w:r>
      <w:r w:rsidR="00964334">
        <w:rPr>
          <w:rFonts w:ascii="Arial" w:hAnsi="Arial" w:cs="Arial"/>
          <w:sz w:val="21"/>
          <w:szCs w:val="21"/>
        </w:rPr>
        <w:t xml:space="preserve"> and ensure a clinic timetable is in place at all probation offices.</w:t>
      </w:r>
    </w:p>
    <w:p w14:paraId="5DD40CC4" w14:textId="1CE53E9C" w:rsidR="001E3150" w:rsidRPr="001E3150" w:rsidRDefault="004E72E0" w:rsidP="001E3150">
      <w:pPr>
        <w:numPr>
          <w:ilvl w:val="0"/>
          <w:numId w:val="27"/>
        </w:numPr>
        <w:spacing w:after="0" w:line="240" w:lineRule="auto"/>
        <w:ind w:right="144"/>
        <w:contextualSpacing/>
        <w:rPr>
          <w:rFonts w:ascii="Arial" w:hAnsi="Arial" w:cs="Arial"/>
          <w:sz w:val="21"/>
          <w:szCs w:val="21"/>
        </w:rPr>
      </w:pPr>
      <w:r w:rsidRPr="008A5919">
        <w:rPr>
          <w:rFonts w:ascii="Arial" w:hAnsi="Arial" w:cs="Arial"/>
          <w:sz w:val="21"/>
          <w:szCs w:val="21"/>
        </w:rPr>
        <w:t xml:space="preserve">Manage resources effectively in order to meet targets and deadlines in accordance with contractual </w:t>
      </w:r>
      <w:r w:rsidR="001E3150" w:rsidRPr="001E3150">
        <w:rPr>
          <w:rFonts w:ascii="Arial" w:hAnsi="Arial" w:cs="Arial"/>
          <w:sz w:val="21"/>
          <w:szCs w:val="21"/>
        </w:rPr>
        <w:t>targets, volumes, outcomes and obligations as described in the Dynamic Framework contract</w:t>
      </w:r>
      <w:r w:rsidR="00D36C11">
        <w:rPr>
          <w:rFonts w:ascii="Arial" w:hAnsi="Arial" w:cs="Arial"/>
          <w:sz w:val="21"/>
          <w:szCs w:val="21"/>
        </w:rPr>
        <w:t xml:space="preserve">. </w:t>
      </w:r>
      <w:r w:rsidR="001E3150" w:rsidRPr="001E3150">
        <w:rPr>
          <w:rFonts w:ascii="Arial" w:hAnsi="Arial" w:cs="Arial"/>
          <w:sz w:val="21"/>
          <w:szCs w:val="21"/>
        </w:rPr>
        <w:t>Prioritising but not limited to:</w:t>
      </w:r>
    </w:p>
    <w:p w14:paraId="2AFA9BA3"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Pr>
          <w:rFonts w:cs="Arial"/>
          <w:lang w:eastAsia="en-GB"/>
        </w:rPr>
        <w:t>M</w:t>
      </w:r>
      <w:r w:rsidRPr="00C67A24">
        <w:rPr>
          <w:rFonts w:ascii="Arial" w:hAnsi="Arial" w:cs="Arial"/>
          <w:sz w:val="21"/>
          <w:szCs w:val="21"/>
        </w:rPr>
        <w:t>eeting Service Level One – Assessing a referred Service User on time</w:t>
      </w:r>
    </w:p>
    <w:p w14:paraId="6B318D49"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Meeting Service Level Five – Providing a first intervention on time</w:t>
      </w:r>
    </w:p>
    <w:p w14:paraId="670617E3"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Meeting volumes and complexities as described in the contract</w:t>
      </w:r>
    </w:p>
    <w:p w14:paraId="6FCF4EBB"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Ensuring Action Plans are delivered in a timely way to a high standard</w:t>
      </w:r>
    </w:p>
    <w:p w14:paraId="7F0C5204"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Ensuring appropriate length of support according to complexity, need and Action Plan of the Service User</w:t>
      </w:r>
    </w:p>
    <w:p w14:paraId="16B36DD9"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Ensuring quality of the service via excellent supervision </w:t>
      </w:r>
    </w:p>
    <w:p w14:paraId="7C89E430"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Provide mixed modality services: in person, 1:1, groupwork, Lived Experience led, and virtual only where this is the only way to provide a service to the Service User because of circumstances or needs they have. </w:t>
      </w:r>
    </w:p>
    <w:p w14:paraId="0D2693E4" w14:textId="41102679" w:rsidR="004E72E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Meet OSAG and HMPPS directed minimum standards for delivery. </w:t>
      </w:r>
    </w:p>
    <w:p w14:paraId="5F9C3DF2" w14:textId="6078026A" w:rsidR="00A22E38" w:rsidRPr="008A5919" w:rsidRDefault="00A22E38" w:rsidP="00A22E38">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Undertake reviews and adaptation of service delivery model in conjunction with </w:t>
      </w:r>
      <w:r w:rsidR="003E4C17">
        <w:rPr>
          <w:rFonts w:ascii="Arial" w:hAnsi="Arial" w:cs="Arial"/>
          <w:sz w:val="21"/>
          <w:szCs w:val="21"/>
        </w:rPr>
        <w:t xml:space="preserve">Service Manager </w:t>
      </w:r>
      <w:r w:rsidRPr="008A5919">
        <w:rPr>
          <w:rFonts w:ascii="Arial" w:hAnsi="Arial" w:cs="Arial"/>
          <w:sz w:val="21"/>
          <w:szCs w:val="21"/>
        </w:rPr>
        <w:t>to ensure service delivery and targets are met.</w:t>
      </w:r>
    </w:p>
    <w:p w14:paraId="5DF71996" w14:textId="51B190CD" w:rsidR="00910089" w:rsidRPr="008A5919" w:rsidRDefault="00910089" w:rsidP="007C2870">
      <w:pPr>
        <w:pStyle w:val="ListParagraph"/>
        <w:numPr>
          <w:ilvl w:val="0"/>
          <w:numId w:val="10"/>
        </w:numPr>
        <w:spacing w:after="0" w:line="240" w:lineRule="auto"/>
        <w:ind w:right="144"/>
        <w:rPr>
          <w:rFonts w:ascii="Arial" w:hAnsi="Arial" w:cs="Arial"/>
          <w:sz w:val="21"/>
          <w:szCs w:val="21"/>
        </w:rPr>
      </w:pPr>
      <w:r w:rsidRPr="008A5919">
        <w:rPr>
          <w:rFonts w:ascii="Arial" w:hAnsi="Arial" w:cs="Arial"/>
          <w:sz w:val="21"/>
          <w:szCs w:val="21"/>
        </w:rPr>
        <w:t>Ensure that interventions are delivered in accordance with the needs of the service users</w:t>
      </w:r>
      <w:r w:rsidR="00683C9D" w:rsidRPr="008A5919">
        <w:rPr>
          <w:rFonts w:ascii="Arial" w:hAnsi="Arial" w:cs="Arial"/>
          <w:sz w:val="21"/>
          <w:szCs w:val="21"/>
        </w:rPr>
        <w:t xml:space="preserve">, complying with internal process </w:t>
      </w:r>
      <w:r w:rsidRPr="008A5919">
        <w:rPr>
          <w:rFonts w:ascii="Arial" w:hAnsi="Arial" w:cs="Arial"/>
          <w:sz w:val="21"/>
          <w:szCs w:val="21"/>
        </w:rPr>
        <w:t>audit</w:t>
      </w:r>
      <w:r w:rsidR="00683C9D" w:rsidRPr="008A5919">
        <w:rPr>
          <w:rFonts w:ascii="Arial" w:hAnsi="Arial" w:cs="Arial"/>
          <w:sz w:val="21"/>
          <w:szCs w:val="21"/>
        </w:rPr>
        <w:t>s</w:t>
      </w:r>
      <w:r w:rsidR="00DD4E83">
        <w:rPr>
          <w:rFonts w:ascii="Arial" w:hAnsi="Arial" w:cs="Arial"/>
          <w:sz w:val="21"/>
          <w:szCs w:val="21"/>
        </w:rPr>
        <w:t>,</w:t>
      </w:r>
      <w:r w:rsidR="00A22E38" w:rsidRPr="008A5919">
        <w:rPr>
          <w:rFonts w:ascii="Arial" w:hAnsi="Arial" w:cs="Arial"/>
          <w:sz w:val="21"/>
          <w:szCs w:val="21"/>
        </w:rPr>
        <w:t xml:space="preserve"> continually</w:t>
      </w:r>
      <w:r w:rsidR="00683C9D" w:rsidRPr="008A5919">
        <w:rPr>
          <w:rFonts w:ascii="Arial" w:hAnsi="Arial" w:cs="Arial"/>
          <w:sz w:val="21"/>
          <w:szCs w:val="21"/>
        </w:rPr>
        <w:t xml:space="preserve"> </w:t>
      </w:r>
      <w:r w:rsidR="00BE794B" w:rsidRPr="008A5919">
        <w:rPr>
          <w:rFonts w:ascii="Arial" w:hAnsi="Arial" w:cs="Arial"/>
          <w:sz w:val="21"/>
          <w:szCs w:val="21"/>
        </w:rPr>
        <w:t xml:space="preserve">ensuring </w:t>
      </w:r>
      <w:r w:rsidR="00683C9D" w:rsidRPr="008A5919">
        <w:rPr>
          <w:rFonts w:ascii="Arial" w:hAnsi="Arial" w:cs="Arial"/>
          <w:sz w:val="21"/>
          <w:szCs w:val="21"/>
        </w:rPr>
        <w:t>that contractual obligations are met</w:t>
      </w:r>
      <w:r w:rsidR="00A22E38" w:rsidRPr="008A5919">
        <w:rPr>
          <w:rFonts w:ascii="Arial" w:hAnsi="Arial" w:cs="Arial"/>
          <w:sz w:val="21"/>
          <w:szCs w:val="21"/>
        </w:rPr>
        <w:t>.</w:t>
      </w:r>
    </w:p>
    <w:p w14:paraId="67F3985F" w14:textId="77777777" w:rsidR="007C2870" w:rsidRPr="007C2870" w:rsidRDefault="007C2870" w:rsidP="00364269">
      <w:pPr>
        <w:spacing w:after="0" w:line="240" w:lineRule="auto"/>
        <w:ind w:left="720"/>
        <w:rPr>
          <w:rFonts w:ascii="Arial" w:hAnsi="Arial" w:cs="Arial"/>
          <w:sz w:val="21"/>
          <w:szCs w:val="21"/>
        </w:rPr>
      </w:pPr>
      <w:r w:rsidRPr="007C2870">
        <w:rPr>
          <w:rFonts w:ascii="Arial" w:hAnsi="Arial" w:cs="Arial"/>
          <w:sz w:val="21"/>
          <w:szCs w:val="21"/>
        </w:rPr>
        <w:t>Carry out risk and initial/comprehensive assessments, develop and maintain action planning and complete session and end of service reports.</w:t>
      </w:r>
    </w:p>
    <w:p w14:paraId="56FA6101" w14:textId="638BD235" w:rsidR="007C2870" w:rsidRDefault="007C2870" w:rsidP="007C2870">
      <w:pPr>
        <w:numPr>
          <w:ilvl w:val="0"/>
          <w:numId w:val="23"/>
        </w:numPr>
        <w:spacing w:after="0" w:line="240" w:lineRule="auto"/>
        <w:rPr>
          <w:rFonts w:ascii="Arial" w:hAnsi="Arial" w:cs="Arial"/>
          <w:sz w:val="21"/>
          <w:szCs w:val="21"/>
        </w:rPr>
      </w:pPr>
      <w:r w:rsidRPr="007C2870">
        <w:rPr>
          <w:rFonts w:ascii="Arial" w:hAnsi="Arial" w:cs="Arial"/>
          <w:sz w:val="21"/>
          <w:szCs w:val="21"/>
        </w:rPr>
        <w:t>Maintain live records as per requirements of the Refer and Monitor system</w:t>
      </w:r>
    </w:p>
    <w:p w14:paraId="746E796A" w14:textId="23BADFAC" w:rsidR="00AF7323" w:rsidRPr="00364269" w:rsidRDefault="009C6C7A" w:rsidP="00AF7323">
      <w:pPr>
        <w:numPr>
          <w:ilvl w:val="0"/>
          <w:numId w:val="23"/>
        </w:numPr>
        <w:spacing w:after="0" w:line="240" w:lineRule="auto"/>
        <w:rPr>
          <w:rFonts w:ascii="Arial" w:hAnsi="Arial" w:cs="Arial"/>
          <w:sz w:val="21"/>
          <w:szCs w:val="21"/>
        </w:rPr>
      </w:pPr>
      <w:r>
        <w:rPr>
          <w:rFonts w:ascii="Arial" w:hAnsi="Arial" w:cs="Arial"/>
          <w:sz w:val="21"/>
          <w:szCs w:val="21"/>
        </w:rPr>
        <w:t>Complete reports as requested by line manager</w:t>
      </w:r>
    </w:p>
    <w:p w14:paraId="5E6844B2" w14:textId="53239516" w:rsidR="007C2870" w:rsidRPr="007C2870" w:rsidRDefault="007C2870" w:rsidP="007C2870">
      <w:pPr>
        <w:numPr>
          <w:ilvl w:val="0"/>
          <w:numId w:val="23"/>
        </w:numPr>
        <w:spacing w:after="0" w:line="240" w:lineRule="auto"/>
        <w:rPr>
          <w:rFonts w:ascii="Arial" w:hAnsi="Arial" w:cs="Arial"/>
          <w:sz w:val="21"/>
          <w:szCs w:val="21"/>
        </w:rPr>
      </w:pPr>
      <w:r w:rsidRPr="007C2870">
        <w:rPr>
          <w:rFonts w:ascii="Arial" w:hAnsi="Arial" w:cs="Arial"/>
          <w:sz w:val="21"/>
          <w:szCs w:val="21"/>
        </w:rPr>
        <w:t>Build and maintain effective working relationships, communication and liaison with all stakeholders; including sign posting to relevant agencies to enhance access and support.</w:t>
      </w:r>
    </w:p>
    <w:p w14:paraId="2C295BC5" w14:textId="77777777" w:rsidR="007C2870" w:rsidRPr="007C2870" w:rsidRDefault="007C2870" w:rsidP="007C2870">
      <w:pPr>
        <w:pStyle w:val="ListParagraph"/>
        <w:numPr>
          <w:ilvl w:val="0"/>
          <w:numId w:val="23"/>
        </w:numPr>
        <w:spacing w:after="0" w:line="240" w:lineRule="auto"/>
        <w:rPr>
          <w:rFonts w:ascii="Arial" w:hAnsi="Arial" w:cs="Arial"/>
          <w:sz w:val="21"/>
          <w:szCs w:val="21"/>
        </w:rPr>
      </w:pPr>
      <w:r w:rsidRPr="007C2870">
        <w:rPr>
          <w:rFonts w:ascii="Arial" w:hAnsi="Arial" w:cs="Arial"/>
          <w:sz w:val="21"/>
          <w:szCs w:val="21"/>
        </w:rPr>
        <w:t>Update the Refer and Monitor system daily with information indicating changes in risk including:</w:t>
      </w:r>
    </w:p>
    <w:p w14:paraId="49B261E4" w14:textId="77777777" w:rsidR="007C2870" w:rsidRPr="007C2870" w:rsidRDefault="007C2870" w:rsidP="007C2870">
      <w:pPr>
        <w:pStyle w:val="ListParagraph"/>
        <w:numPr>
          <w:ilvl w:val="1"/>
          <w:numId w:val="24"/>
        </w:numPr>
        <w:spacing w:after="0" w:line="240" w:lineRule="auto"/>
        <w:rPr>
          <w:rFonts w:ascii="Arial" w:hAnsi="Arial" w:cs="Arial"/>
          <w:sz w:val="21"/>
          <w:szCs w:val="21"/>
        </w:rPr>
      </w:pPr>
      <w:r w:rsidRPr="007C2870">
        <w:rPr>
          <w:rFonts w:ascii="Arial" w:hAnsi="Arial" w:cs="Arial"/>
          <w:sz w:val="21"/>
          <w:szCs w:val="21"/>
        </w:rPr>
        <w:t xml:space="preserve">Non-attendance, </w:t>
      </w:r>
    </w:p>
    <w:p w14:paraId="5B62530D" w14:textId="77777777" w:rsidR="007C2870" w:rsidRPr="007C2870" w:rsidRDefault="007C2870" w:rsidP="007C2870">
      <w:pPr>
        <w:pStyle w:val="ListParagraph"/>
        <w:numPr>
          <w:ilvl w:val="1"/>
          <w:numId w:val="24"/>
        </w:numPr>
        <w:tabs>
          <w:tab w:val="left" w:pos="6863"/>
        </w:tabs>
        <w:adjustRightInd w:val="0"/>
        <w:spacing w:after="0"/>
        <w:jc w:val="both"/>
        <w:rPr>
          <w:rFonts w:ascii="Arial" w:hAnsi="Arial" w:cs="Arial"/>
          <w:sz w:val="21"/>
          <w:szCs w:val="21"/>
        </w:rPr>
      </w:pPr>
      <w:r w:rsidRPr="007C2870">
        <w:rPr>
          <w:rFonts w:ascii="Arial" w:hAnsi="Arial" w:cs="Arial"/>
          <w:sz w:val="21"/>
          <w:szCs w:val="21"/>
        </w:rPr>
        <w:t>Poor engagement with activity.</w:t>
      </w:r>
    </w:p>
    <w:p w14:paraId="3E9D53AC" w14:textId="0633134E" w:rsidR="0091131D" w:rsidRPr="007C2870" w:rsidRDefault="007C2870" w:rsidP="007C2870">
      <w:pPr>
        <w:pStyle w:val="ListParagraph"/>
        <w:numPr>
          <w:ilvl w:val="1"/>
          <w:numId w:val="24"/>
        </w:numPr>
        <w:tabs>
          <w:tab w:val="left" w:pos="6863"/>
        </w:tabs>
        <w:adjustRightInd w:val="0"/>
        <w:spacing w:after="0"/>
        <w:jc w:val="both"/>
        <w:rPr>
          <w:rFonts w:ascii="Arial" w:hAnsi="Arial" w:cs="Arial"/>
          <w:sz w:val="21"/>
          <w:szCs w:val="21"/>
        </w:rPr>
      </w:pPr>
      <w:r w:rsidRPr="007C2870">
        <w:rPr>
          <w:rFonts w:ascii="Arial" w:hAnsi="Arial" w:cs="Arial"/>
          <w:sz w:val="21"/>
          <w:szCs w:val="21"/>
        </w:rPr>
        <w:t xml:space="preserve">Threatening behaviour. </w:t>
      </w:r>
    </w:p>
    <w:p w14:paraId="5DA287A6" w14:textId="77777777" w:rsidR="0091131D" w:rsidRPr="007C2870" w:rsidRDefault="0091131D" w:rsidP="007C2870">
      <w:pPr>
        <w:spacing w:after="200" w:line="240" w:lineRule="auto"/>
        <w:ind w:right="144"/>
        <w:rPr>
          <w:rFonts w:ascii="Arial" w:hAnsi="Arial" w:cs="Arial"/>
          <w:sz w:val="21"/>
          <w:szCs w:val="21"/>
        </w:rPr>
      </w:pPr>
    </w:p>
    <w:p w14:paraId="5F9922F4" w14:textId="37FF7118" w:rsidR="00230F23" w:rsidRPr="0091131D" w:rsidRDefault="00230F23" w:rsidP="0091131D">
      <w:pPr>
        <w:pStyle w:val="ListParagraph"/>
        <w:spacing w:after="200" w:line="240" w:lineRule="auto"/>
        <w:ind w:left="643" w:right="144"/>
        <w:rPr>
          <w:rFonts w:ascii="Arial" w:hAnsi="Arial" w:cs="Arial"/>
        </w:rPr>
      </w:pPr>
      <w:r w:rsidRPr="0091131D">
        <w:rPr>
          <w:rFonts w:ascii="Arial" w:hAnsi="Arial" w:cs="Arial"/>
          <w:b/>
          <w:color w:val="1F2A44"/>
          <w:lang w:eastAsia="en-GB"/>
        </w:rPr>
        <w:t>Quality and Safety</w:t>
      </w:r>
    </w:p>
    <w:p w14:paraId="10DECE99" w14:textId="0CB3B53C" w:rsidR="00910089" w:rsidRPr="008A5919" w:rsidRDefault="00C63A63"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Carry out</w:t>
      </w:r>
      <w:r w:rsidR="00910089" w:rsidRPr="008A5919">
        <w:rPr>
          <w:rFonts w:ascii="Arial" w:hAnsi="Arial" w:cs="Arial"/>
          <w:sz w:val="21"/>
          <w:szCs w:val="21"/>
        </w:rPr>
        <w:t xml:space="preserve"> regular service audits</w:t>
      </w:r>
      <w:r w:rsidRPr="008A5919">
        <w:rPr>
          <w:rFonts w:ascii="Arial" w:hAnsi="Arial" w:cs="Arial"/>
          <w:sz w:val="21"/>
          <w:szCs w:val="21"/>
        </w:rPr>
        <w:t>, and develop action plans to</w:t>
      </w:r>
      <w:r w:rsidR="00910089" w:rsidRPr="008A5919">
        <w:rPr>
          <w:rFonts w:ascii="Arial" w:hAnsi="Arial" w:cs="Arial"/>
          <w:sz w:val="21"/>
          <w:szCs w:val="21"/>
        </w:rPr>
        <w:t xml:space="preserve"> ensur</w:t>
      </w:r>
      <w:r w:rsidRPr="008A5919">
        <w:rPr>
          <w:rFonts w:ascii="Arial" w:hAnsi="Arial" w:cs="Arial"/>
          <w:sz w:val="21"/>
          <w:szCs w:val="21"/>
        </w:rPr>
        <w:t>e</w:t>
      </w:r>
      <w:r w:rsidR="00910089" w:rsidRPr="008A5919">
        <w:rPr>
          <w:rFonts w:ascii="Arial" w:hAnsi="Arial" w:cs="Arial"/>
          <w:sz w:val="21"/>
          <w:szCs w:val="21"/>
        </w:rPr>
        <w:t xml:space="preserve"> that any issues are escalated and addressed in a timely manner and good practice is effectively shared throughout the service to ensure continuous improvement. </w:t>
      </w:r>
    </w:p>
    <w:p w14:paraId="2643925B" w14:textId="77777777" w:rsidR="004D5168" w:rsidRPr="008A5919" w:rsidRDefault="004D5168"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Ensure that information, including statistical data, for audit, research and reporting purposes, is effectively and efficiently collected, recorded and collated in the assigned area.</w:t>
      </w:r>
    </w:p>
    <w:p w14:paraId="6396521F" w14:textId="756F1DF5" w:rsidR="004D5168" w:rsidRPr="008A5919" w:rsidRDefault="001D64D4"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 xml:space="preserve">Risk identification and management, in liaison with </w:t>
      </w:r>
      <w:r w:rsidR="0057571F">
        <w:rPr>
          <w:rFonts w:ascii="Arial" w:hAnsi="Arial" w:cs="Arial"/>
          <w:sz w:val="21"/>
          <w:szCs w:val="21"/>
        </w:rPr>
        <w:t>Service Manager</w:t>
      </w:r>
      <w:r w:rsidRPr="008A5919">
        <w:rPr>
          <w:rFonts w:ascii="Arial" w:hAnsi="Arial" w:cs="Arial"/>
          <w:sz w:val="21"/>
          <w:szCs w:val="21"/>
        </w:rPr>
        <w:t>. Includes</w:t>
      </w:r>
      <w:r w:rsidR="004D5168" w:rsidRPr="008A5919">
        <w:rPr>
          <w:rFonts w:ascii="Arial" w:hAnsi="Arial" w:cs="Arial"/>
          <w:sz w:val="21"/>
          <w:szCs w:val="21"/>
        </w:rPr>
        <w:t xml:space="preserve"> </w:t>
      </w:r>
      <w:r w:rsidR="00EB7CF4">
        <w:rPr>
          <w:rFonts w:ascii="Arial" w:hAnsi="Arial" w:cs="Arial"/>
          <w:sz w:val="21"/>
          <w:szCs w:val="21"/>
        </w:rPr>
        <w:t xml:space="preserve">supporting </w:t>
      </w:r>
      <w:r w:rsidR="004D5168" w:rsidRPr="008A5919">
        <w:rPr>
          <w:rFonts w:ascii="Arial" w:hAnsi="Arial" w:cs="Arial"/>
          <w:sz w:val="21"/>
          <w:szCs w:val="21"/>
        </w:rPr>
        <w:t>in the quarterly Regional Governance meetings</w:t>
      </w:r>
      <w:r w:rsidRPr="008A5919">
        <w:rPr>
          <w:rFonts w:ascii="Arial" w:hAnsi="Arial" w:cs="Arial"/>
          <w:sz w:val="21"/>
          <w:szCs w:val="21"/>
        </w:rPr>
        <w:t>, updating the Risk Register and other SIP documentations.</w:t>
      </w:r>
    </w:p>
    <w:p w14:paraId="26A67561" w14:textId="6CB7478E"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Work with the highest regard to health, safety and security in the workplace highlighting any ris</w:t>
      </w:r>
      <w:r w:rsidR="00791F23" w:rsidRPr="008A5919">
        <w:rPr>
          <w:rFonts w:ascii="Arial" w:hAnsi="Arial" w:cs="Arial"/>
          <w:sz w:val="21"/>
          <w:szCs w:val="21"/>
        </w:rPr>
        <w:t xml:space="preserve">ks (potential or actual) to the </w:t>
      </w:r>
      <w:r w:rsidRPr="008A5919">
        <w:rPr>
          <w:rFonts w:ascii="Arial" w:hAnsi="Arial" w:cs="Arial"/>
          <w:sz w:val="21"/>
          <w:szCs w:val="21"/>
        </w:rPr>
        <w:t xml:space="preserve">Service Manager and (where appropriate) the Head of Governance, in accordance with Forward’s risk management protocols. </w:t>
      </w:r>
    </w:p>
    <w:p w14:paraId="08697740" w14:textId="1B23B3B5"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Effectively manage information, particularly confidential information, within statutory duties and in accordance with best practice</w:t>
      </w:r>
      <w:r w:rsidR="00BE794B" w:rsidRPr="008A5919">
        <w:rPr>
          <w:rFonts w:ascii="Arial" w:hAnsi="Arial" w:cs="Arial"/>
          <w:sz w:val="21"/>
          <w:szCs w:val="21"/>
        </w:rPr>
        <w:t>.</w:t>
      </w:r>
    </w:p>
    <w:p w14:paraId="51107D1C" w14:textId="62F3095A"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Promote and ensure departmental compliance with all relevant legal, regulatory, and ethical responsibilities.</w:t>
      </w:r>
    </w:p>
    <w:p w14:paraId="30095EFC" w14:textId="77777777" w:rsidR="00274FD0" w:rsidRDefault="00274FD0" w:rsidP="00230F23">
      <w:pPr>
        <w:spacing w:after="0" w:line="240" w:lineRule="auto"/>
        <w:ind w:right="397"/>
        <w:rPr>
          <w:rFonts w:ascii="Arial" w:hAnsi="Arial" w:cs="Arial"/>
          <w:b/>
          <w:color w:val="1F2A44"/>
          <w:lang w:eastAsia="en-GB"/>
        </w:rPr>
      </w:pPr>
    </w:p>
    <w:p w14:paraId="4200D07C" w14:textId="77777777" w:rsidR="00274FD0" w:rsidRDefault="00274FD0" w:rsidP="00230F23">
      <w:pPr>
        <w:spacing w:after="0" w:line="240" w:lineRule="auto"/>
        <w:ind w:right="397"/>
        <w:rPr>
          <w:rFonts w:ascii="Arial" w:hAnsi="Arial" w:cs="Arial"/>
          <w:b/>
          <w:color w:val="1F2A44"/>
          <w:lang w:eastAsia="en-GB"/>
        </w:rPr>
      </w:pPr>
    </w:p>
    <w:p w14:paraId="26118812" w14:textId="728DB90B" w:rsidR="00230F23" w:rsidRPr="008A5919" w:rsidRDefault="00230F23" w:rsidP="00230F23">
      <w:pPr>
        <w:spacing w:after="0" w:line="240" w:lineRule="auto"/>
        <w:ind w:right="397"/>
        <w:rPr>
          <w:rFonts w:ascii="Arial" w:hAnsi="Arial" w:cs="Arial"/>
          <w:b/>
          <w:color w:val="1F2A44"/>
          <w:lang w:eastAsia="en-GB"/>
        </w:rPr>
      </w:pPr>
      <w:r w:rsidRPr="008A5919">
        <w:rPr>
          <w:rFonts w:ascii="Arial" w:hAnsi="Arial" w:cs="Arial"/>
          <w:b/>
          <w:color w:val="1F2A44"/>
          <w:lang w:eastAsia="en-GB"/>
        </w:rPr>
        <w:lastRenderedPageBreak/>
        <w:t>Administration</w:t>
      </w:r>
    </w:p>
    <w:p w14:paraId="099DF415" w14:textId="3F0356DC" w:rsidR="00910089" w:rsidRPr="008A5919" w:rsidRDefault="00910089"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Ensure case management</w:t>
      </w:r>
      <w:r w:rsidR="009B66A5">
        <w:rPr>
          <w:rFonts w:ascii="Arial" w:hAnsi="Arial" w:cs="Arial"/>
          <w:sz w:val="21"/>
          <w:szCs w:val="21"/>
        </w:rPr>
        <w:t xml:space="preserve"> </w:t>
      </w:r>
      <w:r w:rsidRPr="008A5919">
        <w:rPr>
          <w:rFonts w:ascii="Arial" w:hAnsi="Arial" w:cs="Arial"/>
          <w:sz w:val="21"/>
          <w:szCs w:val="21"/>
        </w:rPr>
        <w:t xml:space="preserve"> documentation is maintained to the expected audit standards</w:t>
      </w:r>
      <w:r w:rsidR="009B66A5">
        <w:rPr>
          <w:rFonts w:ascii="Arial" w:hAnsi="Arial" w:cs="Arial"/>
          <w:sz w:val="21"/>
          <w:szCs w:val="21"/>
        </w:rPr>
        <w:t xml:space="preserve"> and kept live with case notes being updated on day of activity</w:t>
      </w:r>
      <w:r w:rsidRPr="008A5919">
        <w:rPr>
          <w:rFonts w:ascii="Arial" w:hAnsi="Arial" w:cs="Arial"/>
          <w:sz w:val="21"/>
          <w:szCs w:val="21"/>
        </w:rPr>
        <w:t>.</w:t>
      </w:r>
    </w:p>
    <w:p w14:paraId="0BA97F6E" w14:textId="2ACF8352" w:rsidR="00910089" w:rsidRPr="008A5919" w:rsidRDefault="00C63A63"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Monitor all </w:t>
      </w:r>
      <w:r w:rsidR="00016DEB" w:rsidRPr="008A5919">
        <w:rPr>
          <w:rFonts w:ascii="Arial" w:hAnsi="Arial" w:cs="Arial"/>
          <w:sz w:val="21"/>
          <w:szCs w:val="21"/>
        </w:rPr>
        <w:t>data inp</w:t>
      </w:r>
      <w:r w:rsidR="001D64D4" w:rsidRPr="008A5919">
        <w:rPr>
          <w:rFonts w:ascii="Arial" w:hAnsi="Arial" w:cs="Arial"/>
          <w:sz w:val="21"/>
          <w:szCs w:val="21"/>
        </w:rPr>
        <w:t>ut</w:t>
      </w:r>
      <w:r w:rsidRPr="008A5919">
        <w:rPr>
          <w:rFonts w:ascii="Arial" w:hAnsi="Arial" w:cs="Arial"/>
          <w:sz w:val="21"/>
          <w:szCs w:val="21"/>
        </w:rPr>
        <w:t xml:space="preserve"> to meet commissioner, prime</w:t>
      </w:r>
      <w:r w:rsidR="001D64D4" w:rsidRPr="008A5919">
        <w:rPr>
          <w:rFonts w:ascii="Arial" w:hAnsi="Arial" w:cs="Arial"/>
          <w:sz w:val="21"/>
          <w:szCs w:val="21"/>
        </w:rPr>
        <w:t xml:space="preserve"> contractor</w:t>
      </w:r>
      <w:r w:rsidR="00A94A3B">
        <w:rPr>
          <w:rFonts w:ascii="Arial" w:hAnsi="Arial" w:cs="Arial"/>
          <w:sz w:val="21"/>
          <w:szCs w:val="21"/>
        </w:rPr>
        <w:t xml:space="preserve"> and reporting</w:t>
      </w:r>
      <w:r w:rsidRPr="008A5919">
        <w:rPr>
          <w:rFonts w:ascii="Arial" w:hAnsi="Arial" w:cs="Arial"/>
          <w:sz w:val="21"/>
          <w:szCs w:val="21"/>
        </w:rPr>
        <w:t xml:space="preserve"> requirements</w:t>
      </w:r>
      <w:r w:rsidR="00F04BC4">
        <w:rPr>
          <w:rFonts w:ascii="Arial" w:hAnsi="Arial" w:cs="Arial"/>
          <w:sz w:val="21"/>
          <w:szCs w:val="21"/>
        </w:rPr>
        <w:t xml:space="preserve"> via both authority and internal systems</w:t>
      </w:r>
      <w:r w:rsidR="001D64D4" w:rsidRPr="008A5919">
        <w:rPr>
          <w:rFonts w:ascii="Arial" w:hAnsi="Arial" w:cs="Arial"/>
          <w:sz w:val="21"/>
          <w:szCs w:val="21"/>
        </w:rPr>
        <w:t>.</w:t>
      </w:r>
    </w:p>
    <w:p w14:paraId="41B87B6A" w14:textId="3660878E" w:rsidR="00230F23" w:rsidRPr="008A5919" w:rsidRDefault="001D64D4"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Compile data reports for Prime/</w:t>
      </w:r>
      <w:r w:rsidR="00016DEB" w:rsidRPr="008A5919">
        <w:rPr>
          <w:rFonts w:ascii="Arial" w:hAnsi="Arial" w:cs="Arial"/>
          <w:sz w:val="21"/>
          <w:szCs w:val="21"/>
        </w:rPr>
        <w:t>Commiss</w:t>
      </w:r>
      <w:r w:rsidRPr="008A5919">
        <w:rPr>
          <w:rFonts w:ascii="Arial" w:hAnsi="Arial" w:cs="Arial"/>
          <w:sz w:val="21"/>
          <w:szCs w:val="21"/>
        </w:rPr>
        <w:t>ioner</w:t>
      </w:r>
      <w:r w:rsidR="00016DEB" w:rsidRPr="008A5919">
        <w:rPr>
          <w:rFonts w:ascii="Arial" w:hAnsi="Arial" w:cs="Arial"/>
          <w:sz w:val="21"/>
          <w:szCs w:val="21"/>
        </w:rPr>
        <w:t xml:space="preserve"> to evidence meeting contractual targets.</w:t>
      </w:r>
      <w:r w:rsidR="00016DEB" w:rsidRPr="008A5919" w:rsidDel="00016DEB">
        <w:rPr>
          <w:rFonts w:ascii="Arial" w:hAnsi="Arial" w:cs="Arial"/>
          <w:sz w:val="21"/>
          <w:szCs w:val="21"/>
        </w:rPr>
        <w:t xml:space="preserve"> </w:t>
      </w:r>
    </w:p>
    <w:p w14:paraId="6C0CF723" w14:textId="3FC697CD" w:rsidR="001D64D4" w:rsidRPr="008A5919" w:rsidRDefault="001D64D4" w:rsidP="001D64D4">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Complete and maintain </w:t>
      </w:r>
      <w:r w:rsidR="00885610">
        <w:rPr>
          <w:rFonts w:ascii="Arial" w:hAnsi="Arial" w:cs="Arial"/>
          <w:sz w:val="21"/>
          <w:szCs w:val="21"/>
        </w:rPr>
        <w:t>action</w:t>
      </w:r>
      <w:r w:rsidRPr="008A5919">
        <w:rPr>
          <w:rFonts w:ascii="Arial" w:hAnsi="Arial" w:cs="Arial"/>
          <w:sz w:val="21"/>
          <w:szCs w:val="21"/>
        </w:rPr>
        <w:t xml:space="preserve"> plans and assessments to the required standards.</w:t>
      </w:r>
    </w:p>
    <w:p w14:paraId="71F4C597" w14:textId="77777777" w:rsidR="00230F23" w:rsidRPr="008A5919" w:rsidRDefault="00230F23" w:rsidP="00230F23">
      <w:pPr>
        <w:spacing w:after="0" w:line="240" w:lineRule="auto"/>
        <w:ind w:right="397"/>
        <w:rPr>
          <w:rFonts w:ascii="Arial" w:eastAsia="Calibri" w:hAnsi="Arial" w:cs="Arial"/>
          <w:b/>
          <w:color w:val="1F2A44"/>
          <w:lang w:eastAsia="en-GB"/>
        </w:rPr>
      </w:pPr>
      <w:r w:rsidRPr="008A5919">
        <w:rPr>
          <w:rFonts w:ascii="Arial" w:eastAsia="Calibri" w:hAnsi="Arial" w:cs="Arial"/>
          <w:b/>
          <w:color w:val="1F2A44"/>
          <w:lang w:eastAsia="en-GB"/>
        </w:rPr>
        <w:t>Other</w:t>
      </w:r>
    </w:p>
    <w:p w14:paraId="564D3248" w14:textId="62161F8C" w:rsidR="00230F23" w:rsidRPr="008A5919" w:rsidRDefault="00230F23"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Take on other reasonable tasks and responsibilities as deemed appropriate by the</w:t>
      </w:r>
      <w:r w:rsidR="00EE6824" w:rsidRPr="008A5919">
        <w:rPr>
          <w:rFonts w:ascii="Arial" w:hAnsi="Arial" w:cs="Arial"/>
          <w:sz w:val="21"/>
          <w:szCs w:val="21"/>
        </w:rPr>
        <w:t xml:space="preserve"> </w:t>
      </w:r>
      <w:r w:rsidR="008630A8">
        <w:rPr>
          <w:rFonts w:ascii="Arial" w:hAnsi="Arial" w:cs="Arial"/>
          <w:sz w:val="21"/>
          <w:szCs w:val="21"/>
        </w:rPr>
        <w:t>Service Manager</w:t>
      </w:r>
    </w:p>
    <w:p w14:paraId="65F41804" w14:textId="05363C31" w:rsidR="007C2870" w:rsidRPr="00274FD0" w:rsidRDefault="003F2839" w:rsidP="008A5919">
      <w:pPr>
        <w:pStyle w:val="ListParagraph"/>
        <w:numPr>
          <w:ilvl w:val="0"/>
          <w:numId w:val="10"/>
        </w:numPr>
        <w:spacing w:after="200" w:line="240" w:lineRule="auto"/>
        <w:ind w:right="144"/>
        <w:rPr>
          <w:rFonts w:ascii="Arial" w:hAnsi="Arial" w:cs="Arial"/>
          <w:sz w:val="21"/>
          <w:szCs w:val="21"/>
        </w:rPr>
      </w:pPr>
      <w:r w:rsidRPr="007C2870">
        <w:rPr>
          <w:rFonts w:ascii="Arial" w:hAnsi="Arial" w:cs="Arial"/>
          <w:sz w:val="21"/>
          <w:szCs w:val="21"/>
        </w:rPr>
        <w:t>Some flexibility of delivery may be required within the role</w:t>
      </w:r>
      <w:r w:rsidR="00EB7CF4">
        <w:rPr>
          <w:rFonts w:ascii="Arial" w:hAnsi="Arial" w:cs="Arial"/>
          <w:sz w:val="21"/>
          <w:szCs w:val="21"/>
        </w:rPr>
        <w:t xml:space="preserve"> across London</w:t>
      </w:r>
      <w:r w:rsidR="001D64D4" w:rsidRPr="007C2870">
        <w:rPr>
          <w:rFonts w:ascii="Arial" w:hAnsi="Arial" w:cs="Arial"/>
          <w:sz w:val="21"/>
          <w:szCs w:val="21"/>
        </w:rPr>
        <w:t xml:space="preserve">. </w:t>
      </w:r>
    </w:p>
    <w:p w14:paraId="47FD6243" w14:textId="77777777" w:rsidR="007C2870" w:rsidRPr="008A5919" w:rsidRDefault="007C2870" w:rsidP="008A5919">
      <w:pPr>
        <w:spacing w:after="200" w:line="240" w:lineRule="auto"/>
        <w:ind w:right="144"/>
        <w:rPr>
          <w:rFonts w:ascii="Arial" w:hAnsi="Arial" w:cs="Arial"/>
          <w:sz w:val="21"/>
          <w:szCs w:val="21"/>
        </w:rPr>
      </w:pPr>
    </w:p>
    <w:tbl>
      <w:tblPr>
        <w:tblStyle w:val="TableGrid"/>
        <w:tblW w:w="0" w:type="auto"/>
        <w:shd w:val="clear" w:color="auto" w:fill="002060"/>
        <w:tblLook w:val="04A0" w:firstRow="1" w:lastRow="0" w:firstColumn="1" w:lastColumn="0" w:noHBand="0" w:noVBand="1"/>
      </w:tblPr>
      <w:tblGrid>
        <w:gridCol w:w="9016"/>
      </w:tblGrid>
      <w:tr w:rsidR="003D2CCE" w:rsidRPr="00910089" w14:paraId="06935097" w14:textId="77777777" w:rsidTr="00A970F3">
        <w:tc>
          <w:tcPr>
            <w:tcW w:w="9016" w:type="dxa"/>
            <w:tcBorders>
              <w:top w:val="nil"/>
              <w:left w:val="nil"/>
              <w:bottom w:val="nil"/>
              <w:right w:val="nil"/>
            </w:tcBorders>
            <w:shd w:val="clear" w:color="auto" w:fill="002060"/>
          </w:tcPr>
          <w:p w14:paraId="49DEE210" w14:textId="6D365066" w:rsidR="003D2CCE" w:rsidRPr="008A5919" w:rsidRDefault="008A5919" w:rsidP="008A5919">
            <w:pPr>
              <w:pStyle w:val="Heading2"/>
              <w:rPr>
                <w:b/>
              </w:rPr>
            </w:pPr>
            <w:r w:rsidRPr="008A5919">
              <w:rPr>
                <w:b/>
                <w:color w:val="FFFFFF" w:themeColor="background1"/>
              </w:rPr>
              <w:t>Role Criteria</w:t>
            </w:r>
          </w:p>
        </w:tc>
      </w:tr>
    </w:tbl>
    <w:tbl>
      <w:tblPr>
        <w:tblStyle w:val="TableGrid"/>
        <w:tblpPr w:leftFromText="180" w:rightFromText="180" w:vertAnchor="text" w:horzAnchor="margin" w:tblpXSpec="right" w:tblpY="364"/>
        <w:tblW w:w="0" w:type="auto"/>
        <w:tblLook w:val="04A0" w:firstRow="1" w:lastRow="0" w:firstColumn="1" w:lastColumn="0" w:noHBand="0" w:noVBand="1"/>
      </w:tblPr>
      <w:tblGrid>
        <w:gridCol w:w="846"/>
        <w:gridCol w:w="2320"/>
      </w:tblGrid>
      <w:tr w:rsidR="006D76ED" w14:paraId="06E4BB88" w14:textId="77777777" w:rsidTr="006D76ED">
        <w:trPr>
          <w:trHeight w:val="274"/>
        </w:trPr>
        <w:tc>
          <w:tcPr>
            <w:tcW w:w="3166" w:type="dxa"/>
            <w:gridSpan w:val="2"/>
            <w:shd w:val="clear" w:color="auto" w:fill="1F2A44"/>
          </w:tcPr>
          <w:p w14:paraId="46B773DD"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6D76ED" w14:paraId="1706ED7F" w14:textId="77777777" w:rsidTr="006D76ED">
        <w:trPr>
          <w:trHeight w:val="274"/>
        </w:trPr>
        <w:tc>
          <w:tcPr>
            <w:tcW w:w="846" w:type="dxa"/>
          </w:tcPr>
          <w:p w14:paraId="0FFB0682"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tcPr>
          <w:p w14:paraId="2C35624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6D76ED" w14:paraId="6B2FAB1B" w14:textId="77777777" w:rsidTr="006D76ED">
        <w:trPr>
          <w:trHeight w:val="274"/>
        </w:trPr>
        <w:tc>
          <w:tcPr>
            <w:tcW w:w="846" w:type="dxa"/>
          </w:tcPr>
          <w:p w14:paraId="7FD1D61C"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tcPr>
          <w:p w14:paraId="300FDA1F"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6D76ED" w14:paraId="626BB52F" w14:textId="77777777" w:rsidTr="006D76ED">
        <w:trPr>
          <w:trHeight w:val="274"/>
        </w:trPr>
        <w:tc>
          <w:tcPr>
            <w:tcW w:w="3166" w:type="dxa"/>
            <w:gridSpan w:val="2"/>
            <w:shd w:val="clear" w:color="auto" w:fill="1F2A44"/>
          </w:tcPr>
          <w:p w14:paraId="1EC40E77"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6D76ED" w14:paraId="7EE1B9F6" w14:textId="77777777" w:rsidTr="006D76ED">
        <w:trPr>
          <w:trHeight w:val="274"/>
        </w:trPr>
        <w:tc>
          <w:tcPr>
            <w:tcW w:w="846" w:type="dxa"/>
          </w:tcPr>
          <w:p w14:paraId="5912B0A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tcPr>
          <w:p w14:paraId="3D0EE13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6D76ED" w14:paraId="25A5A622" w14:textId="77777777" w:rsidTr="006D76ED">
        <w:trPr>
          <w:trHeight w:val="274"/>
        </w:trPr>
        <w:tc>
          <w:tcPr>
            <w:tcW w:w="846" w:type="dxa"/>
          </w:tcPr>
          <w:p w14:paraId="34A8162B"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tcPr>
          <w:p w14:paraId="2F673694"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Interview</w:t>
            </w:r>
          </w:p>
        </w:tc>
      </w:tr>
      <w:tr w:rsidR="006D76ED" w14:paraId="55A1C10C" w14:textId="77777777" w:rsidTr="006D76ED">
        <w:trPr>
          <w:trHeight w:val="274"/>
        </w:trPr>
        <w:tc>
          <w:tcPr>
            <w:tcW w:w="846" w:type="dxa"/>
          </w:tcPr>
          <w:p w14:paraId="5EE31C13"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T</w:t>
            </w:r>
          </w:p>
        </w:tc>
        <w:tc>
          <w:tcPr>
            <w:tcW w:w="2320" w:type="dxa"/>
          </w:tcPr>
          <w:p w14:paraId="49B8E7CF"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Test</w:t>
            </w:r>
          </w:p>
        </w:tc>
      </w:tr>
    </w:tbl>
    <w:p w14:paraId="4CFEF0B9" w14:textId="77777777" w:rsidR="008A5919" w:rsidRDefault="008A5919" w:rsidP="008A5919">
      <w:pPr>
        <w:spacing w:after="0" w:line="264" w:lineRule="auto"/>
        <w:rPr>
          <w:rFonts w:ascii="Arial" w:eastAsiaTheme="minorEastAsia" w:hAnsi="Arial" w:cs="Arial"/>
          <w:b/>
          <w:szCs w:val="20"/>
        </w:rPr>
      </w:pPr>
      <w:r w:rsidRPr="00AC48E2">
        <w:rPr>
          <w:rFonts w:ascii="Arial" w:eastAsiaTheme="minorEastAsia" w:hAnsi="Arial" w:cs="Arial"/>
          <w:b/>
          <w:szCs w:val="20"/>
        </w:rPr>
        <w:t>Below is a list of the</w:t>
      </w:r>
      <w:r>
        <w:rPr>
          <w:rFonts w:ascii="Arial" w:eastAsiaTheme="minorEastAsia" w:hAnsi="Arial" w:cs="Arial"/>
          <w:b/>
          <w:szCs w:val="20"/>
        </w:rPr>
        <w:t xml:space="preserve"> criteria required to apply for this role; p</w:t>
      </w:r>
      <w:r w:rsidRPr="00AC48E2">
        <w:rPr>
          <w:rFonts w:ascii="Arial" w:eastAsiaTheme="minorEastAsia" w:hAnsi="Arial" w:cs="Arial"/>
          <w:b/>
          <w:szCs w:val="20"/>
        </w:rPr>
        <w:t>lease address each of these points in your application.</w:t>
      </w:r>
    </w:p>
    <w:p w14:paraId="6B65CC69" w14:textId="77777777" w:rsidR="008A5919" w:rsidRDefault="008A5919" w:rsidP="008A5919">
      <w:pPr>
        <w:spacing w:after="0" w:line="264" w:lineRule="auto"/>
        <w:rPr>
          <w:rFonts w:ascii="Arial" w:eastAsiaTheme="minorEastAsia" w:hAnsi="Arial" w:cs="Arial"/>
          <w:b/>
          <w:szCs w:val="20"/>
        </w:rPr>
      </w:pPr>
    </w:p>
    <w:p w14:paraId="49BCC9A7" w14:textId="66652FB7" w:rsidR="008A5919" w:rsidRDefault="008A5919" w:rsidP="008A5919">
      <w:pPr>
        <w:spacing w:after="0" w:line="264" w:lineRule="auto"/>
        <w:rPr>
          <w:rFonts w:ascii="Arial" w:eastAsiaTheme="minorEastAsia" w:hAnsi="Arial" w:cs="Arial"/>
          <w:b/>
          <w:szCs w:val="20"/>
        </w:rPr>
      </w:pPr>
    </w:p>
    <w:p w14:paraId="52E465AF" w14:textId="64370428" w:rsidR="006D76ED" w:rsidRDefault="006D76ED" w:rsidP="008A5919">
      <w:pPr>
        <w:spacing w:after="0" w:line="264" w:lineRule="auto"/>
        <w:rPr>
          <w:rFonts w:ascii="Arial" w:eastAsiaTheme="minorEastAsia" w:hAnsi="Arial" w:cs="Arial"/>
          <w:b/>
          <w:szCs w:val="20"/>
        </w:rPr>
      </w:pPr>
    </w:p>
    <w:p w14:paraId="2DA76493" w14:textId="473389C5" w:rsidR="006D76ED" w:rsidRDefault="006D76ED" w:rsidP="008A5919">
      <w:pPr>
        <w:spacing w:after="0" w:line="264" w:lineRule="auto"/>
        <w:rPr>
          <w:rFonts w:ascii="Arial" w:eastAsiaTheme="minorEastAsia" w:hAnsi="Arial" w:cs="Arial"/>
          <w:b/>
          <w:szCs w:val="20"/>
        </w:rPr>
      </w:pPr>
    </w:p>
    <w:p w14:paraId="1F39169F" w14:textId="3C839854" w:rsidR="006D76ED" w:rsidRDefault="006D76ED" w:rsidP="008A5919">
      <w:pPr>
        <w:spacing w:after="0" w:line="264" w:lineRule="auto"/>
        <w:rPr>
          <w:rFonts w:ascii="Arial" w:eastAsiaTheme="minorEastAsia" w:hAnsi="Arial" w:cs="Arial"/>
          <w:b/>
          <w:szCs w:val="20"/>
        </w:rPr>
      </w:pPr>
    </w:p>
    <w:p w14:paraId="1F779361" w14:textId="1D1099D3" w:rsidR="006D76ED" w:rsidRDefault="006D76ED" w:rsidP="008A5919">
      <w:pPr>
        <w:spacing w:after="0" w:line="264" w:lineRule="auto"/>
        <w:rPr>
          <w:rFonts w:ascii="Arial" w:eastAsiaTheme="minorEastAsia" w:hAnsi="Arial" w:cs="Arial"/>
          <w:b/>
          <w:szCs w:val="20"/>
        </w:rPr>
      </w:pPr>
    </w:p>
    <w:p w14:paraId="20E9E2EF" w14:textId="77777777" w:rsidR="006D76ED" w:rsidRDefault="006D76ED" w:rsidP="008A5919">
      <w:pPr>
        <w:spacing w:after="0" w:line="264" w:lineRule="auto"/>
        <w:rPr>
          <w:rFonts w:ascii="Arial" w:eastAsiaTheme="minorEastAsia" w:hAnsi="Arial" w:cs="Arial"/>
          <w:b/>
          <w:szCs w:val="20"/>
        </w:rPr>
      </w:pPr>
    </w:p>
    <w:tbl>
      <w:tblPr>
        <w:tblStyle w:val="TableGrid"/>
        <w:tblW w:w="9063" w:type="dxa"/>
        <w:jc w:val="center"/>
        <w:tblLook w:val="04A0" w:firstRow="1" w:lastRow="0" w:firstColumn="1" w:lastColumn="0" w:noHBand="0" w:noVBand="1"/>
      </w:tblPr>
      <w:tblGrid>
        <w:gridCol w:w="6464"/>
        <w:gridCol w:w="1311"/>
        <w:gridCol w:w="1288"/>
      </w:tblGrid>
      <w:tr w:rsidR="008A5919" w14:paraId="52AD8A50" w14:textId="77777777" w:rsidTr="006D76ED">
        <w:trPr>
          <w:trHeight w:val="268"/>
          <w:jc w:val="center"/>
        </w:trPr>
        <w:tc>
          <w:tcPr>
            <w:tcW w:w="9063" w:type="dxa"/>
            <w:gridSpan w:val="3"/>
            <w:shd w:val="clear" w:color="auto" w:fill="1F2A44"/>
          </w:tcPr>
          <w:p w14:paraId="6A90DE50" w14:textId="77777777" w:rsidR="008A5919" w:rsidRPr="00D4528A" w:rsidRDefault="008A5919" w:rsidP="00D27CEF">
            <w:pPr>
              <w:spacing w:line="264" w:lineRule="auto"/>
              <w:rPr>
                <w:rFonts w:ascii="Arial" w:eastAsiaTheme="minorEastAsia" w:hAnsi="Arial" w:cs="Arial"/>
                <w:b/>
                <w:color w:val="FFFFFF" w:themeColor="background1"/>
              </w:rPr>
            </w:pPr>
            <w:r w:rsidRPr="00D4528A">
              <w:rPr>
                <w:rFonts w:ascii="Arial" w:eastAsiaTheme="minorEastAsia" w:hAnsi="Arial" w:cs="Arial"/>
                <w:b/>
                <w:color w:val="FFFFFF" w:themeColor="background1"/>
              </w:rPr>
              <w:t xml:space="preserve">Knowledge, Skills and Experience </w:t>
            </w:r>
          </w:p>
        </w:tc>
      </w:tr>
      <w:tr w:rsidR="008A5919" w14:paraId="480ECF56" w14:textId="77777777" w:rsidTr="007B1E3E">
        <w:trPr>
          <w:trHeight w:val="277"/>
          <w:jc w:val="center"/>
        </w:trPr>
        <w:tc>
          <w:tcPr>
            <w:tcW w:w="6464" w:type="dxa"/>
          </w:tcPr>
          <w:p w14:paraId="66A00470" w14:textId="109D9298" w:rsidR="008A5919" w:rsidRPr="0092677B" w:rsidRDefault="006D76ED" w:rsidP="006D76ED">
            <w:pPr>
              <w:rPr>
                <w:rFonts w:ascii="Arial" w:eastAsiaTheme="minorEastAsia" w:hAnsi="Arial" w:cs="Arial"/>
                <w:sz w:val="21"/>
                <w:szCs w:val="21"/>
              </w:rPr>
            </w:pPr>
            <w:r w:rsidRPr="0092677B">
              <w:rPr>
                <w:rFonts w:ascii="Arial" w:hAnsi="Arial" w:cs="Arial"/>
                <w:sz w:val="21"/>
                <w:szCs w:val="21"/>
              </w:rPr>
              <w:t>Demonstrable experience in the management of teams, performance and development.</w:t>
            </w:r>
          </w:p>
        </w:tc>
        <w:tc>
          <w:tcPr>
            <w:tcW w:w="1311" w:type="dxa"/>
          </w:tcPr>
          <w:p w14:paraId="23D733AD"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1E63869"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3CCCE783" w14:textId="77777777" w:rsidTr="007B1E3E">
        <w:trPr>
          <w:trHeight w:val="268"/>
          <w:jc w:val="center"/>
        </w:trPr>
        <w:tc>
          <w:tcPr>
            <w:tcW w:w="6464" w:type="dxa"/>
          </w:tcPr>
          <w:p w14:paraId="7B35031C" w14:textId="6BB2BF6B" w:rsidR="008A5919" w:rsidRPr="0092677B" w:rsidRDefault="006D76ED" w:rsidP="006D76ED">
            <w:pPr>
              <w:rPr>
                <w:rFonts w:ascii="Arial" w:hAnsi="Arial" w:cs="Arial"/>
                <w:sz w:val="21"/>
                <w:szCs w:val="21"/>
              </w:rPr>
            </w:pPr>
            <w:r w:rsidRPr="0092677B">
              <w:rPr>
                <w:rFonts w:ascii="Arial" w:hAnsi="Arial" w:cs="Arial"/>
                <w:sz w:val="21"/>
                <w:szCs w:val="21"/>
              </w:rPr>
              <w:t xml:space="preserve">Genuine interest </w:t>
            </w:r>
            <w:r w:rsidR="00CB6AB1">
              <w:rPr>
                <w:rFonts w:ascii="Arial" w:hAnsi="Arial" w:cs="Arial"/>
                <w:sz w:val="21"/>
                <w:szCs w:val="21"/>
              </w:rPr>
              <w:t xml:space="preserve">and experience </w:t>
            </w:r>
            <w:r w:rsidRPr="0092677B">
              <w:rPr>
                <w:rFonts w:ascii="Arial" w:hAnsi="Arial" w:cs="Arial"/>
                <w:sz w:val="21"/>
                <w:szCs w:val="21"/>
              </w:rPr>
              <w:t>in motivating and developing people</w:t>
            </w:r>
          </w:p>
        </w:tc>
        <w:tc>
          <w:tcPr>
            <w:tcW w:w="1311" w:type="dxa"/>
          </w:tcPr>
          <w:p w14:paraId="3BC54674"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A2C9E98"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2C6BEC99" w14:textId="77777777" w:rsidTr="007B1E3E">
        <w:trPr>
          <w:trHeight w:val="543"/>
          <w:jc w:val="center"/>
        </w:trPr>
        <w:tc>
          <w:tcPr>
            <w:tcW w:w="6464" w:type="dxa"/>
          </w:tcPr>
          <w:p w14:paraId="1BDA7292" w14:textId="23040AB7" w:rsidR="008A5919" w:rsidRPr="0092677B" w:rsidRDefault="006D76ED" w:rsidP="006D76ED">
            <w:pPr>
              <w:rPr>
                <w:rFonts w:ascii="Arial" w:hAnsi="Arial" w:cs="Arial"/>
                <w:sz w:val="21"/>
                <w:szCs w:val="21"/>
              </w:rPr>
            </w:pPr>
            <w:r w:rsidRPr="0092677B">
              <w:rPr>
                <w:rFonts w:ascii="Arial" w:hAnsi="Arial" w:cs="Arial"/>
                <w:sz w:val="21"/>
                <w:szCs w:val="21"/>
              </w:rPr>
              <w:t>Experience in key relationship management both internally and externally</w:t>
            </w:r>
          </w:p>
        </w:tc>
        <w:tc>
          <w:tcPr>
            <w:tcW w:w="1311" w:type="dxa"/>
          </w:tcPr>
          <w:p w14:paraId="266A06AF"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C8F3187"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8A5919" w14:paraId="5D61F3F8" w14:textId="77777777" w:rsidTr="007B1E3E">
        <w:trPr>
          <w:trHeight w:val="502"/>
          <w:jc w:val="center"/>
        </w:trPr>
        <w:tc>
          <w:tcPr>
            <w:tcW w:w="6464" w:type="dxa"/>
          </w:tcPr>
          <w:p w14:paraId="43607A48" w14:textId="0F9966FC"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Knowledge and experience of implementing formal procedures and policies</w:t>
            </w:r>
          </w:p>
        </w:tc>
        <w:tc>
          <w:tcPr>
            <w:tcW w:w="1311" w:type="dxa"/>
          </w:tcPr>
          <w:p w14:paraId="673FE7AF"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9A80203" w14:textId="3EC80570" w:rsidR="008A5919" w:rsidRPr="0092677B" w:rsidRDefault="006D76ED"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65F0E0A5" w14:textId="77777777" w:rsidTr="007B1E3E">
        <w:trPr>
          <w:trHeight w:val="383"/>
          <w:jc w:val="center"/>
        </w:trPr>
        <w:tc>
          <w:tcPr>
            <w:tcW w:w="6464" w:type="dxa"/>
          </w:tcPr>
          <w:p w14:paraId="11D96ADB" w14:textId="23EDED34"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Excellent problem solving and negotiation skills</w:t>
            </w:r>
          </w:p>
        </w:tc>
        <w:tc>
          <w:tcPr>
            <w:tcW w:w="1311" w:type="dxa"/>
          </w:tcPr>
          <w:p w14:paraId="5CE50D67"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5A400AF3"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0578D542" w14:textId="77777777" w:rsidTr="007B1E3E">
        <w:trPr>
          <w:trHeight w:val="275"/>
          <w:jc w:val="center"/>
        </w:trPr>
        <w:tc>
          <w:tcPr>
            <w:tcW w:w="6464" w:type="dxa"/>
          </w:tcPr>
          <w:p w14:paraId="64E70802" w14:textId="0350ECAB"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Project and time management skills</w:t>
            </w:r>
          </w:p>
        </w:tc>
        <w:tc>
          <w:tcPr>
            <w:tcW w:w="1311" w:type="dxa"/>
          </w:tcPr>
          <w:p w14:paraId="0E2B2E6A" w14:textId="0CBD28D1" w:rsidR="008A5919" w:rsidRPr="0092677B" w:rsidRDefault="006D76ED"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9A04B63"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BD4553" w14:paraId="50DC7561" w14:textId="77777777" w:rsidTr="007B1E3E">
        <w:trPr>
          <w:trHeight w:val="275"/>
          <w:jc w:val="center"/>
        </w:trPr>
        <w:tc>
          <w:tcPr>
            <w:tcW w:w="6464" w:type="dxa"/>
          </w:tcPr>
          <w:p w14:paraId="3D2DCE7D" w14:textId="350FB06C" w:rsidR="00BD4553" w:rsidRPr="0092677B" w:rsidRDefault="00BD4553" w:rsidP="00BD4553">
            <w:pPr>
              <w:rPr>
                <w:rFonts w:ascii="Arial" w:hAnsi="Arial" w:cs="Arial"/>
                <w:sz w:val="21"/>
                <w:szCs w:val="21"/>
              </w:rPr>
            </w:pPr>
            <w:r w:rsidRPr="004E417E">
              <w:rPr>
                <w:rFonts w:ascii="Arial" w:hAnsi="Arial" w:cs="Arial"/>
                <w:sz w:val="21"/>
                <w:szCs w:val="21"/>
              </w:rPr>
              <w:t>Knowledge of the issues facing service users in the criminal justice sector.</w:t>
            </w:r>
          </w:p>
        </w:tc>
        <w:tc>
          <w:tcPr>
            <w:tcW w:w="1311" w:type="dxa"/>
          </w:tcPr>
          <w:p w14:paraId="215759F1" w14:textId="35EFDC60" w:rsidR="00BD4553" w:rsidRPr="0092677B" w:rsidRDefault="00BD4553" w:rsidP="00BD4553">
            <w:pPr>
              <w:spacing w:line="264" w:lineRule="auto"/>
              <w:jc w:val="center"/>
              <w:rPr>
                <w:rFonts w:ascii="Arial" w:eastAsiaTheme="minorEastAsia" w:hAnsi="Arial" w:cs="Arial"/>
                <w:color w:val="1F2A44"/>
                <w:sz w:val="21"/>
                <w:szCs w:val="21"/>
              </w:rPr>
            </w:pPr>
            <w:r w:rsidRPr="004E417E">
              <w:rPr>
                <w:rFonts w:ascii="Arial" w:hAnsi="Arial" w:cs="Arial"/>
                <w:sz w:val="21"/>
                <w:szCs w:val="21"/>
              </w:rPr>
              <w:t>E</w:t>
            </w:r>
          </w:p>
        </w:tc>
        <w:tc>
          <w:tcPr>
            <w:tcW w:w="1288" w:type="dxa"/>
          </w:tcPr>
          <w:p w14:paraId="2F2245CC" w14:textId="4DE6311B" w:rsidR="00BD4553" w:rsidRPr="0092677B" w:rsidRDefault="00BD4553" w:rsidP="00BD4553">
            <w:pPr>
              <w:spacing w:line="264" w:lineRule="auto"/>
              <w:jc w:val="center"/>
              <w:rPr>
                <w:rFonts w:ascii="Arial" w:eastAsiaTheme="minorEastAsia" w:hAnsi="Arial" w:cs="Arial"/>
                <w:color w:val="1F2A44"/>
                <w:sz w:val="21"/>
                <w:szCs w:val="21"/>
              </w:rPr>
            </w:pPr>
            <w:r w:rsidRPr="004E417E">
              <w:rPr>
                <w:rFonts w:ascii="Arial" w:hAnsi="Arial" w:cs="Arial"/>
                <w:sz w:val="21"/>
                <w:szCs w:val="21"/>
              </w:rPr>
              <w:t>A/I</w:t>
            </w:r>
          </w:p>
        </w:tc>
      </w:tr>
      <w:tr w:rsidR="00BD4553" w14:paraId="7CA5460C" w14:textId="77777777" w:rsidTr="007B1E3E">
        <w:trPr>
          <w:trHeight w:val="454"/>
          <w:jc w:val="center"/>
        </w:trPr>
        <w:tc>
          <w:tcPr>
            <w:tcW w:w="6464" w:type="dxa"/>
          </w:tcPr>
          <w:p w14:paraId="0799F29D" w14:textId="1DF0F350" w:rsidR="00BD4553" w:rsidRPr="0092677B" w:rsidRDefault="00BD4553" w:rsidP="00BD4553">
            <w:pPr>
              <w:ind w:right="144"/>
              <w:rPr>
                <w:rFonts w:ascii="Arial" w:eastAsiaTheme="minorEastAsia" w:hAnsi="Arial" w:cs="Arial"/>
                <w:b/>
                <w:color w:val="1F2A44"/>
                <w:sz w:val="21"/>
                <w:szCs w:val="21"/>
              </w:rPr>
            </w:pPr>
            <w:r w:rsidRPr="00174E43">
              <w:rPr>
                <w:rFonts w:ascii="Arial" w:hAnsi="Arial" w:cs="Arial"/>
                <w:sz w:val="21"/>
                <w:szCs w:val="21"/>
              </w:rPr>
              <w:t>Demonstrable experience of managing high caseloads, carrying out risk/ comprehensive assessments, SMART action plans and effective case records</w:t>
            </w:r>
          </w:p>
        </w:tc>
        <w:tc>
          <w:tcPr>
            <w:tcW w:w="1311" w:type="dxa"/>
          </w:tcPr>
          <w:p w14:paraId="37FD15E7" w14:textId="545B666D" w:rsidR="00BD4553" w:rsidRPr="0092677B" w:rsidRDefault="00BD4553" w:rsidP="00BD4553">
            <w:pPr>
              <w:spacing w:line="264" w:lineRule="auto"/>
              <w:jc w:val="center"/>
              <w:rPr>
                <w:rFonts w:ascii="Arial" w:eastAsiaTheme="minorEastAsia" w:hAnsi="Arial" w:cs="Arial"/>
                <w:color w:val="1F2A44"/>
                <w:sz w:val="21"/>
                <w:szCs w:val="21"/>
              </w:rPr>
            </w:pPr>
            <w:r w:rsidRPr="00174E43">
              <w:rPr>
                <w:rFonts w:ascii="Arial" w:hAnsi="Arial" w:cs="Arial"/>
                <w:sz w:val="21"/>
                <w:szCs w:val="21"/>
              </w:rPr>
              <w:t>E</w:t>
            </w:r>
          </w:p>
        </w:tc>
        <w:tc>
          <w:tcPr>
            <w:tcW w:w="1288" w:type="dxa"/>
          </w:tcPr>
          <w:p w14:paraId="033E007C" w14:textId="1C88C36B" w:rsidR="00BD4553" w:rsidRPr="0092677B" w:rsidRDefault="00BD4553" w:rsidP="00BD4553">
            <w:pPr>
              <w:spacing w:line="264" w:lineRule="auto"/>
              <w:jc w:val="center"/>
              <w:rPr>
                <w:rFonts w:ascii="Arial" w:eastAsiaTheme="minorEastAsia" w:hAnsi="Arial" w:cs="Arial"/>
                <w:color w:val="1F2A44"/>
                <w:sz w:val="21"/>
                <w:szCs w:val="21"/>
              </w:rPr>
            </w:pPr>
            <w:r w:rsidRPr="00174E43">
              <w:rPr>
                <w:rFonts w:ascii="Arial" w:hAnsi="Arial" w:cs="Arial"/>
                <w:sz w:val="21"/>
                <w:szCs w:val="21"/>
              </w:rPr>
              <w:t>A/I</w:t>
            </w:r>
          </w:p>
        </w:tc>
      </w:tr>
      <w:tr w:rsidR="00BD4553" w14:paraId="047B1E66" w14:textId="77777777" w:rsidTr="007B1E3E">
        <w:trPr>
          <w:trHeight w:val="454"/>
          <w:jc w:val="center"/>
        </w:trPr>
        <w:tc>
          <w:tcPr>
            <w:tcW w:w="6464" w:type="dxa"/>
          </w:tcPr>
          <w:p w14:paraId="27784D9D" w14:textId="37A10921" w:rsidR="00BD4553" w:rsidRPr="0092677B" w:rsidRDefault="00BD4553" w:rsidP="00BD4553">
            <w:pPr>
              <w:ind w:right="144"/>
              <w:rPr>
                <w:rFonts w:ascii="Arial" w:hAnsi="Arial" w:cs="Arial"/>
                <w:sz w:val="21"/>
                <w:szCs w:val="21"/>
              </w:rPr>
            </w:pPr>
            <w:r w:rsidRPr="0092677B">
              <w:rPr>
                <w:rFonts w:ascii="Arial" w:eastAsiaTheme="minorEastAsia" w:hAnsi="Arial" w:cs="Arial"/>
                <w:sz w:val="21"/>
                <w:szCs w:val="21"/>
              </w:rPr>
              <w:t>Previous experience of working in a 12 step primary care programme</w:t>
            </w:r>
          </w:p>
        </w:tc>
        <w:tc>
          <w:tcPr>
            <w:tcW w:w="1311" w:type="dxa"/>
          </w:tcPr>
          <w:p w14:paraId="4D46463E" w14:textId="19A317EF" w:rsidR="00BD4553" w:rsidRPr="0092677B" w:rsidRDefault="00BD4553" w:rsidP="00BD4553">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D</w:t>
            </w:r>
          </w:p>
        </w:tc>
        <w:tc>
          <w:tcPr>
            <w:tcW w:w="1288" w:type="dxa"/>
          </w:tcPr>
          <w:p w14:paraId="1C0199EF" w14:textId="4F4D60E5" w:rsidR="00BD4553" w:rsidRPr="0092677B" w:rsidRDefault="00BD4553" w:rsidP="00BD4553">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w:t>
            </w:r>
          </w:p>
        </w:tc>
      </w:tr>
      <w:tr w:rsidR="00BD4553" w14:paraId="2AEA873A" w14:textId="77777777" w:rsidTr="007B1E3E">
        <w:trPr>
          <w:trHeight w:val="733"/>
          <w:jc w:val="center"/>
        </w:trPr>
        <w:tc>
          <w:tcPr>
            <w:tcW w:w="6464" w:type="dxa"/>
          </w:tcPr>
          <w:p w14:paraId="6B7D329F" w14:textId="77777777" w:rsidR="00BD4553" w:rsidRPr="0092677B" w:rsidRDefault="00BD4553" w:rsidP="00BD4553">
            <w:pPr>
              <w:overflowPunct w:val="0"/>
              <w:autoSpaceDE w:val="0"/>
              <w:autoSpaceDN w:val="0"/>
              <w:adjustRightInd w:val="0"/>
              <w:textAlignment w:val="baseline"/>
              <w:rPr>
                <w:rFonts w:ascii="Arial" w:eastAsiaTheme="minorEastAsia" w:hAnsi="Arial" w:cs="Arial"/>
                <w:b/>
                <w:color w:val="1F2A44"/>
                <w:sz w:val="21"/>
                <w:szCs w:val="21"/>
              </w:rPr>
            </w:pPr>
            <w:r w:rsidRPr="0092677B">
              <w:rPr>
                <w:rFonts w:ascii="Arial" w:eastAsiaTheme="minorEastAsia" w:hAnsi="Arial" w:cs="Arial"/>
                <w:sz w:val="21"/>
                <w:szCs w:val="21"/>
              </w:rPr>
              <w:t>Personal experience of addiction/imprisonment (Addicts in recovery should have at least 3 years clean time.  Ex-prisoners should have been released at least 5 years ago).</w:t>
            </w:r>
          </w:p>
        </w:tc>
        <w:tc>
          <w:tcPr>
            <w:tcW w:w="1311" w:type="dxa"/>
          </w:tcPr>
          <w:p w14:paraId="3D0BDCB2"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0B1E77E7"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61169CF4" w14:textId="77777777" w:rsidTr="007B1E3E">
        <w:trPr>
          <w:trHeight w:val="219"/>
          <w:jc w:val="center"/>
        </w:trPr>
        <w:tc>
          <w:tcPr>
            <w:tcW w:w="6464" w:type="dxa"/>
          </w:tcPr>
          <w:p w14:paraId="6BF20FEB" w14:textId="6C27B865" w:rsidR="00BD4553" w:rsidRPr="0092677B" w:rsidRDefault="00BD4553" w:rsidP="00BD4553">
            <w:pPr>
              <w:spacing w:after="200"/>
              <w:ind w:right="144"/>
              <w:rPr>
                <w:rFonts w:ascii="Arial" w:eastAsiaTheme="minorEastAsia" w:hAnsi="Arial" w:cs="Arial"/>
                <w:sz w:val="21"/>
                <w:szCs w:val="21"/>
              </w:rPr>
            </w:pPr>
            <w:r w:rsidRPr="0092677B">
              <w:rPr>
                <w:rFonts w:ascii="Arial" w:hAnsi="Arial" w:cs="Arial"/>
                <w:sz w:val="21"/>
                <w:szCs w:val="21"/>
              </w:rPr>
              <w:t>Experience of working within the criminal justice sector</w:t>
            </w:r>
          </w:p>
        </w:tc>
        <w:tc>
          <w:tcPr>
            <w:tcW w:w="1311" w:type="dxa"/>
          </w:tcPr>
          <w:p w14:paraId="4059ABFF" w14:textId="35C88681"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4B2838C4" w14:textId="0B255DD3"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76139AB2" w14:textId="77777777" w:rsidTr="007B1E3E">
        <w:trPr>
          <w:trHeight w:val="277"/>
          <w:jc w:val="center"/>
        </w:trPr>
        <w:tc>
          <w:tcPr>
            <w:tcW w:w="6464" w:type="dxa"/>
          </w:tcPr>
          <w:p w14:paraId="0252794A" w14:textId="7F6DB6DE" w:rsidR="00BD4553" w:rsidRPr="0092677B" w:rsidRDefault="00BD4553" w:rsidP="00BD4553">
            <w:pPr>
              <w:spacing w:line="276" w:lineRule="auto"/>
              <w:ind w:right="144"/>
              <w:contextualSpacing/>
              <w:rPr>
                <w:rFonts w:ascii="Arial" w:eastAsiaTheme="minorEastAsia" w:hAnsi="Arial" w:cs="Arial"/>
                <w:b/>
                <w:color w:val="1F2A44"/>
                <w:sz w:val="21"/>
                <w:szCs w:val="21"/>
              </w:rPr>
            </w:pPr>
            <w:r w:rsidRPr="0092677B">
              <w:rPr>
                <w:rFonts w:ascii="Arial" w:eastAsiaTheme="minorEastAsia" w:hAnsi="Arial" w:cs="Arial"/>
                <w:sz w:val="21"/>
                <w:szCs w:val="21"/>
              </w:rPr>
              <w:t>Knowledge of the Recovery Agenda</w:t>
            </w:r>
          </w:p>
        </w:tc>
        <w:tc>
          <w:tcPr>
            <w:tcW w:w="1311" w:type="dxa"/>
          </w:tcPr>
          <w:p w14:paraId="3103CEB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7A1E4395"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2F8A5845" w14:textId="77777777" w:rsidTr="007B1E3E">
        <w:trPr>
          <w:trHeight w:val="277"/>
          <w:jc w:val="center"/>
        </w:trPr>
        <w:tc>
          <w:tcPr>
            <w:tcW w:w="6464" w:type="dxa"/>
            <w:shd w:val="clear" w:color="auto" w:fill="1F2A44"/>
          </w:tcPr>
          <w:p w14:paraId="69228A55" w14:textId="77777777" w:rsidR="00BD4553" w:rsidRPr="006C5CF5" w:rsidRDefault="00BD4553" w:rsidP="00BD4553">
            <w:pPr>
              <w:spacing w:line="276" w:lineRule="auto"/>
              <w:ind w:right="144"/>
              <w:contextualSpacing/>
              <w:rPr>
                <w:rFonts w:ascii="Arial" w:eastAsiaTheme="minorEastAsia" w:hAnsi="Arial" w:cs="Arial"/>
                <w:b/>
                <w:color w:val="FFFFFF" w:themeColor="background1"/>
              </w:rPr>
            </w:pPr>
            <w:r w:rsidRPr="006C5CF5">
              <w:rPr>
                <w:rFonts w:ascii="Arial" w:eastAsiaTheme="minorEastAsia" w:hAnsi="Arial" w:cs="Arial"/>
                <w:b/>
                <w:color w:val="FFFFFF" w:themeColor="background1"/>
              </w:rPr>
              <w:t>Personal Attributes</w:t>
            </w:r>
          </w:p>
        </w:tc>
        <w:tc>
          <w:tcPr>
            <w:tcW w:w="1311" w:type="dxa"/>
            <w:shd w:val="clear" w:color="auto" w:fill="1F2A44"/>
          </w:tcPr>
          <w:p w14:paraId="6D21DFD4" w14:textId="77777777" w:rsidR="00BD4553" w:rsidRPr="00D206C3" w:rsidRDefault="00BD4553" w:rsidP="00BD4553">
            <w:pPr>
              <w:spacing w:line="264" w:lineRule="auto"/>
              <w:jc w:val="center"/>
              <w:rPr>
                <w:rFonts w:ascii="Arial" w:eastAsiaTheme="minorEastAsia" w:hAnsi="Arial" w:cs="Arial"/>
                <w:color w:val="1F2A44"/>
              </w:rPr>
            </w:pPr>
          </w:p>
        </w:tc>
        <w:tc>
          <w:tcPr>
            <w:tcW w:w="1288" w:type="dxa"/>
            <w:shd w:val="clear" w:color="auto" w:fill="1F2A44"/>
          </w:tcPr>
          <w:p w14:paraId="4794B902" w14:textId="77777777" w:rsidR="00BD4553" w:rsidRPr="00D206C3" w:rsidRDefault="00BD4553" w:rsidP="00BD4553">
            <w:pPr>
              <w:spacing w:line="264" w:lineRule="auto"/>
              <w:jc w:val="center"/>
              <w:rPr>
                <w:rFonts w:ascii="Arial" w:eastAsiaTheme="minorEastAsia" w:hAnsi="Arial" w:cs="Arial"/>
                <w:color w:val="1F2A44"/>
              </w:rPr>
            </w:pPr>
          </w:p>
        </w:tc>
      </w:tr>
      <w:tr w:rsidR="00BD4553" w14:paraId="4A1B62D7" w14:textId="77777777" w:rsidTr="007B1E3E">
        <w:trPr>
          <w:trHeight w:val="268"/>
          <w:jc w:val="center"/>
        </w:trPr>
        <w:tc>
          <w:tcPr>
            <w:tcW w:w="6464" w:type="dxa"/>
          </w:tcPr>
          <w:p w14:paraId="69692109"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Proactivity</w:t>
            </w:r>
            <w:r w:rsidRPr="0092677B">
              <w:rPr>
                <w:rFonts w:ascii="Arial" w:eastAsiaTheme="minorEastAsia" w:hAnsi="Arial" w:cs="Arial"/>
                <w:color w:val="1F2A44"/>
                <w:sz w:val="21"/>
                <w:szCs w:val="21"/>
              </w:rPr>
              <w:t xml:space="preserve"> – Quick thinking with a high level use of initiative</w:t>
            </w:r>
          </w:p>
        </w:tc>
        <w:tc>
          <w:tcPr>
            <w:tcW w:w="1311" w:type="dxa"/>
          </w:tcPr>
          <w:p w14:paraId="01254B8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0ECF8484"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48E115B1" w14:textId="77777777" w:rsidTr="007B1E3E">
        <w:trPr>
          <w:trHeight w:val="527"/>
          <w:jc w:val="center"/>
        </w:trPr>
        <w:tc>
          <w:tcPr>
            <w:tcW w:w="6464" w:type="dxa"/>
          </w:tcPr>
          <w:p w14:paraId="17ABC1DD"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Resilience</w:t>
            </w:r>
            <w:r w:rsidRPr="0092677B">
              <w:rPr>
                <w:rFonts w:ascii="Arial" w:eastAsiaTheme="minorEastAsia" w:hAnsi="Arial" w:cs="Arial"/>
                <w:color w:val="1F2A44"/>
                <w:sz w:val="21"/>
                <w:szCs w:val="21"/>
              </w:rPr>
              <w:t xml:space="preserve"> – Solves problems, takes learning on board from mistakes to aid personal and professional growth</w:t>
            </w:r>
          </w:p>
        </w:tc>
        <w:tc>
          <w:tcPr>
            <w:tcW w:w="1311" w:type="dxa"/>
          </w:tcPr>
          <w:p w14:paraId="3338FEB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C90C4F7"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45F3AA30" w14:textId="77777777" w:rsidTr="007B1E3E">
        <w:trPr>
          <w:trHeight w:val="397"/>
          <w:jc w:val="center"/>
        </w:trPr>
        <w:tc>
          <w:tcPr>
            <w:tcW w:w="6464" w:type="dxa"/>
          </w:tcPr>
          <w:p w14:paraId="7E09F898"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lastRenderedPageBreak/>
              <w:t>Adaptability</w:t>
            </w:r>
            <w:r w:rsidRPr="0092677B">
              <w:rPr>
                <w:rFonts w:ascii="Arial" w:eastAsiaTheme="minorEastAsia" w:hAnsi="Arial" w:cs="Arial"/>
                <w:color w:val="1F2A44"/>
                <w:sz w:val="21"/>
                <w:szCs w:val="21"/>
              </w:rPr>
              <w:t xml:space="preserve"> – Can work in fast-paced changing environments</w:t>
            </w:r>
          </w:p>
        </w:tc>
        <w:tc>
          <w:tcPr>
            <w:tcW w:w="1311" w:type="dxa"/>
          </w:tcPr>
          <w:p w14:paraId="5F92E27E"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107DE9B"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30216020" w14:textId="77777777" w:rsidTr="007B1E3E">
        <w:trPr>
          <w:trHeight w:val="536"/>
          <w:jc w:val="center"/>
        </w:trPr>
        <w:tc>
          <w:tcPr>
            <w:tcW w:w="6464" w:type="dxa"/>
          </w:tcPr>
          <w:p w14:paraId="2FD4D106"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Confidence</w:t>
            </w:r>
            <w:r w:rsidRPr="0092677B">
              <w:rPr>
                <w:rFonts w:ascii="Arial" w:eastAsiaTheme="minorEastAsia" w:hAnsi="Arial" w:cs="Arial"/>
                <w:color w:val="1F2A44"/>
                <w:sz w:val="21"/>
                <w:szCs w:val="21"/>
              </w:rPr>
              <w:t xml:space="preserve"> – Has confidence in own abilities, has good eye contact and able to communicate clearly and concisely</w:t>
            </w:r>
          </w:p>
        </w:tc>
        <w:tc>
          <w:tcPr>
            <w:tcW w:w="1311" w:type="dxa"/>
          </w:tcPr>
          <w:p w14:paraId="1263A80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430D32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1D4DB363" w14:textId="77777777" w:rsidTr="007B1E3E">
        <w:trPr>
          <w:trHeight w:val="259"/>
          <w:jc w:val="center"/>
        </w:trPr>
        <w:tc>
          <w:tcPr>
            <w:tcW w:w="6464" w:type="dxa"/>
          </w:tcPr>
          <w:p w14:paraId="0B71871E"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Team Work</w:t>
            </w:r>
            <w:r w:rsidRPr="0092677B">
              <w:rPr>
                <w:rFonts w:ascii="Arial" w:eastAsiaTheme="minorEastAsia" w:hAnsi="Arial" w:cs="Arial"/>
                <w:color w:val="1F2A44"/>
                <w:sz w:val="21"/>
                <w:szCs w:val="21"/>
              </w:rPr>
              <w:t xml:space="preserve"> – Works in harmony with colleagues to deliver results </w:t>
            </w:r>
          </w:p>
        </w:tc>
        <w:tc>
          <w:tcPr>
            <w:tcW w:w="1311" w:type="dxa"/>
          </w:tcPr>
          <w:p w14:paraId="1D59350F"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02554BE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BD4553" w14:paraId="4EB9B20F" w14:textId="77777777" w:rsidTr="007B1E3E">
        <w:trPr>
          <w:trHeight w:val="536"/>
          <w:jc w:val="center"/>
        </w:trPr>
        <w:tc>
          <w:tcPr>
            <w:tcW w:w="6464" w:type="dxa"/>
          </w:tcPr>
          <w:p w14:paraId="48E7A7F8" w14:textId="77777777" w:rsidR="00BD4553" w:rsidRPr="0092677B" w:rsidRDefault="00BD4553" w:rsidP="00BD4553">
            <w:pPr>
              <w:spacing w:line="264" w:lineRule="auto"/>
              <w:rPr>
                <w:rFonts w:ascii="Arial" w:eastAsiaTheme="minorEastAsia" w:hAnsi="Arial" w:cs="Arial"/>
                <w:b/>
                <w:color w:val="1F2A44"/>
                <w:sz w:val="21"/>
                <w:szCs w:val="21"/>
              </w:rPr>
            </w:pPr>
            <w:r w:rsidRPr="0092677B">
              <w:rPr>
                <w:rFonts w:ascii="Arial" w:eastAsiaTheme="minorEastAsia" w:hAnsi="Arial" w:cs="Arial"/>
                <w:b/>
                <w:color w:val="1F2A44"/>
                <w:sz w:val="21"/>
                <w:szCs w:val="21"/>
              </w:rPr>
              <w:t>Open to Feedback</w:t>
            </w:r>
            <w:r w:rsidRPr="0092677B">
              <w:rPr>
                <w:rFonts w:ascii="Arial" w:eastAsiaTheme="minorEastAsia" w:hAnsi="Arial" w:cs="Arial"/>
                <w:color w:val="1F2A44"/>
                <w:sz w:val="21"/>
                <w:szCs w:val="21"/>
              </w:rPr>
              <w:t xml:space="preserve"> - Open to constructive feedback in order to further develop</w:t>
            </w:r>
          </w:p>
        </w:tc>
        <w:tc>
          <w:tcPr>
            <w:tcW w:w="1311" w:type="dxa"/>
          </w:tcPr>
          <w:p w14:paraId="7A23BF1D"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867BC9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rsidRPr="00D206C3" w14:paraId="54601DAF" w14:textId="77777777" w:rsidTr="007B1E3E">
        <w:trPr>
          <w:trHeight w:val="231"/>
          <w:jc w:val="center"/>
        </w:trPr>
        <w:tc>
          <w:tcPr>
            <w:tcW w:w="6464" w:type="dxa"/>
            <w:shd w:val="clear" w:color="auto" w:fill="1F2A44"/>
          </w:tcPr>
          <w:p w14:paraId="44F0C9CF" w14:textId="77777777" w:rsidR="00BD4553" w:rsidRPr="00D4528A" w:rsidRDefault="00BD4553" w:rsidP="00BD4553">
            <w:pPr>
              <w:rPr>
                <w:rFonts w:ascii="Arial" w:hAnsi="Arial" w:cs="Arial"/>
                <w:b/>
                <w:color w:val="FFFFFF" w:themeColor="background1"/>
              </w:rPr>
            </w:pPr>
            <w:r w:rsidRPr="00D4528A">
              <w:rPr>
                <w:rFonts w:ascii="Arial" w:hAnsi="Arial" w:cs="Arial"/>
                <w:b/>
                <w:color w:val="FFFFFF" w:themeColor="background1"/>
              </w:rPr>
              <w:t>Qualification</w:t>
            </w:r>
          </w:p>
        </w:tc>
        <w:tc>
          <w:tcPr>
            <w:tcW w:w="1311" w:type="dxa"/>
            <w:shd w:val="clear" w:color="auto" w:fill="1F2A44"/>
          </w:tcPr>
          <w:p w14:paraId="647AD44D" w14:textId="77777777" w:rsidR="00BD4553" w:rsidRPr="00D206C3" w:rsidRDefault="00BD4553" w:rsidP="00BD4553">
            <w:pPr>
              <w:jc w:val="center"/>
              <w:rPr>
                <w:rFonts w:ascii="Arial" w:hAnsi="Arial" w:cs="Arial"/>
                <w:b/>
                <w:color w:val="FFFFFF" w:themeColor="background1"/>
                <w:sz w:val="32"/>
              </w:rPr>
            </w:pPr>
          </w:p>
        </w:tc>
        <w:tc>
          <w:tcPr>
            <w:tcW w:w="1288" w:type="dxa"/>
            <w:shd w:val="clear" w:color="auto" w:fill="1F2A44"/>
          </w:tcPr>
          <w:p w14:paraId="572F8076" w14:textId="77777777" w:rsidR="00BD4553" w:rsidRPr="00D206C3" w:rsidRDefault="00BD4553" w:rsidP="00BD4553">
            <w:pPr>
              <w:jc w:val="center"/>
              <w:rPr>
                <w:rFonts w:ascii="Arial" w:hAnsi="Arial" w:cs="Arial"/>
                <w:b/>
                <w:color w:val="FFFFFF" w:themeColor="background1"/>
                <w:sz w:val="32"/>
              </w:rPr>
            </w:pPr>
          </w:p>
        </w:tc>
      </w:tr>
      <w:tr w:rsidR="00BD4553" w14:paraId="4F47CCC9" w14:textId="77777777" w:rsidTr="007B1E3E">
        <w:trPr>
          <w:trHeight w:val="634"/>
          <w:jc w:val="center"/>
        </w:trPr>
        <w:tc>
          <w:tcPr>
            <w:tcW w:w="6464" w:type="dxa"/>
          </w:tcPr>
          <w:p w14:paraId="065FB538" w14:textId="0F27EF3F" w:rsidR="00BD4553" w:rsidRPr="0092677B" w:rsidRDefault="00BD4553" w:rsidP="00BD4553">
            <w:pPr>
              <w:spacing w:after="200"/>
              <w:ind w:right="144"/>
              <w:rPr>
                <w:rFonts w:ascii="Arial" w:eastAsiaTheme="minorEastAsia" w:hAnsi="Arial" w:cs="Arial"/>
                <w:sz w:val="21"/>
                <w:szCs w:val="21"/>
              </w:rPr>
            </w:pPr>
            <w:r w:rsidRPr="0092677B">
              <w:rPr>
                <w:rFonts w:ascii="Arial" w:hAnsi="Arial" w:cs="Arial"/>
                <w:sz w:val="21"/>
                <w:szCs w:val="21"/>
              </w:rPr>
              <w:t xml:space="preserve">A qualification in Management at Level </w:t>
            </w:r>
            <w:r>
              <w:rPr>
                <w:rFonts w:ascii="Arial" w:hAnsi="Arial" w:cs="Arial"/>
                <w:sz w:val="21"/>
                <w:szCs w:val="21"/>
              </w:rPr>
              <w:t>3</w:t>
            </w:r>
            <w:r w:rsidR="00522790">
              <w:rPr>
                <w:rFonts w:ascii="Arial" w:hAnsi="Arial" w:cs="Arial"/>
                <w:sz w:val="21"/>
                <w:szCs w:val="21"/>
              </w:rPr>
              <w:t>/working towards</w:t>
            </w:r>
            <w:r w:rsidRPr="0092677B">
              <w:rPr>
                <w:rFonts w:ascii="Arial" w:hAnsi="Arial" w:cs="Arial"/>
                <w:sz w:val="21"/>
                <w:szCs w:val="21"/>
              </w:rPr>
              <w:t xml:space="preserve"> or demonstrable experience in a comparable role</w:t>
            </w:r>
          </w:p>
        </w:tc>
        <w:tc>
          <w:tcPr>
            <w:tcW w:w="1311" w:type="dxa"/>
          </w:tcPr>
          <w:p w14:paraId="20B7D56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78187E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bl>
    <w:p w14:paraId="01333680" w14:textId="77777777" w:rsidR="00AF7323" w:rsidRDefault="00AF7323" w:rsidP="00AF7323"/>
    <w:tbl>
      <w:tblPr>
        <w:tblStyle w:val="TableGrid"/>
        <w:tblW w:w="9938" w:type="dxa"/>
        <w:tblCellMar>
          <w:top w:w="57" w:type="dxa"/>
        </w:tblCellMar>
        <w:tblLook w:val="04A0" w:firstRow="1" w:lastRow="0" w:firstColumn="1" w:lastColumn="0" w:noHBand="0" w:noVBand="1"/>
      </w:tblPr>
      <w:tblGrid>
        <w:gridCol w:w="9938"/>
      </w:tblGrid>
      <w:tr w:rsidR="00AF7323" w:rsidRPr="005A3AD5" w14:paraId="7DCA972F" w14:textId="77777777" w:rsidTr="004F4E49">
        <w:trPr>
          <w:trHeight w:val="454"/>
        </w:trPr>
        <w:tc>
          <w:tcPr>
            <w:tcW w:w="9938" w:type="dxa"/>
            <w:shd w:val="clear" w:color="auto" w:fill="1F2A44"/>
          </w:tcPr>
          <w:p w14:paraId="48DDBDE3" w14:textId="77777777" w:rsidR="00AF7323" w:rsidRPr="00983507" w:rsidRDefault="00AF7323" w:rsidP="004F4E49">
            <w:pPr>
              <w:rPr>
                <w:rFonts w:cs="Arial"/>
                <w:b/>
                <w:bCs/>
              </w:rPr>
            </w:pPr>
            <w:r w:rsidRPr="00983507">
              <w:rPr>
                <w:rFonts w:cs="Arial"/>
                <w:b/>
                <w:bCs/>
              </w:rPr>
              <w:t>Forward Trust Vision, Mission, and Values:</w:t>
            </w:r>
          </w:p>
        </w:tc>
      </w:tr>
    </w:tbl>
    <w:p w14:paraId="6016F197" w14:textId="77777777" w:rsidR="00AF7323" w:rsidRDefault="00AF7323" w:rsidP="00AF7323">
      <w:r>
        <w:rPr>
          <w:noProof/>
          <w:lang w:eastAsia="en-GB"/>
        </w:rPr>
        <w:drawing>
          <wp:anchor distT="0" distB="0" distL="114300" distR="114300" simplePos="0" relativeHeight="251658240" behindDoc="1" locked="0" layoutInCell="1" allowOverlap="1" wp14:anchorId="7EF51C9C" wp14:editId="1C5778DF">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07921F8E" w14:textId="77777777" w:rsidR="00522790" w:rsidRDefault="00522790" w:rsidP="00AF7323"/>
    <w:p w14:paraId="099C558A" w14:textId="1C53961E" w:rsidR="00AF7323" w:rsidRPr="00080EDF" w:rsidRDefault="00522790" w:rsidP="00AF7323">
      <w:pPr>
        <w:rPr>
          <w:b/>
          <w:bCs/>
        </w:rPr>
      </w:pPr>
      <w:r>
        <w:rPr>
          <w:noProof/>
        </w:rPr>
        <w:drawing>
          <wp:anchor distT="0" distB="0" distL="114300" distR="114300" simplePos="0" relativeHeight="251658241" behindDoc="0" locked="0" layoutInCell="1" allowOverlap="1" wp14:anchorId="62C4C193" wp14:editId="1C52FCD6">
            <wp:simplePos x="0" y="0"/>
            <wp:positionH relativeFrom="margin">
              <wp:posOffset>317500</wp:posOffset>
            </wp:positionH>
            <wp:positionV relativeFrom="paragraph">
              <wp:posOffset>120650</wp:posOffset>
            </wp:positionV>
            <wp:extent cx="5923280" cy="2781164"/>
            <wp:effectExtent l="0" t="0" r="1270" b="635"/>
            <wp:wrapNone/>
            <wp:docPr id="7" name="Picture 7"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ubble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3280" cy="27811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323">
        <w:rPr>
          <w:b/>
          <w:bCs/>
        </w:rPr>
        <w:t xml:space="preserve">Our </w:t>
      </w:r>
      <w:r w:rsidR="00AF7323" w:rsidRPr="00C9027A">
        <w:rPr>
          <w:b/>
          <w:bCs/>
        </w:rPr>
        <w:t>Values</w:t>
      </w:r>
      <w:r w:rsidR="00AF7323">
        <w:rPr>
          <w:b/>
          <w:bCs/>
        </w:rPr>
        <w:t>:</w:t>
      </w:r>
    </w:p>
    <w:p w14:paraId="4D8A489A" w14:textId="77777777" w:rsidR="00AF7323" w:rsidRDefault="00AF7323" w:rsidP="00AF7323"/>
    <w:p w14:paraId="4D1021FF" w14:textId="77777777" w:rsidR="00AF7323" w:rsidRDefault="00AF7323" w:rsidP="00AF7323"/>
    <w:p w14:paraId="06292D76" w14:textId="77777777" w:rsidR="00AF7323" w:rsidRPr="0092677B" w:rsidRDefault="00AF7323" w:rsidP="007B1E3E">
      <w:pPr>
        <w:spacing w:after="200" w:line="240" w:lineRule="auto"/>
        <w:ind w:right="144"/>
        <w:rPr>
          <w:rFonts w:ascii="Arial" w:hAnsi="Arial" w:cs="Arial"/>
        </w:rPr>
      </w:pPr>
    </w:p>
    <w:sectPr w:rsidR="00AF7323" w:rsidRPr="0092677B" w:rsidSect="00A107B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072A9" w14:textId="77777777" w:rsidR="004623B9" w:rsidRDefault="004623B9" w:rsidP="00E513CD">
      <w:pPr>
        <w:spacing w:after="0" w:line="240" w:lineRule="auto"/>
      </w:pPr>
      <w:r>
        <w:separator/>
      </w:r>
    </w:p>
  </w:endnote>
  <w:endnote w:type="continuationSeparator" w:id="0">
    <w:p w14:paraId="6926120A" w14:textId="77777777" w:rsidR="004623B9" w:rsidRDefault="004623B9"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06FA" w14:textId="77777777" w:rsidR="009A5395" w:rsidRDefault="009A5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606E" w14:textId="1A154D07" w:rsidR="003222F0" w:rsidRDefault="003222F0">
    <w:pPr>
      <w:pStyle w:val="Footer"/>
      <w:jc w:val="center"/>
    </w:pPr>
  </w:p>
  <w:p w14:paraId="74DF5FEE" w14:textId="6F3C9E53" w:rsidR="00AF650B" w:rsidRPr="00EF1EE3" w:rsidRDefault="00AF650B" w:rsidP="00AF650B">
    <w:pPr>
      <w:pStyle w:val="NoSpacing"/>
      <w:rPr>
        <w:sz w:val="18"/>
        <w:szCs w:val="18"/>
        <w:lang w:val="en-US"/>
      </w:rPr>
    </w:pPr>
    <w:r>
      <w:rPr>
        <w:sz w:val="18"/>
        <w:szCs w:val="18"/>
        <w:lang w:val="en-US"/>
      </w:rPr>
      <w:t xml:space="preserve">                                                                                 </w:t>
    </w:r>
    <w:r w:rsidRPr="00EF1EE3">
      <w:rPr>
        <w:sz w:val="18"/>
        <w:szCs w:val="18"/>
        <w:lang w:val="en-US"/>
      </w:rPr>
      <w:t>FT</w:t>
    </w:r>
    <w:r>
      <w:rPr>
        <w:sz w:val="18"/>
        <w:szCs w:val="18"/>
        <w:lang w:val="en-US"/>
      </w:rPr>
      <w:t xml:space="preserve"> </w:t>
    </w:r>
    <w:r w:rsidRPr="00EF1EE3">
      <w:rPr>
        <w:sz w:val="18"/>
        <w:szCs w:val="18"/>
        <w:lang w:val="en-US"/>
      </w:rPr>
      <w:t xml:space="preserve">JD </w:t>
    </w:r>
    <w:r>
      <w:rPr>
        <w:sz w:val="18"/>
        <w:szCs w:val="18"/>
        <w:lang w:val="en-US"/>
      </w:rPr>
      <w:t>20</w:t>
    </w:r>
    <w:r w:rsidR="00274FD0">
      <w:rPr>
        <w:sz w:val="18"/>
        <w:szCs w:val="18"/>
        <w:lang w:val="en-US"/>
      </w:rPr>
      <w:t>24</w:t>
    </w:r>
    <w:r>
      <w:rPr>
        <w:sz w:val="18"/>
        <w:szCs w:val="18"/>
        <w:lang w:val="en-US"/>
      </w:rPr>
      <w:t xml:space="preserve"> TEAM LEADER- London D&amp;R </w:t>
    </w:r>
  </w:p>
  <w:p w14:paraId="41831D4C" w14:textId="1415C1CD" w:rsidR="003222F0" w:rsidRDefault="00E23141" w:rsidP="0092677B">
    <w:pPr>
      <w:pStyle w:val="Footer"/>
    </w:pPr>
    <w:r>
      <w:rPr>
        <w:rFonts w:cs="Arial"/>
        <w:b/>
        <w:noProof/>
        <w:color w:val="1F2A44"/>
        <w:sz w:val="40"/>
        <w:szCs w:val="40"/>
        <w:lang w:eastAsia="en-GB"/>
      </w:rPr>
      <w:drawing>
        <wp:anchor distT="0" distB="0" distL="114300" distR="114300" simplePos="0" relativeHeight="251658244" behindDoc="0" locked="0" layoutInCell="1" allowOverlap="1" wp14:anchorId="21B8910B" wp14:editId="40A115FB">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D041" w14:textId="713CCCF5" w:rsidR="00B31258" w:rsidRPr="00EF1EE3" w:rsidRDefault="00B31258" w:rsidP="00B31258">
    <w:pPr>
      <w:pStyle w:val="NoSpacing"/>
      <w:rPr>
        <w:sz w:val="18"/>
        <w:szCs w:val="18"/>
        <w:lang w:val="en-US"/>
      </w:rPr>
    </w:pPr>
    <w:r>
      <w:rPr>
        <w:sz w:val="18"/>
        <w:szCs w:val="18"/>
        <w:lang w:val="en-US"/>
      </w:rPr>
      <w:t xml:space="preserve">                                                                                 </w:t>
    </w:r>
    <w:r w:rsidRPr="00EF1EE3">
      <w:rPr>
        <w:sz w:val="18"/>
        <w:szCs w:val="18"/>
        <w:lang w:val="en-US"/>
      </w:rPr>
      <w:t>FT</w:t>
    </w:r>
    <w:r>
      <w:rPr>
        <w:sz w:val="18"/>
        <w:szCs w:val="18"/>
        <w:lang w:val="en-US"/>
      </w:rPr>
      <w:t xml:space="preserve"> </w:t>
    </w:r>
    <w:r w:rsidRPr="00EF1EE3">
      <w:rPr>
        <w:sz w:val="18"/>
        <w:szCs w:val="18"/>
        <w:lang w:val="en-US"/>
      </w:rPr>
      <w:t xml:space="preserve">JD </w:t>
    </w:r>
    <w:r>
      <w:rPr>
        <w:sz w:val="18"/>
        <w:szCs w:val="18"/>
        <w:lang w:val="en-US"/>
      </w:rPr>
      <w:t>202</w:t>
    </w:r>
    <w:r w:rsidR="003300E4">
      <w:rPr>
        <w:sz w:val="18"/>
        <w:szCs w:val="18"/>
        <w:lang w:val="en-US"/>
      </w:rPr>
      <w:t>4</w:t>
    </w:r>
    <w:r>
      <w:rPr>
        <w:sz w:val="18"/>
        <w:szCs w:val="18"/>
        <w:lang w:val="en-US"/>
      </w:rPr>
      <w:t xml:space="preserve"> TEAM LEADER- London D&amp;R </w:t>
    </w:r>
  </w:p>
  <w:p w14:paraId="17C725EF" w14:textId="0A0F063D" w:rsidR="009D114E" w:rsidRPr="00B31258" w:rsidRDefault="00B31258" w:rsidP="00B31258">
    <w:pPr>
      <w:pStyle w:val="Footer"/>
      <w:rPr>
        <w:lang w:val="en-US"/>
      </w:rPr>
    </w:pPr>
    <w:r>
      <w:rPr>
        <w:rFonts w:cs="Arial"/>
        <w:b/>
        <w:noProof/>
        <w:color w:val="1F2A44"/>
        <w:sz w:val="40"/>
        <w:szCs w:val="40"/>
        <w:lang w:eastAsia="en-GB"/>
      </w:rPr>
      <w:drawing>
        <wp:anchor distT="0" distB="0" distL="114300" distR="114300" simplePos="0" relativeHeight="251658245" behindDoc="0" locked="0" layoutInCell="1" allowOverlap="1" wp14:anchorId="7D6F0508" wp14:editId="272110EC">
          <wp:simplePos x="0" y="0"/>
          <wp:positionH relativeFrom="margin">
            <wp:posOffset>0</wp:posOffset>
          </wp:positionH>
          <wp:positionV relativeFrom="paragraph">
            <wp:posOffset>0</wp:posOffset>
          </wp:positionV>
          <wp:extent cx="1955800" cy="219710"/>
          <wp:effectExtent l="0" t="0" r="635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86F66" w14:textId="77777777" w:rsidR="004623B9" w:rsidRDefault="004623B9" w:rsidP="00E513CD">
      <w:pPr>
        <w:spacing w:after="0" w:line="240" w:lineRule="auto"/>
      </w:pPr>
      <w:r>
        <w:separator/>
      </w:r>
    </w:p>
  </w:footnote>
  <w:footnote w:type="continuationSeparator" w:id="0">
    <w:p w14:paraId="55B67743" w14:textId="77777777" w:rsidR="004623B9" w:rsidRDefault="004623B9"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4FD5" w14:textId="77777777" w:rsidR="009A5395" w:rsidRDefault="009A5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F2D6" w14:textId="0779DD80" w:rsidR="00E513CD" w:rsidRDefault="003A7D83" w:rsidP="00D87ED5">
    <w:pPr>
      <w:pStyle w:val="Header"/>
      <w:tabs>
        <w:tab w:val="left" w:pos="2115"/>
        <w:tab w:val="left" w:pos="4035"/>
      </w:tabs>
    </w:pPr>
    <w:r w:rsidRPr="0066143E">
      <w:rPr>
        <w:noProof/>
        <w:color w:val="5B9BD5" w:themeColor="accent1"/>
        <w:lang w:eastAsia="en-GB"/>
      </w:rPr>
      <w:drawing>
        <wp:anchor distT="0" distB="0" distL="114300" distR="114300" simplePos="0" relativeHeight="251658243" behindDoc="0" locked="0" layoutInCell="1" allowOverlap="1" wp14:anchorId="69331AA4" wp14:editId="2D1B401C">
          <wp:simplePos x="0" y="0"/>
          <wp:positionH relativeFrom="margin">
            <wp:posOffset>4328160</wp:posOffset>
          </wp:positionH>
          <wp:positionV relativeFrom="paragraph">
            <wp:posOffset>-238125</wp:posOffset>
          </wp:positionV>
          <wp:extent cx="1965325" cy="483235"/>
          <wp:effectExtent l="0" t="0" r="0" b="0"/>
          <wp:wrapNone/>
          <wp:docPr id="5"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5C613E2B" wp14:editId="0196E785">
              <wp:simplePos x="0" y="0"/>
              <wp:positionH relativeFrom="page">
                <wp:align>left</wp:align>
              </wp:positionH>
              <wp:positionV relativeFrom="paragraph">
                <wp:posOffset>-358140</wp:posOffset>
              </wp:positionV>
              <wp:extent cx="7591425" cy="906780"/>
              <wp:effectExtent l="0" t="0" r="9525" b="7620"/>
              <wp:wrapNone/>
              <wp:docPr id="4" name="Rectangle 4"/>
              <wp:cNvGraphicFramePr/>
              <a:graphic xmlns:a="http://schemas.openxmlformats.org/drawingml/2006/main">
                <a:graphicData uri="http://schemas.microsoft.com/office/word/2010/wordprocessingShape">
                  <wps:wsp>
                    <wps:cNvSpPr/>
                    <wps:spPr>
                      <a:xfrm>
                        <a:off x="0" y="0"/>
                        <a:ext cx="7591425" cy="906780"/>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80CCF" id="Rectangle 4" o:spid="_x0000_s1026" style="position:absolute;margin-left:0;margin-top:-28.2pt;width:597.75pt;height:71.4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" fillcolor="#1f2a44" stroked="f" strokeweight="1pt">
              <w10:wrap anchorx="page"/>
            </v:rect>
          </w:pict>
        </mc:Fallback>
      </mc:AlternateContent>
    </w:r>
    <w:r w:rsidR="00230F23">
      <w:tab/>
    </w:r>
    <w:r w:rsidR="00D87ED5">
      <w:tab/>
    </w:r>
    <w:r w:rsidR="00230F23">
      <w:tab/>
    </w:r>
    <w:r w:rsidR="00230F23">
      <w:tab/>
    </w:r>
  </w:p>
  <w:p w14:paraId="57ADDAAD" w14:textId="4E87BE34" w:rsidR="00910089" w:rsidRDefault="00910089" w:rsidP="00D87ED5">
    <w:pPr>
      <w:pStyle w:val="Header"/>
      <w:tabs>
        <w:tab w:val="left" w:pos="2115"/>
        <w:tab w:val="left" w:pos="40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15C6" w14:textId="3352E0E4" w:rsidR="00016DEB" w:rsidRDefault="00FA7EF4" w:rsidP="0009690B">
    <w:pPr>
      <w:pStyle w:val="Header"/>
      <w:jc w:val="right"/>
    </w:pPr>
    <w:r w:rsidRPr="0066143E">
      <w:rPr>
        <w:noProof/>
        <w:color w:val="5B9BD5" w:themeColor="accent1"/>
        <w:lang w:eastAsia="en-GB"/>
      </w:rPr>
      <w:drawing>
        <wp:anchor distT="0" distB="0" distL="114300" distR="114300" simplePos="0" relativeHeight="251658241" behindDoc="0" locked="0" layoutInCell="1" allowOverlap="1" wp14:anchorId="0D8A4F77" wp14:editId="534C48DB">
          <wp:simplePos x="0" y="0"/>
          <wp:positionH relativeFrom="margin">
            <wp:posOffset>4259580</wp:posOffset>
          </wp:positionH>
          <wp:positionV relativeFrom="paragraph">
            <wp:posOffset>-161925</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798">
      <w:rPr>
        <w:noProof/>
      </w:rPr>
      <mc:AlternateContent>
        <mc:Choice Requires="wps">
          <w:drawing>
            <wp:anchor distT="0" distB="0" distL="114300" distR="114300" simplePos="0" relativeHeight="251658240" behindDoc="0" locked="0" layoutInCell="1" allowOverlap="1" wp14:anchorId="69BEBA28" wp14:editId="2F397063">
              <wp:simplePos x="0" y="0"/>
              <wp:positionH relativeFrom="page">
                <wp:align>right</wp:align>
              </wp:positionH>
              <wp:positionV relativeFrom="paragraph">
                <wp:posOffset>-359410</wp:posOffset>
              </wp:positionV>
              <wp:extent cx="7591425" cy="906780"/>
              <wp:effectExtent l="0" t="0" r="9525" b="7620"/>
              <wp:wrapNone/>
              <wp:docPr id="2" name="Rectangle 2"/>
              <wp:cNvGraphicFramePr/>
              <a:graphic xmlns:a="http://schemas.openxmlformats.org/drawingml/2006/main">
                <a:graphicData uri="http://schemas.microsoft.com/office/word/2010/wordprocessingShape">
                  <wps:wsp>
                    <wps:cNvSpPr/>
                    <wps:spPr>
                      <a:xfrm>
                        <a:off x="0" y="0"/>
                        <a:ext cx="7591425" cy="906780"/>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E0738" id="Rectangle 2" o:spid="_x0000_s1026" style="position:absolute;margin-left:546.55pt;margin-top:-28.3pt;width:597.75pt;height:71.4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0C816331"/>
    <w:multiLevelType w:val="hybridMultilevel"/>
    <w:tmpl w:val="3E9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3E90758"/>
    <w:multiLevelType w:val="hybridMultilevel"/>
    <w:tmpl w:val="E250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94EED"/>
    <w:multiLevelType w:val="hybridMultilevel"/>
    <w:tmpl w:val="3E26CA3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1"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14532"/>
    <w:multiLevelType w:val="multilevel"/>
    <w:tmpl w:val="A2F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C854872"/>
    <w:multiLevelType w:val="hybridMultilevel"/>
    <w:tmpl w:val="1B34029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71645"/>
    <w:multiLevelType w:val="hybridMultilevel"/>
    <w:tmpl w:val="119A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55961669"/>
    <w:multiLevelType w:val="hybridMultilevel"/>
    <w:tmpl w:val="EBE8E6DA"/>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0"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2"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B3213F"/>
    <w:multiLevelType w:val="hybridMultilevel"/>
    <w:tmpl w:val="57BC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5" w15:restartNumberingAfterBreak="0">
    <w:nsid w:val="6F4C0DBA"/>
    <w:multiLevelType w:val="hybridMultilevel"/>
    <w:tmpl w:val="7C7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1227227724">
    <w:abstractNumId w:val="24"/>
  </w:num>
  <w:num w:numId="2" w16cid:durableId="1250970728">
    <w:abstractNumId w:val="8"/>
  </w:num>
  <w:num w:numId="3" w16cid:durableId="1689479887">
    <w:abstractNumId w:val="14"/>
  </w:num>
  <w:num w:numId="4" w16cid:durableId="935283607">
    <w:abstractNumId w:val="7"/>
  </w:num>
  <w:num w:numId="5" w16cid:durableId="1291283101">
    <w:abstractNumId w:val="20"/>
  </w:num>
  <w:num w:numId="6" w16cid:durableId="2146072524">
    <w:abstractNumId w:val="21"/>
  </w:num>
  <w:num w:numId="7" w16cid:durableId="1620912958">
    <w:abstractNumId w:val="15"/>
  </w:num>
  <w:num w:numId="8" w16cid:durableId="2018337427">
    <w:abstractNumId w:val="22"/>
  </w:num>
  <w:num w:numId="9" w16cid:durableId="1165706187">
    <w:abstractNumId w:val="11"/>
  </w:num>
  <w:num w:numId="10" w16cid:durableId="696005420">
    <w:abstractNumId w:val="16"/>
  </w:num>
  <w:num w:numId="11" w16cid:durableId="1447504593">
    <w:abstractNumId w:val="18"/>
  </w:num>
  <w:num w:numId="12" w16cid:durableId="1239511934">
    <w:abstractNumId w:val="2"/>
  </w:num>
  <w:num w:numId="13" w16cid:durableId="1207568961">
    <w:abstractNumId w:val="9"/>
  </w:num>
  <w:num w:numId="14" w16cid:durableId="1673797002">
    <w:abstractNumId w:val="5"/>
  </w:num>
  <w:num w:numId="15" w16cid:durableId="1088161501">
    <w:abstractNumId w:val="13"/>
  </w:num>
  <w:num w:numId="16" w16cid:durableId="996229705">
    <w:abstractNumId w:val="17"/>
  </w:num>
  <w:num w:numId="17" w16cid:durableId="1317296103">
    <w:abstractNumId w:val="4"/>
  </w:num>
  <w:num w:numId="18" w16cid:durableId="571040774">
    <w:abstractNumId w:val="10"/>
  </w:num>
  <w:num w:numId="19" w16cid:durableId="674259850">
    <w:abstractNumId w:val="1"/>
  </w:num>
  <w:num w:numId="20" w16cid:durableId="497888071">
    <w:abstractNumId w:val="26"/>
  </w:num>
  <w:num w:numId="21" w16cid:durableId="2105375928">
    <w:abstractNumId w:val="3"/>
  </w:num>
  <w:num w:numId="22" w16cid:durableId="286358766">
    <w:abstractNumId w:val="25"/>
  </w:num>
  <w:num w:numId="23" w16cid:durableId="580484601">
    <w:abstractNumId w:val="0"/>
  </w:num>
  <w:num w:numId="24" w16cid:durableId="181894131">
    <w:abstractNumId w:val="6"/>
  </w:num>
  <w:num w:numId="25" w16cid:durableId="1428767720">
    <w:abstractNumId w:val="12"/>
  </w:num>
  <w:num w:numId="26" w16cid:durableId="1319306986">
    <w:abstractNumId w:val="23"/>
  </w:num>
  <w:num w:numId="27" w16cid:durableId="707069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1D90"/>
    <w:rsid w:val="000155DF"/>
    <w:rsid w:val="00016DEB"/>
    <w:rsid w:val="000406DC"/>
    <w:rsid w:val="00043D6D"/>
    <w:rsid w:val="000601CA"/>
    <w:rsid w:val="00062835"/>
    <w:rsid w:val="00074AA2"/>
    <w:rsid w:val="0009690B"/>
    <w:rsid w:val="000B4104"/>
    <w:rsid w:val="000C0926"/>
    <w:rsid w:val="000D4CA5"/>
    <w:rsid w:val="00114D74"/>
    <w:rsid w:val="00126C22"/>
    <w:rsid w:val="00127E48"/>
    <w:rsid w:val="001336EB"/>
    <w:rsid w:val="00156BBD"/>
    <w:rsid w:val="00160AF1"/>
    <w:rsid w:val="0016385E"/>
    <w:rsid w:val="001A6C12"/>
    <w:rsid w:val="001C4F36"/>
    <w:rsid w:val="001D25F5"/>
    <w:rsid w:val="001D64D4"/>
    <w:rsid w:val="001E3150"/>
    <w:rsid w:val="001F2B32"/>
    <w:rsid w:val="001F343E"/>
    <w:rsid w:val="002042D3"/>
    <w:rsid w:val="00210842"/>
    <w:rsid w:val="002204C7"/>
    <w:rsid w:val="00227C0C"/>
    <w:rsid w:val="00230F23"/>
    <w:rsid w:val="00244F45"/>
    <w:rsid w:val="00267EC1"/>
    <w:rsid w:val="00272942"/>
    <w:rsid w:val="00274FD0"/>
    <w:rsid w:val="00276596"/>
    <w:rsid w:val="00283FD8"/>
    <w:rsid w:val="00291DBE"/>
    <w:rsid w:val="002A120A"/>
    <w:rsid w:val="002D36CC"/>
    <w:rsid w:val="002E1B1C"/>
    <w:rsid w:val="002F7A3D"/>
    <w:rsid w:val="003007F3"/>
    <w:rsid w:val="00311C1C"/>
    <w:rsid w:val="003222F0"/>
    <w:rsid w:val="003300E4"/>
    <w:rsid w:val="00364269"/>
    <w:rsid w:val="00385C06"/>
    <w:rsid w:val="00390F57"/>
    <w:rsid w:val="00393501"/>
    <w:rsid w:val="00393B22"/>
    <w:rsid w:val="003A7D83"/>
    <w:rsid w:val="003B13F9"/>
    <w:rsid w:val="003C304A"/>
    <w:rsid w:val="003D2CCE"/>
    <w:rsid w:val="003E398B"/>
    <w:rsid w:val="003E4C17"/>
    <w:rsid w:val="003F1990"/>
    <w:rsid w:val="003F2839"/>
    <w:rsid w:val="004122BA"/>
    <w:rsid w:val="00447AF6"/>
    <w:rsid w:val="00453CC5"/>
    <w:rsid w:val="004601B6"/>
    <w:rsid w:val="004623B9"/>
    <w:rsid w:val="00484837"/>
    <w:rsid w:val="00494127"/>
    <w:rsid w:val="004A2E0C"/>
    <w:rsid w:val="004A65A1"/>
    <w:rsid w:val="004C0354"/>
    <w:rsid w:val="004C3AFA"/>
    <w:rsid w:val="004D5168"/>
    <w:rsid w:val="004E72E0"/>
    <w:rsid w:val="004F0386"/>
    <w:rsid w:val="004F2D22"/>
    <w:rsid w:val="004F37F1"/>
    <w:rsid w:val="004F46F8"/>
    <w:rsid w:val="00507C6C"/>
    <w:rsid w:val="00517AF6"/>
    <w:rsid w:val="00517FFC"/>
    <w:rsid w:val="00522790"/>
    <w:rsid w:val="00541916"/>
    <w:rsid w:val="005549F3"/>
    <w:rsid w:val="00564259"/>
    <w:rsid w:val="0057571F"/>
    <w:rsid w:val="005832A8"/>
    <w:rsid w:val="005D0A68"/>
    <w:rsid w:val="005E35B4"/>
    <w:rsid w:val="005F0B59"/>
    <w:rsid w:val="005F50DC"/>
    <w:rsid w:val="00606C87"/>
    <w:rsid w:val="0062121A"/>
    <w:rsid w:val="0062674A"/>
    <w:rsid w:val="00676740"/>
    <w:rsid w:val="00683C9D"/>
    <w:rsid w:val="006A2D24"/>
    <w:rsid w:val="006A7F99"/>
    <w:rsid w:val="006C35D8"/>
    <w:rsid w:val="006D6152"/>
    <w:rsid w:val="006D76ED"/>
    <w:rsid w:val="006E3743"/>
    <w:rsid w:val="00725573"/>
    <w:rsid w:val="0072753E"/>
    <w:rsid w:val="00732CEA"/>
    <w:rsid w:val="00733497"/>
    <w:rsid w:val="00747FAC"/>
    <w:rsid w:val="007502EA"/>
    <w:rsid w:val="00752399"/>
    <w:rsid w:val="00753EC3"/>
    <w:rsid w:val="0076350D"/>
    <w:rsid w:val="00791F23"/>
    <w:rsid w:val="007A584F"/>
    <w:rsid w:val="007B1E3E"/>
    <w:rsid w:val="007B2416"/>
    <w:rsid w:val="007B69BB"/>
    <w:rsid w:val="007C2870"/>
    <w:rsid w:val="00804482"/>
    <w:rsid w:val="0083433E"/>
    <w:rsid w:val="008630A8"/>
    <w:rsid w:val="0087107D"/>
    <w:rsid w:val="008723AD"/>
    <w:rsid w:val="0087786A"/>
    <w:rsid w:val="00885610"/>
    <w:rsid w:val="00895893"/>
    <w:rsid w:val="008A5919"/>
    <w:rsid w:val="00902491"/>
    <w:rsid w:val="00902798"/>
    <w:rsid w:val="00910089"/>
    <w:rsid w:val="0091122B"/>
    <w:rsid w:val="0091131D"/>
    <w:rsid w:val="00914795"/>
    <w:rsid w:val="0092157A"/>
    <w:rsid w:val="0092677B"/>
    <w:rsid w:val="00933344"/>
    <w:rsid w:val="009373E7"/>
    <w:rsid w:val="00941A20"/>
    <w:rsid w:val="0094663A"/>
    <w:rsid w:val="00964334"/>
    <w:rsid w:val="009664B5"/>
    <w:rsid w:val="009752E7"/>
    <w:rsid w:val="0098366C"/>
    <w:rsid w:val="009A00CF"/>
    <w:rsid w:val="009A5395"/>
    <w:rsid w:val="009B1B94"/>
    <w:rsid w:val="009B66A5"/>
    <w:rsid w:val="009C0F56"/>
    <w:rsid w:val="009C6C7A"/>
    <w:rsid w:val="009D114E"/>
    <w:rsid w:val="009F0083"/>
    <w:rsid w:val="009F10AB"/>
    <w:rsid w:val="009F4A09"/>
    <w:rsid w:val="00A107B6"/>
    <w:rsid w:val="00A16C1D"/>
    <w:rsid w:val="00A22E38"/>
    <w:rsid w:val="00A22F45"/>
    <w:rsid w:val="00A37486"/>
    <w:rsid w:val="00A57854"/>
    <w:rsid w:val="00A840F2"/>
    <w:rsid w:val="00A94A3B"/>
    <w:rsid w:val="00A970F3"/>
    <w:rsid w:val="00AC421E"/>
    <w:rsid w:val="00AC53FF"/>
    <w:rsid w:val="00AD311D"/>
    <w:rsid w:val="00AD514F"/>
    <w:rsid w:val="00AE1CF5"/>
    <w:rsid w:val="00AF39D3"/>
    <w:rsid w:val="00AF650B"/>
    <w:rsid w:val="00AF7323"/>
    <w:rsid w:val="00B00991"/>
    <w:rsid w:val="00B0238E"/>
    <w:rsid w:val="00B21E03"/>
    <w:rsid w:val="00B2757B"/>
    <w:rsid w:val="00B31258"/>
    <w:rsid w:val="00B32006"/>
    <w:rsid w:val="00B415E2"/>
    <w:rsid w:val="00B427FB"/>
    <w:rsid w:val="00B50987"/>
    <w:rsid w:val="00B51D10"/>
    <w:rsid w:val="00B562B8"/>
    <w:rsid w:val="00B604FC"/>
    <w:rsid w:val="00B77A9C"/>
    <w:rsid w:val="00B81B59"/>
    <w:rsid w:val="00B82379"/>
    <w:rsid w:val="00B82A89"/>
    <w:rsid w:val="00B91068"/>
    <w:rsid w:val="00B964F4"/>
    <w:rsid w:val="00B96F9D"/>
    <w:rsid w:val="00BA66E5"/>
    <w:rsid w:val="00BA7D4B"/>
    <w:rsid w:val="00BA7FD9"/>
    <w:rsid w:val="00BC225E"/>
    <w:rsid w:val="00BC2E69"/>
    <w:rsid w:val="00BD4553"/>
    <w:rsid w:val="00BE794B"/>
    <w:rsid w:val="00C02217"/>
    <w:rsid w:val="00C072D4"/>
    <w:rsid w:val="00C1405D"/>
    <w:rsid w:val="00C17CB2"/>
    <w:rsid w:val="00C63A63"/>
    <w:rsid w:val="00C67A24"/>
    <w:rsid w:val="00C73F8D"/>
    <w:rsid w:val="00C771AA"/>
    <w:rsid w:val="00C81497"/>
    <w:rsid w:val="00CA2709"/>
    <w:rsid w:val="00CB6AB1"/>
    <w:rsid w:val="00CD5B78"/>
    <w:rsid w:val="00CE0B7F"/>
    <w:rsid w:val="00CE6239"/>
    <w:rsid w:val="00D2047D"/>
    <w:rsid w:val="00D27126"/>
    <w:rsid w:val="00D36C11"/>
    <w:rsid w:val="00D61F3B"/>
    <w:rsid w:val="00D6668A"/>
    <w:rsid w:val="00D758B4"/>
    <w:rsid w:val="00D87ED5"/>
    <w:rsid w:val="00DB47C4"/>
    <w:rsid w:val="00DC5C66"/>
    <w:rsid w:val="00DD4E83"/>
    <w:rsid w:val="00DE6DA0"/>
    <w:rsid w:val="00E103E3"/>
    <w:rsid w:val="00E2274E"/>
    <w:rsid w:val="00E227D6"/>
    <w:rsid w:val="00E23141"/>
    <w:rsid w:val="00E32BD0"/>
    <w:rsid w:val="00E3569E"/>
    <w:rsid w:val="00E371B3"/>
    <w:rsid w:val="00E513CD"/>
    <w:rsid w:val="00E5515D"/>
    <w:rsid w:val="00E82C79"/>
    <w:rsid w:val="00EB7CF4"/>
    <w:rsid w:val="00EC6F8E"/>
    <w:rsid w:val="00EE4B93"/>
    <w:rsid w:val="00EE6824"/>
    <w:rsid w:val="00EF0A4D"/>
    <w:rsid w:val="00F04BC4"/>
    <w:rsid w:val="00F50ABE"/>
    <w:rsid w:val="00F620A3"/>
    <w:rsid w:val="00F64927"/>
    <w:rsid w:val="00F81C68"/>
    <w:rsid w:val="00FA597B"/>
    <w:rsid w:val="00FA7EF4"/>
    <w:rsid w:val="00FB3F74"/>
    <w:rsid w:val="00FD326D"/>
    <w:rsid w:val="00FF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3AA4"/>
  <w15:docId w15:val="{E03D4588-36AD-478C-8206-29512774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59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BodyTextIndent">
    <w:name w:val="Body Text Indent"/>
    <w:basedOn w:val="Normal"/>
    <w:link w:val="BodyTextIndentChar"/>
    <w:rsid w:val="00910089"/>
    <w:pPr>
      <w:overflowPunct w:val="0"/>
      <w:autoSpaceDE w:val="0"/>
      <w:autoSpaceDN w:val="0"/>
      <w:adjustRightInd w:val="0"/>
      <w:spacing w:after="0" w:line="240" w:lineRule="auto"/>
      <w:ind w:left="720"/>
      <w:textAlignment w:val="baseline"/>
    </w:pPr>
    <w:rPr>
      <w:rFonts w:ascii="Tahoma" w:eastAsia="Times New Roman" w:hAnsi="Tahoma" w:cs="Times New Roman"/>
      <w:szCs w:val="20"/>
    </w:rPr>
  </w:style>
  <w:style w:type="character" w:customStyle="1" w:styleId="BodyTextIndentChar">
    <w:name w:val="Body Text Indent Char"/>
    <w:basedOn w:val="DefaultParagraphFont"/>
    <w:link w:val="BodyTextIndent"/>
    <w:rsid w:val="00910089"/>
    <w:rPr>
      <w:rFonts w:ascii="Tahoma" w:eastAsia="Times New Roman" w:hAnsi="Tahoma" w:cs="Times New Roman"/>
      <w:szCs w:val="20"/>
    </w:rPr>
  </w:style>
  <w:style w:type="paragraph" w:customStyle="1" w:styleId="Default">
    <w:name w:val="Default"/>
    <w:rsid w:val="004601B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01B6"/>
    <w:rPr>
      <w:sz w:val="16"/>
      <w:szCs w:val="16"/>
    </w:rPr>
  </w:style>
  <w:style w:type="paragraph" w:styleId="CommentText">
    <w:name w:val="annotation text"/>
    <w:basedOn w:val="Normal"/>
    <w:link w:val="CommentTextChar"/>
    <w:uiPriority w:val="99"/>
    <w:unhideWhenUsed/>
    <w:rsid w:val="004601B6"/>
    <w:pPr>
      <w:spacing w:line="240" w:lineRule="auto"/>
    </w:pPr>
    <w:rPr>
      <w:sz w:val="20"/>
      <w:szCs w:val="20"/>
    </w:rPr>
  </w:style>
  <w:style w:type="character" w:customStyle="1" w:styleId="CommentTextChar">
    <w:name w:val="Comment Text Char"/>
    <w:basedOn w:val="DefaultParagraphFont"/>
    <w:link w:val="CommentText"/>
    <w:uiPriority w:val="99"/>
    <w:rsid w:val="004601B6"/>
    <w:rPr>
      <w:sz w:val="20"/>
      <w:szCs w:val="20"/>
    </w:rPr>
  </w:style>
  <w:style w:type="paragraph" w:styleId="CommentSubject">
    <w:name w:val="annotation subject"/>
    <w:basedOn w:val="CommentText"/>
    <w:next w:val="CommentText"/>
    <w:link w:val="CommentSubjectChar"/>
    <w:uiPriority w:val="99"/>
    <w:semiHidden/>
    <w:unhideWhenUsed/>
    <w:rsid w:val="004601B6"/>
    <w:rPr>
      <w:b/>
      <w:bCs/>
    </w:rPr>
  </w:style>
  <w:style w:type="character" w:customStyle="1" w:styleId="CommentSubjectChar">
    <w:name w:val="Comment Subject Char"/>
    <w:basedOn w:val="CommentTextChar"/>
    <w:link w:val="CommentSubject"/>
    <w:uiPriority w:val="99"/>
    <w:semiHidden/>
    <w:rsid w:val="004601B6"/>
    <w:rPr>
      <w:b/>
      <w:bCs/>
      <w:sz w:val="20"/>
      <w:szCs w:val="20"/>
    </w:rPr>
  </w:style>
  <w:style w:type="paragraph" w:styleId="NoSpacing">
    <w:name w:val="No Spacing"/>
    <w:uiPriority w:val="1"/>
    <w:qFormat/>
    <w:rsid w:val="0009690B"/>
    <w:pPr>
      <w:spacing w:after="0" w:line="240" w:lineRule="auto"/>
    </w:pPr>
    <w:rPr>
      <w:rFonts w:ascii="Calibri" w:eastAsia="Calibri" w:hAnsi="Calibri" w:cs="Times New Roman"/>
    </w:rPr>
  </w:style>
  <w:style w:type="table" w:customStyle="1" w:styleId="TableGrid0">
    <w:name w:val="TableGrid"/>
    <w:rsid w:val="0076350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A591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7C2870"/>
  </w:style>
  <w:style w:type="paragraph" w:customStyle="1" w:styleId="paragraph">
    <w:name w:val="paragraph"/>
    <w:basedOn w:val="Normal"/>
    <w:rsid w:val="00507C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7C6C"/>
  </w:style>
  <w:style w:type="character" w:customStyle="1" w:styleId="eop">
    <w:name w:val="eop"/>
    <w:basedOn w:val="DefaultParagraphFont"/>
    <w:rsid w:val="0050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CF1E3-B6C8-4BB9-87A1-F74CB8481C6C}">
  <ds:schemaRefs>
    <ds:schemaRef ds:uri="http://schemas.microsoft.com/sharepoint/v3/contenttype/forms"/>
  </ds:schemaRefs>
</ds:datastoreItem>
</file>

<file path=customXml/itemProps2.xml><?xml version="1.0" encoding="utf-8"?>
<ds:datastoreItem xmlns:ds="http://schemas.openxmlformats.org/officeDocument/2006/customXml" ds:itemID="{67806035-67B8-4080-AF0D-016C6638074A}">
  <ds:schemaRefs>
    <ds:schemaRef ds:uri="1ee5b318-1d43-42d5-a725-7293d301417f"/>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de229935-7a9b-4397-9458-2693bdca2ac0"/>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545626D1-4178-439C-B67F-795A5BBEA3A9}">
  <ds:schemaRefs>
    <ds:schemaRef ds:uri="http://schemas.openxmlformats.org/officeDocument/2006/bibliography"/>
  </ds:schemaRefs>
</ds:datastoreItem>
</file>

<file path=customXml/itemProps4.xml><?xml version="1.0" encoding="utf-8"?>
<ds:datastoreItem xmlns:ds="http://schemas.openxmlformats.org/officeDocument/2006/customXml" ds:itemID="{619F1BE3-60F8-4325-B4BB-150E0A2D0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Domenica Fitch</cp:lastModifiedBy>
  <cp:revision>2</cp:revision>
  <cp:lastPrinted>2019-01-09T16:38:00Z</cp:lastPrinted>
  <dcterms:created xsi:type="dcterms:W3CDTF">2025-08-29T14:58:00Z</dcterms:created>
  <dcterms:modified xsi:type="dcterms:W3CDTF">2025-08-29T14:58:00Z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ies>
</file>