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A922" w14:textId="77777777" w:rsidR="00D87ED5" w:rsidRPr="00703E05" w:rsidRDefault="00D87ED5" w:rsidP="003222F0">
      <w:pPr>
        <w:keepNext/>
        <w:keepLines/>
        <w:spacing w:after="0" w:line="240" w:lineRule="auto"/>
        <w:ind w:right="397"/>
        <w:jc w:val="center"/>
        <w:outlineLvl w:val="0"/>
        <w:rPr>
          <w:rFonts w:ascii="Arial" w:eastAsiaTheme="majorEastAsia" w:hAnsi="Arial" w:cs="Arial"/>
          <w:b/>
          <w:color w:val="1F2A44"/>
          <w:sz w:val="32"/>
          <w:szCs w:val="32"/>
          <w:lang w:eastAsia="en-GB"/>
        </w:rPr>
      </w:pPr>
    </w:p>
    <w:p w14:paraId="59EF33D3" w14:textId="77777777" w:rsidR="00E513CD" w:rsidRPr="00703E05" w:rsidRDefault="00E513CD" w:rsidP="00D87ED5">
      <w:pPr>
        <w:keepNext/>
        <w:keepLines/>
        <w:spacing w:after="0" w:line="240" w:lineRule="auto"/>
        <w:ind w:right="397"/>
        <w:outlineLvl w:val="0"/>
        <w:rPr>
          <w:rFonts w:ascii="Arial" w:eastAsiaTheme="majorEastAsia" w:hAnsi="Arial" w:cs="Arial"/>
          <w:b/>
          <w:sz w:val="36"/>
          <w:szCs w:val="32"/>
          <w:lang w:eastAsia="en-GB"/>
        </w:rPr>
      </w:pPr>
      <w:r w:rsidRPr="00703E05">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835"/>
        <w:gridCol w:w="1559"/>
        <w:gridCol w:w="2835"/>
      </w:tblGrid>
      <w:tr w:rsidR="00E513CD" w:rsidRPr="00703E05" w14:paraId="1BBA4D88" w14:textId="77777777" w:rsidTr="00703E05">
        <w:tc>
          <w:tcPr>
            <w:tcW w:w="1838" w:type="dxa"/>
          </w:tcPr>
          <w:p w14:paraId="48A40184" w14:textId="77777777" w:rsidR="00E513CD" w:rsidRPr="00703E05" w:rsidRDefault="00E513CD" w:rsidP="00E513CD">
            <w:pPr>
              <w:keepNext/>
              <w:keepLines/>
              <w:spacing w:before="120" w:after="120"/>
              <w:ind w:right="33"/>
              <w:outlineLvl w:val="0"/>
              <w:rPr>
                <w:rFonts w:ascii="Arial" w:eastAsiaTheme="majorEastAsia" w:hAnsi="Arial" w:cs="Arial"/>
                <w:b/>
                <w:sz w:val="24"/>
                <w:szCs w:val="24"/>
                <w:lang w:eastAsia="en-GB"/>
              </w:rPr>
            </w:pPr>
            <w:r w:rsidRPr="00703E05">
              <w:rPr>
                <w:rFonts w:ascii="Arial" w:eastAsiaTheme="majorEastAsia" w:hAnsi="Arial" w:cs="Arial"/>
                <w:b/>
                <w:sz w:val="24"/>
                <w:szCs w:val="24"/>
                <w:lang w:eastAsia="en-GB"/>
              </w:rPr>
              <w:t>Position Title</w:t>
            </w:r>
          </w:p>
        </w:tc>
        <w:tc>
          <w:tcPr>
            <w:tcW w:w="2835" w:type="dxa"/>
          </w:tcPr>
          <w:p w14:paraId="56DAF2F4" w14:textId="77777777" w:rsidR="00E513CD" w:rsidRPr="00703E05" w:rsidRDefault="00EF49D5" w:rsidP="00703E05">
            <w:pPr>
              <w:pStyle w:val="Subtitle"/>
              <w:ind w:right="34"/>
              <w:rPr>
                <w:rFonts w:ascii="Arial" w:hAnsi="Arial"/>
              </w:rPr>
            </w:pPr>
            <w:r>
              <w:rPr>
                <w:rFonts w:ascii="Arial" w:hAnsi="Arial"/>
              </w:rPr>
              <w:t>Band 8-Clinical Lead</w:t>
            </w:r>
          </w:p>
        </w:tc>
        <w:tc>
          <w:tcPr>
            <w:tcW w:w="1559" w:type="dxa"/>
          </w:tcPr>
          <w:p w14:paraId="28A757DA" w14:textId="77777777" w:rsidR="00E513CD" w:rsidRPr="00703E05" w:rsidRDefault="00E513CD" w:rsidP="00704138">
            <w:pPr>
              <w:keepNext/>
              <w:keepLines/>
              <w:spacing w:before="120" w:after="120"/>
              <w:ind w:right="34"/>
              <w:outlineLvl w:val="0"/>
              <w:rPr>
                <w:rFonts w:ascii="Arial" w:eastAsiaTheme="majorEastAsia" w:hAnsi="Arial" w:cs="Arial"/>
                <w:b/>
                <w:sz w:val="24"/>
                <w:szCs w:val="24"/>
                <w:lang w:eastAsia="en-GB"/>
              </w:rPr>
            </w:pPr>
            <w:r w:rsidRPr="00703E05">
              <w:rPr>
                <w:rFonts w:ascii="Arial" w:eastAsiaTheme="majorEastAsia" w:hAnsi="Arial" w:cs="Arial"/>
                <w:b/>
                <w:sz w:val="24"/>
                <w:szCs w:val="24"/>
                <w:lang w:eastAsia="en-GB"/>
              </w:rPr>
              <w:t>Reports to</w:t>
            </w:r>
          </w:p>
        </w:tc>
        <w:tc>
          <w:tcPr>
            <w:tcW w:w="2835" w:type="dxa"/>
          </w:tcPr>
          <w:p w14:paraId="36E21E89" w14:textId="4CD4CD9F" w:rsidR="00E513CD" w:rsidRPr="00703E05" w:rsidRDefault="00EF49D5" w:rsidP="00DF7236">
            <w:pPr>
              <w:keepNext/>
              <w:keepLines/>
              <w:spacing w:before="120" w:after="120"/>
              <w:ind w:right="33"/>
              <w:outlineLvl w:val="0"/>
              <w:rPr>
                <w:rFonts w:ascii="Arial" w:eastAsiaTheme="majorEastAsia" w:hAnsi="Arial" w:cs="Arial"/>
                <w:b/>
                <w:sz w:val="24"/>
                <w:szCs w:val="24"/>
                <w:lang w:eastAsia="en-GB"/>
              </w:rPr>
            </w:pPr>
            <w:r>
              <w:rPr>
                <w:rFonts w:ascii="Arial" w:hAnsi="Arial" w:cs="Arial"/>
              </w:rPr>
              <w:t>Clinical Director</w:t>
            </w:r>
          </w:p>
        </w:tc>
      </w:tr>
    </w:tbl>
    <w:p w14:paraId="553D1320" w14:textId="77777777" w:rsidR="00E513CD" w:rsidRPr="00703E05" w:rsidRDefault="00E513CD">
      <w:pPr>
        <w:rPr>
          <w:rFonts w:ascii="Arial" w:hAnsi="Arial" w:cs="Arial"/>
        </w:rPr>
      </w:pPr>
    </w:p>
    <w:p w14:paraId="23139FB9" w14:textId="77777777" w:rsidR="003D2CCE" w:rsidRPr="00703E05" w:rsidRDefault="003D2CCE" w:rsidP="00E513C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703E05" w14:paraId="235AFF36" w14:textId="77777777" w:rsidTr="003D2CCE">
        <w:tc>
          <w:tcPr>
            <w:tcW w:w="9016" w:type="dxa"/>
            <w:shd w:val="clear" w:color="auto" w:fill="1F2A44"/>
          </w:tcPr>
          <w:p w14:paraId="42E341AA" w14:textId="77777777" w:rsidR="003D2CCE" w:rsidRPr="00703E05" w:rsidRDefault="003D2CCE" w:rsidP="00E513CD">
            <w:pPr>
              <w:rPr>
                <w:rFonts w:ascii="Arial" w:hAnsi="Arial" w:cs="Arial"/>
                <w:b/>
                <w:color w:val="FFFFFF" w:themeColor="background1"/>
                <w:sz w:val="32"/>
              </w:rPr>
            </w:pPr>
            <w:r w:rsidRPr="00703E05">
              <w:rPr>
                <w:rFonts w:ascii="Arial" w:hAnsi="Arial" w:cs="Arial"/>
                <w:b/>
                <w:color w:val="FFFFFF" w:themeColor="background1"/>
                <w:sz w:val="32"/>
              </w:rPr>
              <w:t>Introducing Forward Trust</w:t>
            </w:r>
          </w:p>
        </w:tc>
      </w:tr>
    </w:tbl>
    <w:p w14:paraId="74FD7608" w14:textId="77777777" w:rsidR="00230F23" w:rsidRPr="00703E05" w:rsidRDefault="00230F23" w:rsidP="00230F23">
      <w:pPr>
        <w:spacing w:after="0" w:line="240" w:lineRule="auto"/>
        <w:ind w:right="397"/>
        <w:rPr>
          <w:rFonts w:ascii="Arial" w:eastAsia="Calibri" w:hAnsi="Arial" w:cs="Arial"/>
          <w:lang w:eastAsia="en-GB"/>
        </w:rPr>
      </w:pPr>
    </w:p>
    <w:p w14:paraId="3AA612AF" w14:textId="77777777" w:rsidR="00230F23" w:rsidRPr="00703E05" w:rsidRDefault="00230F23" w:rsidP="00230F23">
      <w:pPr>
        <w:spacing w:after="0" w:line="240" w:lineRule="auto"/>
        <w:ind w:right="397"/>
        <w:rPr>
          <w:rFonts w:ascii="Arial" w:eastAsia="Calibri" w:hAnsi="Arial" w:cs="Arial"/>
          <w:lang w:eastAsia="en-GB"/>
        </w:rPr>
      </w:pPr>
      <w:r w:rsidRPr="00703E05">
        <w:rPr>
          <w:rFonts w:ascii="Arial" w:eastAsia="Calibri" w:hAnsi="Arial" w:cs="Arial"/>
          <w:lang w:eastAsia="en-GB"/>
        </w:rPr>
        <w:t>We are Forward, the social enterprise that empowers people to break the cycle of crime or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10278E22" w14:textId="77777777" w:rsidR="003D2CCE" w:rsidRPr="00703E05" w:rsidRDefault="003D2CCE" w:rsidP="00230F23">
      <w:pPr>
        <w:spacing w:after="0" w:line="240" w:lineRule="auto"/>
        <w:ind w:right="397"/>
        <w:rPr>
          <w:rFonts w:ascii="Arial" w:hAnsi="Arial" w:cs="Arial"/>
          <w:sz w:val="24"/>
          <w:lang w:eastAsia="en-GB"/>
        </w:rPr>
      </w:pPr>
    </w:p>
    <w:tbl>
      <w:tblPr>
        <w:tblStyle w:val="TableGrid"/>
        <w:tblW w:w="0" w:type="auto"/>
        <w:tblLook w:val="04A0" w:firstRow="1" w:lastRow="0" w:firstColumn="1" w:lastColumn="0" w:noHBand="0" w:noVBand="1"/>
      </w:tblPr>
      <w:tblGrid>
        <w:gridCol w:w="9016"/>
      </w:tblGrid>
      <w:tr w:rsidR="003D2CCE" w:rsidRPr="00703E05" w14:paraId="68200567" w14:textId="77777777" w:rsidTr="003D2CCE">
        <w:tc>
          <w:tcPr>
            <w:tcW w:w="9016" w:type="dxa"/>
            <w:tcBorders>
              <w:top w:val="nil"/>
              <w:left w:val="nil"/>
              <w:bottom w:val="nil"/>
              <w:right w:val="nil"/>
            </w:tcBorders>
            <w:shd w:val="clear" w:color="auto" w:fill="1F2A44"/>
          </w:tcPr>
          <w:p w14:paraId="58845790" w14:textId="77777777" w:rsidR="003D2CCE" w:rsidRPr="00703E05" w:rsidRDefault="003D2CCE" w:rsidP="00230F23">
            <w:pPr>
              <w:rPr>
                <w:rFonts w:ascii="Arial" w:hAnsi="Arial" w:cs="Arial"/>
                <w:b/>
                <w:sz w:val="32"/>
              </w:rPr>
            </w:pPr>
            <w:r w:rsidRPr="00703E05">
              <w:rPr>
                <w:rFonts w:ascii="Arial" w:hAnsi="Arial" w:cs="Arial"/>
                <w:b/>
                <w:sz w:val="32"/>
              </w:rPr>
              <w:t>Role/Team Overview</w:t>
            </w:r>
          </w:p>
        </w:tc>
      </w:tr>
    </w:tbl>
    <w:p w14:paraId="2F7C354F" w14:textId="77777777" w:rsidR="00DF7236" w:rsidRPr="00703E05" w:rsidRDefault="00DF7236" w:rsidP="00DF7236">
      <w:pPr>
        <w:pStyle w:val="NoSpacing"/>
        <w:spacing w:before="120" w:after="120"/>
        <w:ind w:left="0"/>
        <w:rPr>
          <w:sz w:val="22"/>
          <w:lang w:eastAsia="en-US"/>
        </w:rPr>
      </w:pPr>
    </w:p>
    <w:p w14:paraId="4B15D8F6" w14:textId="77777777" w:rsidR="00DF7236" w:rsidRPr="00703E05" w:rsidRDefault="00DF7236" w:rsidP="00DF7236">
      <w:pPr>
        <w:pStyle w:val="NoSpacing"/>
        <w:spacing w:before="120" w:after="120"/>
        <w:ind w:left="0"/>
        <w:rPr>
          <w:sz w:val="22"/>
          <w:lang w:eastAsia="en-US"/>
        </w:rPr>
      </w:pPr>
      <w:r w:rsidRPr="00703E05">
        <w:rPr>
          <w:sz w:val="22"/>
          <w:lang w:eastAsia="en-US"/>
        </w:rPr>
        <w:t xml:space="preserve">Forward Trust provides direct clinical and management responsibility for the effective operation of Substance Misuse Treatment services in their designated Prisons and Community, which operate 365 days a year.   </w:t>
      </w:r>
    </w:p>
    <w:p w14:paraId="2031373A" w14:textId="77777777" w:rsidR="00DF7236" w:rsidRPr="00703E05" w:rsidRDefault="00DF7236" w:rsidP="00DF7236">
      <w:pPr>
        <w:spacing w:after="120"/>
        <w:rPr>
          <w:rFonts w:ascii="Arial" w:hAnsi="Arial" w:cs="Arial"/>
        </w:rPr>
      </w:pPr>
    </w:p>
    <w:p w14:paraId="454600CA" w14:textId="207DB686" w:rsidR="00DF7236" w:rsidRPr="004F4B7C" w:rsidRDefault="00DF7236" w:rsidP="004F4B7C">
      <w:pPr>
        <w:pStyle w:val="NoSpacing"/>
        <w:spacing w:before="120" w:after="120"/>
        <w:ind w:left="0"/>
        <w:rPr>
          <w:sz w:val="22"/>
          <w:lang w:eastAsia="en-US"/>
        </w:rPr>
      </w:pPr>
      <w:r w:rsidRPr="00703E05">
        <w:rPr>
          <w:sz w:val="22"/>
          <w:lang w:eastAsia="en-US"/>
        </w:rPr>
        <w:t>The post holder wil</w:t>
      </w:r>
      <w:r w:rsidR="00485459">
        <w:rPr>
          <w:sz w:val="22"/>
          <w:lang w:eastAsia="en-US"/>
        </w:rPr>
        <w:t>l be responsible for the</w:t>
      </w:r>
      <w:r w:rsidRPr="00703E05">
        <w:rPr>
          <w:sz w:val="22"/>
          <w:lang w:eastAsia="en-US"/>
        </w:rPr>
        <w:t xml:space="preserve"> delivery of high standards of nursing care to cl</w:t>
      </w:r>
      <w:r w:rsidR="00485459">
        <w:rPr>
          <w:sz w:val="22"/>
          <w:lang w:eastAsia="en-US"/>
        </w:rPr>
        <w:t>ients</w:t>
      </w:r>
      <w:r w:rsidRPr="00703E05">
        <w:rPr>
          <w:sz w:val="22"/>
          <w:lang w:eastAsia="en-US"/>
        </w:rPr>
        <w:t xml:space="preserve"> according to their clinical needs and in accordance with </w:t>
      </w:r>
      <w:proofErr w:type="gramStart"/>
      <w:r w:rsidRPr="00703E05">
        <w:rPr>
          <w:sz w:val="22"/>
          <w:lang w:eastAsia="en-US"/>
        </w:rPr>
        <w:t>up</w:t>
      </w:r>
      <w:r w:rsidR="004F4B7C">
        <w:rPr>
          <w:sz w:val="22"/>
          <w:lang w:eastAsia="en-US"/>
        </w:rPr>
        <w:t xml:space="preserve"> </w:t>
      </w:r>
      <w:r w:rsidRPr="00703E05">
        <w:rPr>
          <w:sz w:val="22"/>
          <w:lang w:eastAsia="en-US"/>
        </w:rPr>
        <w:t>to</w:t>
      </w:r>
      <w:r w:rsidR="004F4B7C">
        <w:rPr>
          <w:sz w:val="22"/>
          <w:lang w:eastAsia="en-US"/>
        </w:rPr>
        <w:t xml:space="preserve"> </w:t>
      </w:r>
      <w:r w:rsidRPr="00703E05">
        <w:rPr>
          <w:sz w:val="22"/>
          <w:lang w:eastAsia="en-US"/>
        </w:rPr>
        <w:t>date</w:t>
      </w:r>
      <w:proofErr w:type="gramEnd"/>
      <w:r w:rsidRPr="00703E05">
        <w:rPr>
          <w:sz w:val="22"/>
          <w:lang w:eastAsia="en-US"/>
        </w:rPr>
        <w:t xml:space="preserve"> evidence based practice and relevant clinical protocols and p</w:t>
      </w:r>
      <w:r w:rsidR="00485459">
        <w:rPr>
          <w:sz w:val="22"/>
          <w:lang w:eastAsia="en-US"/>
        </w:rPr>
        <w:t>olicies.  The post holder will clinically supervise B7 Nurses and NMPs</w:t>
      </w:r>
      <w:r w:rsidRPr="00703E05">
        <w:rPr>
          <w:sz w:val="22"/>
          <w:lang w:eastAsia="en-US"/>
        </w:rPr>
        <w:t xml:space="preserve"> working within a custod</w:t>
      </w:r>
      <w:r w:rsidR="00485459">
        <w:rPr>
          <w:sz w:val="22"/>
          <w:lang w:eastAsia="en-US"/>
        </w:rPr>
        <w:t>ial framework</w:t>
      </w:r>
      <w:r w:rsidRPr="00703E05">
        <w:rPr>
          <w:sz w:val="22"/>
          <w:lang w:eastAsia="en-US"/>
        </w:rPr>
        <w:t xml:space="preserve">.  </w:t>
      </w:r>
    </w:p>
    <w:p w14:paraId="29991555" w14:textId="49C5941C" w:rsidR="00DF7236" w:rsidRPr="00703E05" w:rsidRDefault="00485459" w:rsidP="00DF7236">
      <w:pPr>
        <w:pStyle w:val="NoSpacing"/>
        <w:spacing w:before="120" w:after="120"/>
        <w:ind w:left="0"/>
        <w:rPr>
          <w:sz w:val="22"/>
          <w:lang w:eastAsia="en-US"/>
        </w:rPr>
      </w:pPr>
      <w:r>
        <w:rPr>
          <w:sz w:val="22"/>
          <w:lang w:eastAsia="en-US"/>
        </w:rPr>
        <w:t>As the Clinical lead h</w:t>
      </w:r>
      <w:r w:rsidR="00DF7236" w:rsidRPr="00703E05">
        <w:rPr>
          <w:sz w:val="22"/>
          <w:lang w:eastAsia="en-US"/>
        </w:rPr>
        <w:t xml:space="preserve">e/she will oversee specialist substance misuse </w:t>
      </w:r>
      <w:proofErr w:type="gramStart"/>
      <w:r w:rsidR="00DF7236" w:rsidRPr="00703E05">
        <w:rPr>
          <w:sz w:val="22"/>
          <w:lang w:eastAsia="en-US"/>
        </w:rPr>
        <w:t>services, and</w:t>
      </w:r>
      <w:proofErr w:type="gramEnd"/>
      <w:r w:rsidR="00DF7236" w:rsidRPr="00703E05">
        <w:rPr>
          <w:sz w:val="22"/>
          <w:lang w:eastAsia="en-US"/>
        </w:rPr>
        <w:t xml:space="preserve"> offer specialist nursing advice on substance misuse and related issues to colleagues and students across a variety of disciplines. The post holder will support and participate fully in the audit process, ensuring compliance with legal, professional and regulatory requirements for clinical delivery, and supporting the research and development of Forward Trust’s clinical excellence across the organisation.  </w:t>
      </w:r>
    </w:p>
    <w:p w14:paraId="70D43072" w14:textId="42333BAB" w:rsidR="00DF7236" w:rsidRPr="00703E05" w:rsidRDefault="00DF7236" w:rsidP="00DF7236">
      <w:pPr>
        <w:pStyle w:val="NoSpacing"/>
        <w:spacing w:before="120" w:after="120"/>
        <w:ind w:left="0"/>
        <w:rPr>
          <w:b/>
          <w:sz w:val="22"/>
          <w:lang w:eastAsia="en-US"/>
        </w:rPr>
      </w:pPr>
      <w:r w:rsidRPr="00703E05">
        <w:rPr>
          <w:sz w:val="22"/>
          <w:lang w:eastAsia="en-US"/>
        </w:rPr>
        <w:t>Specialist advice and training will be provided to nurses, doctors and other professionals.  He/she will  co-ordinate and lead teams in the provision of a range of interventions which include psychosocial and clinical components;  advise on titration, dispensing of medication including controlled drugs, and managing all aspects of clinical safety e.g. potential overdose, pertinent to a high risk environment;  manage, supervise and provide guidance to staff to ensure that high standards of care are maintained</w:t>
      </w:r>
      <w:r w:rsidRPr="00703E05">
        <w:rPr>
          <w:b/>
          <w:sz w:val="22"/>
          <w:lang w:eastAsia="en-US"/>
        </w:rPr>
        <w:t xml:space="preserve">;  </w:t>
      </w:r>
      <w:r w:rsidRPr="00703E05">
        <w:rPr>
          <w:sz w:val="22"/>
          <w:lang w:eastAsia="en-US"/>
        </w:rPr>
        <w:t>educate and support members of the teams to develop the skills of nurses and students</w:t>
      </w:r>
      <w:r w:rsidRPr="00703E05">
        <w:rPr>
          <w:b/>
          <w:sz w:val="22"/>
          <w:lang w:eastAsia="en-US"/>
        </w:rPr>
        <w:t xml:space="preserve">;  </w:t>
      </w:r>
      <w:r w:rsidRPr="00703E05">
        <w:rPr>
          <w:sz w:val="22"/>
          <w:lang w:eastAsia="en-US"/>
        </w:rPr>
        <w:t>maintain and extend professional knowledge to keep abreast of current research and evidence based practice as part of personal CPD and as identified in annual appraisal and development plan</w:t>
      </w:r>
      <w:r w:rsidRPr="00703E05">
        <w:rPr>
          <w:b/>
          <w:sz w:val="22"/>
          <w:lang w:eastAsia="en-US"/>
        </w:rPr>
        <w:t xml:space="preserve"> </w:t>
      </w:r>
      <w:r w:rsidRPr="00703E05">
        <w:rPr>
          <w:sz w:val="22"/>
          <w:lang w:eastAsia="en-US"/>
        </w:rPr>
        <w:t>and</w:t>
      </w:r>
      <w:r w:rsidRPr="00703E05">
        <w:rPr>
          <w:b/>
          <w:sz w:val="22"/>
          <w:lang w:eastAsia="en-US"/>
        </w:rPr>
        <w:t xml:space="preserve"> </w:t>
      </w:r>
      <w:r w:rsidRPr="00703E05">
        <w:rPr>
          <w:sz w:val="22"/>
          <w:lang w:eastAsia="en-US"/>
        </w:rPr>
        <w:t>act as a role model to all staff, displaying leadership, commitment and exemplary standards, providing support, advice and direction in a positive man</w:t>
      </w:r>
      <w:r w:rsidR="00485459">
        <w:rPr>
          <w:sz w:val="22"/>
          <w:lang w:eastAsia="en-US"/>
        </w:rPr>
        <w:t>n</w:t>
      </w:r>
      <w:r w:rsidRPr="00703E05">
        <w:rPr>
          <w:sz w:val="22"/>
          <w:lang w:eastAsia="en-US"/>
        </w:rPr>
        <w:t>er.</w:t>
      </w:r>
    </w:p>
    <w:p w14:paraId="17538C10" w14:textId="77777777" w:rsidR="003D2CCE" w:rsidRPr="00703E05" w:rsidRDefault="003D2CCE" w:rsidP="00230F23">
      <w:pPr>
        <w:rPr>
          <w:rFonts w:ascii="Arial" w:hAnsi="Arial" w:cs="Arial"/>
        </w:rPr>
      </w:pPr>
    </w:p>
    <w:p w14:paraId="7B310505" w14:textId="77777777" w:rsidR="00D87ED5" w:rsidRPr="00703E05" w:rsidRDefault="00D87ED5" w:rsidP="00230F23">
      <w:pPr>
        <w:rPr>
          <w:rFonts w:ascii="Arial" w:hAnsi="Arial" w:cs="Arial"/>
        </w:rPr>
      </w:pPr>
    </w:p>
    <w:tbl>
      <w:tblPr>
        <w:tblStyle w:val="TableGrid"/>
        <w:tblW w:w="0" w:type="auto"/>
        <w:tblLook w:val="04A0" w:firstRow="1" w:lastRow="0" w:firstColumn="1" w:lastColumn="0" w:noHBand="0" w:noVBand="1"/>
      </w:tblPr>
      <w:tblGrid>
        <w:gridCol w:w="9016"/>
      </w:tblGrid>
      <w:tr w:rsidR="003D2CCE" w:rsidRPr="00703E05" w14:paraId="1E55A304" w14:textId="77777777" w:rsidTr="003D2CCE">
        <w:tc>
          <w:tcPr>
            <w:tcW w:w="9016" w:type="dxa"/>
            <w:shd w:val="clear" w:color="auto" w:fill="1F2A44"/>
          </w:tcPr>
          <w:p w14:paraId="229A8E66" w14:textId="77777777" w:rsidR="003D2CCE" w:rsidRPr="00703E05" w:rsidRDefault="003D2CCE" w:rsidP="00230F23">
            <w:pPr>
              <w:rPr>
                <w:rFonts w:ascii="Arial" w:hAnsi="Arial" w:cs="Arial"/>
                <w:b/>
              </w:rPr>
            </w:pPr>
            <w:r w:rsidRPr="00703E05">
              <w:rPr>
                <w:rFonts w:ascii="Arial" w:hAnsi="Arial" w:cs="Arial"/>
                <w:b/>
                <w:color w:val="FFFFFF" w:themeColor="background1"/>
                <w:sz w:val="32"/>
              </w:rPr>
              <w:t>Accountabilities</w:t>
            </w:r>
          </w:p>
        </w:tc>
      </w:tr>
    </w:tbl>
    <w:p w14:paraId="565BA0A0" w14:textId="77777777" w:rsidR="00230F23" w:rsidRPr="00703E05" w:rsidRDefault="00230F23" w:rsidP="00230F23">
      <w:pPr>
        <w:rPr>
          <w:rFonts w:ascii="Arial" w:hAnsi="Arial" w:cs="Arial"/>
        </w:rPr>
      </w:pPr>
    </w:p>
    <w:p w14:paraId="142E019B" w14:textId="77777777" w:rsidR="00230F23" w:rsidRPr="00703E05" w:rsidRDefault="00230F23" w:rsidP="00230F23">
      <w:pPr>
        <w:keepNext/>
        <w:keepLines/>
        <w:spacing w:after="0" w:line="240" w:lineRule="auto"/>
        <w:outlineLvl w:val="2"/>
        <w:rPr>
          <w:rFonts w:ascii="Arial" w:hAnsi="Arial" w:cs="Arial"/>
          <w:b/>
          <w:color w:val="1F2A44"/>
          <w:sz w:val="28"/>
          <w:szCs w:val="24"/>
          <w:lang w:eastAsia="en-GB"/>
        </w:rPr>
      </w:pPr>
      <w:r w:rsidRPr="00703E05">
        <w:rPr>
          <w:rFonts w:ascii="Arial" w:hAnsi="Arial" w:cs="Arial"/>
          <w:b/>
          <w:color w:val="1F2A44"/>
          <w:sz w:val="28"/>
          <w:szCs w:val="24"/>
          <w:lang w:eastAsia="en-GB"/>
        </w:rPr>
        <w:t>Strategy</w:t>
      </w:r>
    </w:p>
    <w:p w14:paraId="440044DD" w14:textId="77777777" w:rsidR="00DF7236" w:rsidRPr="00703E05" w:rsidRDefault="00DF7236" w:rsidP="00DF7236">
      <w:pPr>
        <w:pStyle w:val="ListParagraph"/>
        <w:numPr>
          <w:ilvl w:val="0"/>
          <w:numId w:val="10"/>
        </w:numPr>
        <w:spacing w:before="120" w:after="120" w:line="240" w:lineRule="auto"/>
        <w:ind w:left="754" w:right="142" w:hanging="357"/>
        <w:rPr>
          <w:rFonts w:ascii="Arial" w:hAnsi="Arial" w:cs="Arial"/>
        </w:rPr>
      </w:pPr>
      <w:r w:rsidRPr="00703E05">
        <w:rPr>
          <w:rFonts w:ascii="Arial" w:hAnsi="Arial" w:cs="Arial"/>
        </w:rPr>
        <w:t>Communicate any new developments to all teams.</w:t>
      </w:r>
    </w:p>
    <w:p w14:paraId="595EBCE8" w14:textId="041D1F77" w:rsidR="00DF7236" w:rsidRPr="00703E05" w:rsidRDefault="00DF7236" w:rsidP="00DF7236">
      <w:pPr>
        <w:pStyle w:val="ListParagraph"/>
        <w:numPr>
          <w:ilvl w:val="0"/>
          <w:numId w:val="10"/>
        </w:numPr>
        <w:spacing w:before="120" w:after="120" w:line="240" w:lineRule="auto"/>
        <w:ind w:left="754" w:right="142" w:hanging="357"/>
        <w:rPr>
          <w:rFonts w:ascii="Arial" w:hAnsi="Arial" w:cs="Arial"/>
        </w:rPr>
      </w:pPr>
      <w:r w:rsidRPr="00703E05">
        <w:rPr>
          <w:rFonts w:ascii="Arial" w:hAnsi="Arial" w:cs="Arial"/>
        </w:rPr>
        <w:t xml:space="preserve">To </w:t>
      </w:r>
      <w:r w:rsidR="00485459">
        <w:rPr>
          <w:rFonts w:ascii="Arial" w:hAnsi="Arial" w:cs="Arial"/>
        </w:rPr>
        <w:t>work alongside the Regional Manager</w:t>
      </w:r>
      <w:r w:rsidRPr="00703E05">
        <w:rPr>
          <w:rFonts w:ascii="Arial" w:hAnsi="Arial" w:cs="Arial"/>
        </w:rPr>
        <w:t xml:space="preserve"> with</w:t>
      </w:r>
      <w:r w:rsidR="00263ECC">
        <w:rPr>
          <w:rFonts w:ascii="Arial" w:hAnsi="Arial" w:cs="Arial"/>
        </w:rPr>
        <w:t>in</w:t>
      </w:r>
      <w:r w:rsidRPr="00703E05">
        <w:rPr>
          <w:rFonts w:ascii="Arial" w:hAnsi="Arial" w:cs="Arial"/>
        </w:rPr>
        <w:t xml:space="preserve"> Prisons/community, Commissioners, and representatives from other agencies to ensure Forward Trust services fit into the overall structure of drug and alcohol services provided in the Area.</w:t>
      </w:r>
    </w:p>
    <w:p w14:paraId="2281FC54" w14:textId="77777777" w:rsidR="00DF7236" w:rsidRPr="00703E05" w:rsidRDefault="00DF7236" w:rsidP="00DF7236">
      <w:pPr>
        <w:pStyle w:val="ListParagraph"/>
        <w:numPr>
          <w:ilvl w:val="0"/>
          <w:numId w:val="10"/>
        </w:numPr>
        <w:spacing w:before="120" w:after="120" w:line="240" w:lineRule="auto"/>
        <w:ind w:left="754" w:right="142" w:hanging="357"/>
        <w:rPr>
          <w:rFonts w:ascii="Arial" w:hAnsi="Arial" w:cs="Arial"/>
        </w:rPr>
      </w:pPr>
      <w:r w:rsidRPr="00703E05">
        <w:rPr>
          <w:rFonts w:ascii="Arial" w:hAnsi="Arial" w:cs="Arial"/>
        </w:rPr>
        <w:t>Set team and individual objectives to implement and achieve strategic objectives.</w:t>
      </w:r>
    </w:p>
    <w:p w14:paraId="6FB9F981" w14:textId="2FF627FB" w:rsidR="00DF7236" w:rsidRPr="00703E05" w:rsidRDefault="002B0B3B" w:rsidP="00DF7236">
      <w:pPr>
        <w:pStyle w:val="ListParagraph"/>
        <w:numPr>
          <w:ilvl w:val="0"/>
          <w:numId w:val="10"/>
        </w:numPr>
        <w:spacing w:before="120" w:after="120" w:line="240" w:lineRule="auto"/>
        <w:ind w:left="754" w:right="142" w:hanging="357"/>
        <w:rPr>
          <w:rFonts w:ascii="Arial" w:hAnsi="Arial" w:cs="Arial"/>
        </w:rPr>
      </w:pPr>
      <w:r>
        <w:rPr>
          <w:rFonts w:ascii="Arial" w:hAnsi="Arial" w:cs="Arial"/>
        </w:rPr>
        <w:t>With the Head of Services/Regional Manager</w:t>
      </w:r>
      <w:r w:rsidR="00DF7236" w:rsidRPr="00703E05">
        <w:rPr>
          <w:rFonts w:ascii="Arial" w:hAnsi="Arial" w:cs="Arial"/>
        </w:rPr>
        <w:t xml:space="preserve"> develop and maintain partnerships with both community and prison based </w:t>
      </w:r>
      <w:proofErr w:type="gramStart"/>
      <w:r w:rsidR="00DF7236" w:rsidRPr="00703E05">
        <w:rPr>
          <w:rFonts w:ascii="Arial" w:hAnsi="Arial" w:cs="Arial"/>
        </w:rPr>
        <w:t>agencies, and</w:t>
      </w:r>
      <w:proofErr w:type="gramEnd"/>
      <w:r w:rsidR="00DF7236" w:rsidRPr="00703E05">
        <w:rPr>
          <w:rFonts w:ascii="Arial" w:hAnsi="Arial" w:cs="Arial"/>
        </w:rPr>
        <w:t xml:space="preserve"> attend community and/or </w:t>
      </w:r>
      <w:proofErr w:type="gramStart"/>
      <w:r w:rsidR="00DF7236" w:rsidRPr="00703E05">
        <w:rPr>
          <w:rFonts w:ascii="Arial" w:hAnsi="Arial" w:cs="Arial"/>
        </w:rPr>
        <w:t>prison based</w:t>
      </w:r>
      <w:proofErr w:type="gramEnd"/>
      <w:r w:rsidR="00DF7236" w:rsidRPr="00703E05">
        <w:rPr>
          <w:rFonts w:ascii="Arial" w:hAnsi="Arial" w:cs="Arial"/>
        </w:rPr>
        <w:t xml:space="preserve"> meetings as and when required.</w:t>
      </w:r>
    </w:p>
    <w:p w14:paraId="4CA5C5A5" w14:textId="77777777" w:rsidR="00DF7236" w:rsidRPr="00703E05" w:rsidRDefault="00DF7236" w:rsidP="00DF7236">
      <w:pPr>
        <w:pStyle w:val="ListParagraph"/>
        <w:numPr>
          <w:ilvl w:val="0"/>
          <w:numId w:val="10"/>
        </w:numPr>
        <w:spacing w:before="120" w:after="120" w:line="240" w:lineRule="auto"/>
        <w:ind w:left="754" w:right="142" w:hanging="357"/>
        <w:rPr>
          <w:rFonts w:ascii="Arial" w:hAnsi="Arial" w:cs="Arial"/>
        </w:rPr>
      </w:pPr>
      <w:r w:rsidRPr="00703E05">
        <w:rPr>
          <w:rFonts w:ascii="Arial" w:hAnsi="Arial" w:cs="Arial"/>
        </w:rPr>
        <w:t>Builds strong relationships with and make full use of the support offered by head office functions.</w:t>
      </w:r>
    </w:p>
    <w:p w14:paraId="0E9C277B" w14:textId="77777777" w:rsidR="00230F23" w:rsidRPr="00703E05" w:rsidRDefault="00230F23" w:rsidP="00230F23">
      <w:pPr>
        <w:keepNext/>
        <w:keepLines/>
        <w:tabs>
          <w:tab w:val="left" w:pos="3480"/>
        </w:tabs>
        <w:spacing w:after="0" w:line="240" w:lineRule="auto"/>
        <w:ind w:left="146" w:right="397" w:firstLine="495"/>
        <w:outlineLvl w:val="0"/>
        <w:rPr>
          <w:rFonts w:ascii="Arial" w:eastAsiaTheme="majorEastAsia" w:hAnsi="Arial" w:cs="Arial"/>
          <w:b/>
          <w:sz w:val="32"/>
          <w:szCs w:val="32"/>
          <w:lang w:eastAsia="en-GB"/>
        </w:rPr>
      </w:pPr>
      <w:r w:rsidRPr="00703E05">
        <w:rPr>
          <w:rFonts w:ascii="Arial" w:eastAsiaTheme="majorEastAsia" w:hAnsi="Arial" w:cs="Arial"/>
          <w:b/>
          <w:sz w:val="32"/>
          <w:szCs w:val="32"/>
          <w:lang w:eastAsia="en-GB"/>
        </w:rPr>
        <w:tab/>
      </w:r>
    </w:p>
    <w:p w14:paraId="17A359AD" w14:textId="77777777" w:rsidR="00DF7236" w:rsidRPr="00703E05" w:rsidRDefault="00230F23" w:rsidP="00DF7236">
      <w:pPr>
        <w:keepNext/>
        <w:keepLines/>
        <w:spacing w:after="0" w:line="240" w:lineRule="auto"/>
        <w:ind w:right="397"/>
        <w:outlineLvl w:val="0"/>
        <w:rPr>
          <w:rFonts w:ascii="Arial" w:eastAsiaTheme="majorEastAsia" w:hAnsi="Arial" w:cs="Arial"/>
          <w:b/>
          <w:color w:val="1F2A44"/>
          <w:sz w:val="28"/>
          <w:szCs w:val="32"/>
          <w:lang w:eastAsia="en-GB"/>
        </w:rPr>
      </w:pPr>
      <w:r w:rsidRPr="00703E05">
        <w:rPr>
          <w:rFonts w:ascii="Arial" w:eastAsiaTheme="majorEastAsia" w:hAnsi="Arial" w:cs="Arial"/>
          <w:b/>
          <w:color w:val="1F2A44"/>
          <w:sz w:val="28"/>
          <w:szCs w:val="32"/>
          <w:lang w:eastAsia="en-GB"/>
        </w:rPr>
        <w:t xml:space="preserve">Service Delivery  </w:t>
      </w:r>
    </w:p>
    <w:p w14:paraId="70B3F9F7" w14:textId="77777777" w:rsidR="00DF7236" w:rsidRPr="00703E05" w:rsidRDefault="00DF7236" w:rsidP="00DF7236">
      <w:pPr>
        <w:keepNext/>
        <w:keepLines/>
        <w:spacing w:after="0" w:line="240" w:lineRule="auto"/>
        <w:ind w:right="397" w:firstLine="426"/>
        <w:outlineLvl w:val="0"/>
        <w:rPr>
          <w:rFonts w:ascii="Arial" w:eastAsiaTheme="majorEastAsia" w:hAnsi="Arial" w:cs="Arial"/>
          <w:b/>
          <w:color w:val="1F2A44"/>
          <w:sz w:val="24"/>
          <w:szCs w:val="32"/>
          <w:lang w:eastAsia="en-GB"/>
        </w:rPr>
      </w:pPr>
      <w:r w:rsidRPr="00703E05">
        <w:rPr>
          <w:rFonts w:ascii="Arial" w:eastAsiaTheme="majorEastAsia" w:hAnsi="Arial" w:cs="Arial"/>
          <w:b/>
          <w:color w:val="1F2A44"/>
          <w:sz w:val="24"/>
          <w:szCs w:val="32"/>
          <w:lang w:eastAsia="en-GB"/>
        </w:rPr>
        <w:t xml:space="preserve">CLINICAL  </w:t>
      </w:r>
    </w:p>
    <w:p w14:paraId="43897ACE" w14:textId="77BFE261" w:rsidR="00DF7236" w:rsidRPr="00703E05" w:rsidRDefault="00F60ECA" w:rsidP="00DF7236">
      <w:pPr>
        <w:pStyle w:val="NoSpacing"/>
        <w:numPr>
          <w:ilvl w:val="0"/>
          <w:numId w:val="11"/>
        </w:numPr>
        <w:spacing w:before="120" w:after="120"/>
        <w:ind w:left="709" w:hanging="283"/>
        <w:rPr>
          <w:sz w:val="22"/>
          <w:lang w:eastAsia="en-US"/>
        </w:rPr>
      </w:pPr>
      <w:r>
        <w:rPr>
          <w:sz w:val="22"/>
          <w:lang w:eastAsia="en-US"/>
        </w:rPr>
        <w:t>To work as clinical lead</w:t>
      </w:r>
      <w:r w:rsidR="00DF7236" w:rsidRPr="00703E05">
        <w:rPr>
          <w:sz w:val="22"/>
          <w:lang w:eastAsia="en-US"/>
        </w:rPr>
        <w:t xml:space="preserve"> in the substance misuse service wit</w:t>
      </w:r>
      <w:r>
        <w:rPr>
          <w:sz w:val="22"/>
          <w:lang w:eastAsia="en-US"/>
        </w:rPr>
        <w:t>hin designated contract areas</w:t>
      </w:r>
      <w:r w:rsidR="00DF7236" w:rsidRPr="00703E05">
        <w:rPr>
          <w:sz w:val="22"/>
          <w:lang w:eastAsia="en-US"/>
        </w:rPr>
        <w:t xml:space="preserve">, providing a range of specialist treatments for patients, which include treatment matching, health education, group work, opiate substitution therapy, detoxification programmes, one to one counselling and the management of self-harm.  </w:t>
      </w:r>
    </w:p>
    <w:p w14:paraId="0C391744" w14:textId="77777777" w:rsidR="00DF7236" w:rsidRPr="00703E05" w:rsidRDefault="00DF7236" w:rsidP="00DF7236">
      <w:pPr>
        <w:pStyle w:val="NoSpacing"/>
        <w:numPr>
          <w:ilvl w:val="0"/>
          <w:numId w:val="11"/>
        </w:numPr>
        <w:spacing w:before="120" w:after="120"/>
        <w:ind w:left="709" w:hanging="283"/>
        <w:rPr>
          <w:sz w:val="22"/>
          <w:lang w:eastAsia="en-US"/>
        </w:rPr>
      </w:pPr>
      <w:r w:rsidRPr="00703E05">
        <w:rPr>
          <w:sz w:val="22"/>
          <w:lang w:eastAsia="en-US"/>
        </w:rPr>
        <w:t>To provide teaching and education to all staff and patients on issues related to substance misuse awareness, relapse prevention, blood borne viruses and tolerance/risk or overdose.</w:t>
      </w:r>
    </w:p>
    <w:p w14:paraId="053E4ACC" w14:textId="77777777" w:rsidR="00DF7236" w:rsidRPr="00703E05" w:rsidRDefault="00DF7236" w:rsidP="00DF7236">
      <w:pPr>
        <w:pStyle w:val="NoSpacing"/>
        <w:numPr>
          <w:ilvl w:val="0"/>
          <w:numId w:val="11"/>
        </w:numPr>
        <w:spacing w:before="120" w:after="120"/>
        <w:ind w:left="709" w:hanging="283"/>
        <w:rPr>
          <w:sz w:val="22"/>
          <w:lang w:eastAsia="en-US"/>
        </w:rPr>
      </w:pPr>
      <w:r w:rsidRPr="00703E05">
        <w:rPr>
          <w:sz w:val="22"/>
          <w:lang w:eastAsia="en-US"/>
        </w:rPr>
        <w:t xml:space="preserve">To provide specialist clinical advice and support to other colleagues within the substance misuse setting and to colleagues and other agencies concerned with substance misuse e.g. psychosocial team members, GPs, Discipline staff, Chaplaincy, health care professional, Psychology and Education Department. </w:t>
      </w:r>
    </w:p>
    <w:p w14:paraId="41C82556" w14:textId="77777777" w:rsidR="00DF7236" w:rsidRPr="00703E05" w:rsidRDefault="00DF7236" w:rsidP="00DF7236">
      <w:pPr>
        <w:pStyle w:val="NoSpacing"/>
        <w:numPr>
          <w:ilvl w:val="0"/>
          <w:numId w:val="11"/>
        </w:numPr>
        <w:spacing w:before="120" w:after="120"/>
        <w:ind w:left="709" w:hanging="283"/>
        <w:rPr>
          <w:sz w:val="22"/>
          <w:lang w:eastAsia="en-US"/>
        </w:rPr>
      </w:pPr>
      <w:r w:rsidRPr="00703E05">
        <w:rPr>
          <w:sz w:val="22"/>
          <w:lang w:eastAsia="en-US"/>
        </w:rPr>
        <w:t xml:space="preserve">To continuously assess the bio-psychological needs of patients, developing systematic plans for care and evaluation of treatment plans of nursing staff working jointly with members of the psychosocial team. </w:t>
      </w:r>
    </w:p>
    <w:p w14:paraId="364D3B0B" w14:textId="77777777" w:rsidR="00DF7236" w:rsidRPr="00703E05" w:rsidRDefault="00DF7236" w:rsidP="00DF7236">
      <w:pPr>
        <w:pStyle w:val="NoSpacing"/>
        <w:numPr>
          <w:ilvl w:val="0"/>
          <w:numId w:val="11"/>
        </w:numPr>
        <w:spacing w:before="120" w:after="120"/>
        <w:ind w:left="709" w:hanging="283"/>
        <w:rPr>
          <w:sz w:val="22"/>
          <w:lang w:eastAsia="en-US"/>
        </w:rPr>
      </w:pPr>
      <w:r w:rsidRPr="00703E05">
        <w:rPr>
          <w:sz w:val="22"/>
          <w:lang w:eastAsia="en-US"/>
        </w:rPr>
        <w:t xml:space="preserve">To facilitate in conjunction with colleagues, the correct monitoring of controlled drugs prescribing and to maintain prescription records accurately and consistent with best practice guidelines. </w:t>
      </w:r>
    </w:p>
    <w:p w14:paraId="4BDEF6ED" w14:textId="77777777" w:rsidR="00DF7236" w:rsidRPr="00703E05" w:rsidRDefault="00DF7236" w:rsidP="00DF7236">
      <w:pPr>
        <w:pStyle w:val="NoSpacing"/>
        <w:numPr>
          <w:ilvl w:val="0"/>
          <w:numId w:val="11"/>
        </w:numPr>
        <w:spacing w:before="120" w:after="120"/>
        <w:ind w:left="709" w:hanging="283"/>
        <w:rPr>
          <w:sz w:val="22"/>
          <w:lang w:eastAsia="en-US"/>
        </w:rPr>
      </w:pPr>
      <w:r w:rsidRPr="00703E05">
        <w:rPr>
          <w:sz w:val="22"/>
          <w:lang w:eastAsia="en-US"/>
        </w:rPr>
        <w:t>Be conversant with legal guidelines in relation to prison healthcare, substance misuse, prison service orders/instructions, Home Office regulations and local and national treatment guidelines. (If prison based)</w:t>
      </w:r>
    </w:p>
    <w:p w14:paraId="43B3CB72" w14:textId="77777777" w:rsidR="00DF7236" w:rsidRPr="00703E05" w:rsidRDefault="00DF7236" w:rsidP="00DF7236">
      <w:pPr>
        <w:pStyle w:val="NoSpacing"/>
        <w:numPr>
          <w:ilvl w:val="0"/>
          <w:numId w:val="11"/>
        </w:numPr>
        <w:spacing w:before="120" w:after="120"/>
        <w:ind w:left="709" w:hanging="283"/>
        <w:rPr>
          <w:sz w:val="22"/>
          <w:lang w:eastAsia="en-US"/>
        </w:rPr>
      </w:pPr>
      <w:r w:rsidRPr="00703E05">
        <w:rPr>
          <w:sz w:val="22"/>
          <w:lang w:eastAsia="en-US"/>
        </w:rPr>
        <w:t>To provide clinical supervision to junior nurses, and to ensure that all other nurses receive supervision via the line management structure</w:t>
      </w:r>
    </w:p>
    <w:p w14:paraId="6390BD16" w14:textId="77777777" w:rsidR="00DF7236" w:rsidRPr="00703E05" w:rsidRDefault="00DF7236" w:rsidP="00DF7236">
      <w:pPr>
        <w:spacing w:after="120" w:line="264" w:lineRule="auto"/>
        <w:ind w:left="864"/>
        <w:contextualSpacing/>
        <w:jc w:val="both"/>
        <w:rPr>
          <w:rFonts w:ascii="Arial" w:eastAsiaTheme="minorEastAsia" w:hAnsi="Arial" w:cs="Arial"/>
          <w:b/>
          <w:bCs/>
          <w:sz w:val="24"/>
          <w:szCs w:val="20"/>
        </w:rPr>
      </w:pPr>
    </w:p>
    <w:p w14:paraId="42B2EBAE" w14:textId="77777777" w:rsidR="00DF7236" w:rsidRPr="00703E05" w:rsidRDefault="00DF7236" w:rsidP="00DF7236">
      <w:pPr>
        <w:keepNext/>
        <w:keepLines/>
        <w:spacing w:after="0" w:line="240" w:lineRule="auto"/>
        <w:ind w:right="397" w:firstLine="426"/>
        <w:outlineLvl w:val="0"/>
        <w:rPr>
          <w:rFonts w:ascii="Arial" w:eastAsiaTheme="majorEastAsia" w:hAnsi="Arial" w:cs="Arial"/>
          <w:b/>
          <w:color w:val="1F2A44"/>
          <w:sz w:val="24"/>
          <w:szCs w:val="32"/>
          <w:lang w:eastAsia="en-GB"/>
        </w:rPr>
      </w:pPr>
      <w:r w:rsidRPr="00703E05">
        <w:rPr>
          <w:rFonts w:ascii="Arial" w:eastAsiaTheme="majorEastAsia" w:hAnsi="Arial" w:cs="Arial"/>
          <w:b/>
          <w:color w:val="1F2A44"/>
          <w:sz w:val="24"/>
          <w:szCs w:val="32"/>
          <w:lang w:eastAsia="en-GB"/>
        </w:rPr>
        <w:t xml:space="preserve">MANAGEMENT </w:t>
      </w:r>
    </w:p>
    <w:p w14:paraId="08BC7305" w14:textId="41ECE73F" w:rsidR="00DF7236" w:rsidRPr="004F4B7C" w:rsidRDefault="00DF7236" w:rsidP="004F4B7C">
      <w:pPr>
        <w:pStyle w:val="NoSpacing"/>
        <w:numPr>
          <w:ilvl w:val="0"/>
          <w:numId w:val="12"/>
        </w:numPr>
        <w:spacing w:before="120" w:after="120"/>
        <w:ind w:left="709" w:hanging="283"/>
        <w:rPr>
          <w:sz w:val="22"/>
          <w:lang w:eastAsia="en-US"/>
        </w:rPr>
      </w:pPr>
      <w:r w:rsidRPr="00703E05">
        <w:rPr>
          <w:sz w:val="22"/>
          <w:lang w:eastAsia="en-US"/>
        </w:rPr>
        <w:t>To participate in the recruitment of nursing staff to the Medically Assisted Treatment Service in accordance with good employment practice.</w:t>
      </w:r>
    </w:p>
    <w:p w14:paraId="40954BD3" w14:textId="77777777" w:rsidR="00DF7236" w:rsidRPr="00703E05" w:rsidRDefault="00DF7236" w:rsidP="00DF7236">
      <w:pPr>
        <w:pStyle w:val="NoSpacing"/>
        <w:numPr>
          <w:ilvl w:val="0"/>
          <w:numId w:val="12"/>
        </w:numPr>
        <w:spacing w:before="120" w:after="120"/>
        <w:ind w:left="709" w:hanging="283"/>
        <w:rPr>
          <w:sz w:val="22"/>
          <w:lang w:eastAsia="en-US"/>
        </w:rPr>
      </w:pPr>
      <w:r w:rsidRPr="00703E05">
        <w:rPr>
          <w:sz w:val="22"/>
          <w:lang w:eastAsia="en-US"/>
        </w:rPr>
        <w:t xml:space="preserve">Provide local management for nursing staff in accordance with Forward Trust policies, ensuring that objective setting, personal development plans and appraisals are carried out on a regular basis, that issues of poor performance </w:t>
      </w:r>
      <w:r w:rsidRPr="00703E05">
        <w:rPr>
          <w:sz w:val="22"/>
          <w:lang w:eastAsia="en-US"/>
        </w:rPr>
        <w:lastRenderedPageBreak/>
        <w:t xml:space="preserve">and sickness absence are addressed, and that staff training needs are identified and plans are drawn up to meet these needs. </w:t>
      </w:r>
    </w:p>
    <w:p w14:paraId="3A8AC2A8" w14:textId="77777777" w:rsidR="00DF7236" w:rsidRPr="00703E05" w:rsidRDefault="00DF7236" w:rsidP="00DF7236">
      <w:pPr>
        <w:pStyle w:val="NoSpacing"/>
        <w:numPr>
          <w:ilvl w:val="0"/>
          <w:numId w:val="12"/>
        </w:numPr>
        <w:spacing w:before="120" w:after="120"/>
        <w:ind w:left="709" w:hanging="283"/>
        <w:rPr>
          <w:sz w:val="22"/>
          <w:lang w:eastAsia="en-US"/>
        </w:rPr>
      </w:pPr>
      <w:r w:rsidRPr="00703E05">
        <w:rPr>
          <w:sz w:val="22"/>
          <w:lang w:eastAsia="en-US"/>
        </w:rPr>
        <w:t xml:space="preserve">Provide nursing care on the substance misuse unit, within budget guidelines, monitor the allocation of resources, and work towards the continued reduction of the use of Agency/Bank staff. </w:t>
      </w:r>
    </w:p>
    <w:p w14:paraId="785A7B2C" w14:textId="5F40CF2E" w:rsidR="00DF7236" w:rsidRPr="00703E05" w:rsidRDefault="00DF7236" w:rsidP="00DF7236">
      <w:pPr>
        <w:pStyle w:val="NoSpacing"/>
        <w:numPr>
          <w:ilvl w:val="0"/>
          <w:numId w:val="12"/>
        </w:numPr>
        <w:spacing w:before="120" w:after="120"/>
        <w:ind w:left="709" w:hanging="283"/>
        <w:rPr>
          <w:sz w:val="22"/>
          <w:lang w:eastAsia="en-US"/>
        </w:rPr>
      </w:pPr>
      <w:r w:rsidRPr="00703E05">
        <w:rPr>
          <w:sz w:val="22"/>
          <w:lang w:eastAsia="en-US"/>
        </w:rPr>
        <w:t>Work in collaboration with c</w:t>
      </w:r>
      <w:r w:rsidR="00BE63FC">
        <w:rPr>
          <w:sz w:val="22"/>
          <w:lang w:eastAsia="en-US"/>
        </w:rPr>
        <w:t>olleagues</w:t>
      </w:r>
      <w:r w:rsidRPr="00703E05">
        <w:rPr>
          <w:sz w:val="22"/>
          <w:lang w:eastAsia="en-US"/>
        </w:rPr>
        <w:t xml:space="preserve"> to ensure that effective risk management systems are in place within the Medically Assisted T</w:t>
      </w:r>
      <w:r w:rsidR="00BE63FC">
        <w:rPr>
          <w:sz w:val="22"/>
          <w:lang w:eastAsia="en-US"/>
        </w:rPr>
        <w:t xml:space="preserve">reatment Service. </w:t>
      </w:r>
    </w:p>
    <w:p w14:paraId="42344683" w14:textId="77777777" w:rsidR="00DF7236" w:rsidRPr="00703E05" w:rsidRDefault="00DF7236" w:rsidP="00DF7236">
      <w:pPr>
        <w:pStyle w:val="NoSpacing"/>
        <w:numPr>
          <w:ilvl w:val="0"/>
          <w:numId w:val="12"/>
        </w:numPr>
        <w:spacing w:before="120" w:after="120"/>
        <w:ind w:left="709" w:hanging="283"/>
        <w:rPr>
          <w:sz w:val="22"/>
          <w:lang w:eastAsia="en-US"/>
        </w:rPr>
      </w:pPr>
      <w:r w:rsidRPr="00703E05">
        <w:rPr>
          <w:sz w:val="22"/>
          <w:lang w:eastAsia="en-US"/>
        </w:rPr>
        <w:t>Ensure that nursing staff are aware of their individual roles and responsibilities in terms of achieving clearly defined service objectives, maintaining standards of best practice and adhering to policy objectives</w:t>
      </w:r>
    </w:p>
    <w:p w14:paraId="6A81EF6C" w14:textId="77777777" w:rsidR="00230F23" w:rsidRPr="00703E05" w:rsidRDefault="00230F23" w:rsidP="00230F23">
      <w:pPr>
        <w:keepNext/>
        <w:keepLines/>
        <w:spacing w:after="0" w:line="240" w:lineRule="auto"/>
        <w:ind w:left="146" w:right="397" w:firstLine="495"/>
        <w:outlineLvl w:val="0"/>
        <w:rPr>
          <w:rFonts w:ascii="Arial" w:eastAsiaTheme="majorEastAsia" w:hAnsi="Arial" w:cs="Arial"/>
          <w:b/>
          <w:sz w:val="32"/>
          <w:szCs w:val="32"/>
          <w:lang w:eastAsia="en-GB"/>
        </w:rPr>
      </w:pPr>
    </w:p>
    <w:p w14:paraId="15CAE84A" w14:textId="77777777" w:rsidR="00230F23" w:rsidRPr="00703E05" w:rsidRDefault="00230F23" w:rsidP="00230F23">
      <w:pPr>
        <w:keepNext/>
        <w:keepLines/>
        <w:spacing w:after="0" w:line="240" w:lineRule="auto"/>
        <w:ind w:right="397"/>
        <w:outlineLvl w:val="0"/>
        <w:rPr>
          <w:rFonts w:ascii="Arial" w:eastAsiaTheme="majorEastAsia" w:hAnsi="Arial" w:cs="Arial"/>
          <w:b/>
          <w:color w:val="1F2A44"/>
          <w:sz w:val="28"/>
          <w:szCs w:val="32"/>
          <w:lang w:eastAsia="en-GB"/>
        </w:rPr>
      </w:pPr>
      <w:r w:rsidRPr="00703E05">
        <w:rPr>
          <w:rFonts w:ascii="Arial" w:eastAsiaTheme="majorEastAsia" w:hAnsi="Arial" w:cs="Arial"/>
          <w:b/>
          <w:color w:val="1F2A44"/>
          <w:sz w:val="28"/>
          <w:szCs w:val="32"/>
          <w:lang w:eastAsia="en-GB"/>
        </w:rPr>
        <w:t xml:space="preserve">Performance Management </w:t>
      </w:r>
    </w:p>
    <w:p w14:paraId="243E217F"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Work towards Forward Trust’s mission and values within current policies and good practice.</w:t>
      </w:r>
    </w:p>
    <w:p w14:paraId="7E97CAF7" w14:textId="55D19CB4"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 xml:space="preserve">Support </w:t>
      </w:r>
      <w:r w:rsidR="00BE63FC">
        <w:rPr>
          <w:sz w:val="22"/>
          <w:lang w:eastAsia="en-US"/>
        </w:rPr>
        <w:t xml:space="preserve">service/regional </w:t>
      </w:r>
      <w:r w:rsidRPr="00703E05">
        <w:rPr>
          <w:sz w:val="22"/>
          <w:lang w:eastAsia="en-US"/>
        </w:rPr>
        <w:t>manager</w:t>
      </w:r>
      <w:r w:rsidR="00BE63FC">
        <w:rPr>
          <w:sz w:val="22"/>
          <w:lang w:eastAsia="en-US"/>
        </w:rPr>
        <w:t>s</w:t>
      </w:r>
      <w:r w:rsidRPr="00703E05">
        <w:rPr>
          <w:sz w:val="22"/>
          <w:lang w:eastAsia="en-US"/>
        </w:rPr>
        <w:t xml:space="preserve"> in the effective operational management of clinical MAT services</w:t>
      </w:r>
    </w:p>
    <w:p w14:paraId="20527106"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 xml:space="preserve">Ensure the teams assess, </w:t>
      </w:r>
      <w:proofErr w:type="gramStart"/>
      <w:r w:rsidRPr="00703E05">
        <w:rPr>
          <w:sz w:val="22"/>
          <w:lang w:eastAsia="en-US"/>
        </w:rPr>
        <w:t>plan ,implement</w:t>
      </w:r>
      <w:proofErr w:type="gramEnd"/>
      <w:r w:rsidRPr="00703E05">
        <w:rPr>
          <w:sz w:val="22"/>
          <w:lang w:eastAsia="en-US"/>
        </w:rPr>
        <w:t xml:space="preserve"> and evaluate care appropriately ensuring individualise care plans are formulated, acted upon and reviewed regularly</w:t>
      </w:r>
    </w:p>
    <w:p w14:paraId="15C6C06F" w14:textId="7A2C2371"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Attend team meetin</w:t>
      </w:r>
      <w:r w:rsidR="00BE63FC">
        <w:rPr>
          <w:sz w:val="22"/>
          <w:lang w:eastAsia="en-US"/>
        </w:rPr>
        <w:t>gs as required</w:t>
      </w:r>
      <w:r w:rsidRPr="00703E05">
        <w:rPr>
          <w:sz w:val="22"/>
          <w:lang w:eastAsia="en-US"/>
        </w:rPr>
        <w:t xml:space="preserve"> helping to promote new ideas and methods and assist in their implementation.</w:t>
      </w:r>
    </w:p>
    <w:p w14:paraId="04D12038" w14:textId="070F7AEF" w:rsidR="00DF7236" w:rsidRPr="00703E05" w:rsidRDefault="00BE63FC" w:rsidP="00DF7236">
      <w:pPr>
        <w:pStyle w:val="NoSpacing"/>
        <w:numPr>
          <w:ilvl w:val="0"/>
          <w:numId w:val="13"/>
        </w:numPr>
        <w:spacing w:before="120" w:after="120"/>
        <w:ind w:left="709" w:hanging="283"/>
        <w:rPr>
          <w:sz w:val="22"/>
          <w:lang w:eastAsia="en-US"/>
        </w:rPr>
      </w:pPr>
      <w:r>
        <w:rPr>
          <w:sz w:val="22"/>
          <w:lang w:eastAsia="en-US"/>
        </w:rPr>
        <w:t>Supervise</w:t>
      </w:r>
      <w:r w:rsidR="00DF7236" w:rsidRPr="00703E05">
        <w:rPr>
          <w:sz w:val="22"/>
          <w:lang w:eastAsia="en-US"/>
        </w:rPr>
        <w:t xml:space="preserve"> clinical st</w:t>
      </w:r>
      <w:r>
        <w:rPr>
          <w:sz w:val="22"/>
          <w:lang w:eastAsia="en-US"/>
        </w:rPr>
        <w:t>aff across the designated contract area</w:t>
      </w:r>
      <w:r w:rsidR="00DF7236" w:rsidRPr="00703E05">
        <w:rPr>
          <w:sz w:val="22"/>
          <w:lang w:eastAsia="en-US"/>
        </w:rPr>
        <w:t xml:space="preserve"> </w:t>
      </w:r>
      <w:r>
        <w:rPr>
          <w:sz w:val="22"/>
          <w:lang w:eastAsia="en-US"/>
        </w:rPr>
        <w:t>contributing to Quarterly Performance reviews with their line manager</w:t>
      </w:r>
    </w:p>
    <w:p w14:paraId="65CDB92B"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Supporting the recruitment and retention process</w:t>
      </w:r>
    </w:p>
    <w:p w14:paraId="204582A3"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Contribute to the management of sickness absence</w:t>
      </w:r>
    </w:p>
    <w:p w14:paraId="25B15CCA"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Contribute to the learning and development needs of others</w:t>
      </w:r>
    </w:p>
    <w:p w14:paraId="2041865B"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Liaise and develop links with services within the prison setting and/or the community to establish effective through care and aftercare pathways</w:t>
      </w:r>
    </w:p>
    <w:p w14:paraId="0CCC03CA"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Contribute to the development of clinical risk registers, evaluating outcomes and implement programmes of risk management</w:t>
      </w:r>
    </w:p>
    <w:p w14:paraId="09BA0EBD"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Ensure effective application of all Forward Trust policies and guidelines</w:t>
      </w:r>
    </w:p>
    <w:p w14:paraId="41D41E89"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Lead on the formulation of clinical operating procedures</w:t>
      </w:r>
    </w:p>
    <w:p w14:paraId="01A43841"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Demonstrate effective written, verbal and non-verbal communication skills, particularly where there may be barriers to understanding</w:t>
      </w:r>
    </w:p>
    <w:p w14:paraId="140EB7DC"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To display an excellent professional telephone manner and the ability to communicate via email and other IT systems Role-model, promote, develop and maintain a culture of professionalism and accountability.</w:t>
      </w:r>
    </w:p>
    <w:p w14:paraId="13B026C7" w14:textId="77777777" w:rsidR="00704138" w:rsidRPr="00703E05" w:rsidRDefault="00704138" w:rsidP="00704138">
      <w:pPr>
        <w:pStyle w:val="NoSpacing"/>
        <w:spacing w:before="120" w:after="120"/>
        <w:ind w:left="709"/>
        <w:rPr>
          <w:sz w:val="22"/>
          <w:lang w:eastAsia="en-US"/>
        </w:rPr>
      </w:pPr>
    </w:p>
    <w:p w14:paraId="67CC5394" w14:textId="77777777" w:rsidR="00704138" w:rsidRPr="00703E05" w:rsidRDefault="00704138" w:rsidP="00704138">
      <w:pPr>
        <w:pStyle w:val="NoSpacing"/>
        <w:spacing w:before="120" w:after="120"/>
        <w:ind w:left="709"/>
        <w:rPr>
          <w:sz w:val="22"/>
          <w:lang w:eastAsia="en-US"/>
        </w:rPr>
      </w:pPr>
    </w:p>
    <w:p w14:paraId="24AF4E90" w14:textId="77777777" w:rsidR="00DF7236" w:rsidRPr="00703E05" w:rsidRDefault="00DF7236" w:rsidP="00704138">
      <w:pPr>
        <w:pStyle w:val="NoSpacing"/>
        <w:numPr>
          <w:ilvl w:val="0"/>
          <w:numId w:val="13"/>
        </w:numPr>
        <w:spacing w:before="120" w:after="120"/>
        <w:ind w:left="709" w:hanging="283"/>
        <w:rPr>
          <w:sz w:val="22"/>
          <w:lang w:eastAsia="en-US"/>
        </w:rPr>
      </w:pPr>
      <w:r w:rsidRPr="00703E05">
        <w:rPr>
          <w:sz w:val="22"/>
          <w:lang w:eastAsia="en-US"/>
        </w:rPr>
        <w:t>Maintain personal professional requirements in accordance with professional body regulations e.g. NMC</w:t>
      </w:r>
    </w:p>
    <w:p w14:paraId="7465BAC8"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bCs/>
          <w:sz w:val="22"/>
          <w:lang w:eastAsia="en-US"/>
        </w:rPr>
        <w:lastRenderedPageBreak/>
        <w:t>Meet targets and deadlines agreed with line manager</w:t>
      </w:r>
      <w:r w:rsidRPr="00703E05">
        <w:rPr>
          <w:sz w:val="22"/>
          <w:lang w:eastAsia="en-US"/>
        </w:rPr>
        <w:t xml:space="preserve"> </w:t>
      </w:r>
      <w:r w:rsidRPr="00703E05">
        <w:rPr>
          <w:bCs/>
          <w:sz w:val="22"/>
          <w:lang w:eastAsia="en-US"/>
        </w:rPr>
        <w:t>to a high standard and in accordance with work plans</w:t>
      </w:r>
      <w:r w:rsidRPr="00703E05">
        <w:rPr>
          <w:sz w:val="22"/>
          <w:lang w:eastAsia="en-US"/>
        </w:rPr>
        <w:t>.</w:t>
      </w:r>
    </w:p>
    <w:p w14:paraId="7DBB8E01"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 xml:space="preserve">Take full responsibility for </w:t>
      </w:r>
      <w:proofErr w:type="gramStart"/>
      <w:r w:rsidRPr="00703E05">
        <w:rPr>
          <w:sz w:val="22"/>
          <w:lang w:eastAsia="en-US"/>
        </w:rPr>
        <w:t>self-care, and</w:t>
      </w:r>
      <w:proofErr w:type="gramEnd"/>
      <w:r w:rsidRPr="00703E05">
        <w:rPr>
          <w:sz w:val="22"/>
          <w:lang w:eastAsia="en-US"/>
        </w:rPr>
        <w:t xml:space="preserve"> engage fully in supervision and support where necessary.</w:t>
      </w:r>
    </w:p>
    <w:p w14:paraId="1F43A63D"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 xml:space="preserve">Keep up to date technically on all relevant matters and strive for continuous professional development. </w:t>
      </w:r>
    </w:p>
    <w:p w14:paraId="014D3EF7" w14:textId="733FBD61"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To complete th</w:t>
      </w:r>
      <w:r w:rsidR="006E6629">
        <w:rPr>
          <w:sz w:val="22"/>
          <w:lang w:eastAsia="en-US"/>
        </w:rPr>
        <w:t>e Forward Trust quarterly performance reviews</w:t>
      </w:r>
      <w:r w:rsidRPr="00703E05">
        <w:rPr>
          <w:sz w:val="22"/>
          <w:lang w:eastAsia="en-US"/>
        </w:rPr>
        <w:t xml:space="preserve"> and personal development plan/objectives. </w:t>
      </w:r>
    </w:p>
    <w:p w14:paraId="0B75442E" w14:textId="17AD454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To identify training needs</w:t>
      </w:r>
      <w:r w:rsidR="00137D53">
        <w:rPr>
          <w:sz w:val="22"/>
          <w:lang w:eastAsia="en-US"/>
        </w:rPr>
        <w:t xml:space="preserve"> as part of the annual review</w:t>
      </w:r>
      <w:r w:rsidRPr="00703E05">
        <w:rPr>
          <w:sz w:val="22"/>
          <w:lang w:eastAsia="en-US"/>
        </w:rPr>
        <w:t xml:space="preserve"> process and complete evaluation of training events and courses attended. </w:t>
      </w:r>
    </w:p>
    <w:p w14:paraId="2CC53FE7" w14:textId="77777777" w:rsidR="00DF7236" w:rsidRPr="00703E05" w:rsidRDefault="00DF7236" w:rsidP="00DF7236">
      <w:pPr>
        <w:pStyle w:val="NoSpacing"/>
        <w:numPr>
          <w:ilvl w:val="0"/>
          <w:numId w:val="13"/>
        </w:numPr>
        <w:spacing w:before="120" w:after="120"/>
        <w:ind w:left="709" w:hanging="283"/>
        <w:rPr>
          <w:sz w:val="22"/>
          <w:lang w:eastAsia="en-US"/>
        </w:rPr>
      </w:pPr>
      <w:r w:rsidRPr="00703E05">
        <w:rPr>
          <w:sz w:val="22"/>
          <w:lang w:eastAsia="en-US"/>
        </w:rPr>
        <w:t xml:space="preserve">To undertake any other duties as may be required by management, which falls within own sphere of duties. </w:t>
      </w:r>
    </w:p>
    <w:p w14:paraId="26313FD2" w14:textId="77777777" w:rsidR="00230F23" w:rsidRPr="00703E05" w:rsidRDefault="00230F23" w:rsidP="00DF7236">
      <w:pPr>
        <w:spacing w:after="0" w:line="240" w:lineRule="auto"/>
        <w:ind w:right="397"/>
        <w:rPr>
          <w:rFonts w:ascii="Arial" w:hAnsi="Arial" w:cs="Arial"/>
          <w:sz w:val="20"/>
          <w:lang w:eastAsia="en-GB"/>
        </w:rPr>
      </w:pPr>
    </w:p>
    <w:p w14:paraId="4A6A34A4" w14:textId="77777777" w:rsidR="00230F23" w:rsidRPr="00703E05" w:rsidRDefault="00230F23" w:rsidP="00230F23">
      <w:pPr>
        <w:keepNext/>
        <w:keepLines/>
        <w:spacing w:after="0" w:line="240" w:lineRule="auto"/>
        <w:outlineLvl w:val="2"/>
        <w:rPr>
          <w:rFonts w:ascii="Arial" w:hAnsi="Arial" w:cs="Arial"/>
          <w:b/>
          <w:color w:val="1F2A44"/>
          <w:sz w:val="28"/>
          <w:szCs w:val="24"/>
          <w:lang w:eastAsia="en-GB"/>
        </w:rPr>
      </w:pPr>
      <w:r w:rsidRPr="00703E05">
        <w:rPr>
          <w:rFonts w:ascii="Arial" w:hAnsi="Arial" w:cs="Arial"/>
          <w:b/>
          <w:color w:val="1F2A44"/>
          <w:sz w:val="28"/>
          <w:szCs w:val="24"/>
          <w:lang w:eastAsia="en-GB"/>
        </w:rPr>
        <w:t>Quality and Safety</w:t>
      </w:r>
    </w:p>
    <w:p w14:paraId="67725580" w14:textId="1F8F73AD" w:rsidR="00DF7236" w:rsidRPr="00703E05" w:rsidRDefault="00DF7236" w:rsidP="00DF7236">
      <w:pPr>
        <w:pStyle w:val="NoSpacing"/>
        <w:numPr>
          <w:ilvl w:val="0"/>
          <w:numId w:val="15"/>
        </w:numPr>
        <w:spacing w:before="120" w:after="120"/>
        <w:ind w:left="709" w:hanging="283"/>
      </w:pPr>
      <w:r w:rsidRPr="00703E05">
        <w:t>To monitor and assess the quali</w:t>
      </w:r>
      <w:r w:rsidR="00137D53">
        <w:t xml:space="preserve">ty of clinical nursing </w:t>
      </w:r>
      <w:proofErr w:type="gramStart"/>
      <w:r w:rsidR="00137D53">
        <w:t>provision</w:t>
      </w:r>
      <w:r w:rsidRPr="00703E05">
        <w:t xml:space="preserve"> ,</w:t>
      </w:r>
      <w:proofErr w:type="gramEnd"/>
      <w:r w:rsidRPr="00703E05">
        <w:t xml:space="preserve"> ensuring that all work is done in accordance with Forward Trust protocols, including audit and CQC compliance, relying as appropriate </w:t>
      </w:r>
      <w:proofErr w:type="gramStart"/>
      <w:r w:rsidRPr="00703E05">
        <w:t>on  input</w:t>
      </w:r>
      <w:proofErr w:type="gramEnd"/>
      <w:r w:rsidRPr="00703E05">
        <w:t xml:space="preserve"> from Serv</w:t>
      </w:r>
      <w:r w:rsidR="00137D53">
        <w:t>ice /Regional Manager and clinical colleagues</w:t>
      </w:r>
      <w:r w:rsidRPr="00703E05">
        <w:t>.</w:t>
      </w:r>
    </w:p>
    <w:p w14:paraId="2846F075" w14:textId="77777777" w:rsidR="00DF7236" w:rsidRPr="00703E05" w:rsidRDefault="00DF7236" w:rsidP="00DF7236">
      <w:pPr>
        <w:pStyle w:val="NoSpacing"/>
        <w:numPr>
          <w:ilvl w:val="0"/>
          <w:numId w:val="15"/>
        </w:numPr>
        <w:spacing w:before="120" w:after="120"/>
        <w:ind w:left="709" w:hanging="283"/>
      </w:pPr>
      <w:r w:rsidRPr="00703E05">
        <w:t>Abide by Forward Trust’s policies and procedures and support others to do the same.</w:t>
      </w:r>
    </w:p>
    <w:p w14:paraId="448393FE" w14:textId="77777777" w:rsidR="00DF7236" w:rsidRPr="00703E05" w:rsidRDefault="00DF7236" w:rsidP="00DF7236">
      <w:pPr>
        <w:pStyle w:val="NoSpacing"/>
        <w:numPr>
          <w:ilvl w:val="0"/>
          <w:numId w:val="15"/>
        </w:numPr>
        <w:spacing w:before="120" w:after="120"/>
        <w:ind w:left="709" w:hanging="283"/>
      </w:pPr>
      <w:r w:rsidRPr="00703E05">
        <w:t xml:space="preserve">Work with the highest regard to health, safety and security in the workplace. </w:t>
      </w:r>
    </w:p>
    <w:p w14:paraId="06D148CD" w14:textId="77777777" w:rsidR="00DF7236" w:rsidRPr="00703E05" w:rsidRDefault="00DF7236" w:rsidP="00DF7236">
      <w:pPr>
        <w:pStyle w:val="NoSpacing"/>
        <w:numPr>
          <w:ilvl w:val="0"/>
          <w:numId w:val="15"/>
        </w:numPr>
        <w:spacing w:before="120" w:after="120"/>
        <w:ind w:left="709" w:hanging="283"/>
      </w:pPr>
      <w:r w:rsidRPr="00703E05">
        <w:t>Ensure each department effectively and efficiently collects, records and collates information, including statistical data, for audit, research and reporting purposes.</w:t>
      </w:r>
    </w:p>
    <w:p w14:paraId="25E28590" w14:textId="77777777" w:rsidR="00DF7236" w:rsidRPr="00703E05" w:rsidRDefault="00DF7236" w:rsidP="00DF7236">
      <w:pPr>
        <w:pStyle w:val="NoSpacing"/>
        <w:numPr>
          <w:ilvl w:val="0"/>
          <w:numId w:val="15"/>
        </w:numPr>
        <w:spacing w:before="120" w:after="120"/>
        <w:ind w:left="709" w:hanging="283"/>
      </w:pPr>
      <w:r w:rsidRPr="00703E05">
        <w:t>Effectively manage information, particularly confidential information, within statutory duties and in accordance with best practice.</w:t>
      </w:r>
    </w:p>
    <w:p w14:paraId="7E2ABBC7" w14:textId="77777777" w:rsidR="00DF7236" w:rsidRPr="00703E05" w:rsidRDefault="00DF7236" w:rsidP="00DF7236">
      <w:pPr>
        <w:pStyle w:val="NoSpacing"/>
        <w:numPr>
          <w:ilvl w:val="0"/>
          <w:numId w:val="15"/>
        </w:numPr>
        <w:spacing w:before="120" w:after="120"/>
        <w:ind w:left="709" w:hanging="283"/>
      </w:pPr>
      <w:r w:rsidRPr="00703E05">
        <w:t>Promote and ensure departmental compliance with all relevant legal, regulatory, and ethical responsibilities.</w:t>
      </w:r>
    </w:p>
    <w:p w14:paraId="4872B2A9" w14:textId="77777777" w:rsidR="00DF7236" w:rsidRPr="00703E05" w:rsidRDefault="00DF7236" w:rsidP="00DF7236">
      <w:pPr>
        <w:pStyle w:val="NoSpacing"/>
        <w:numPr>
          <w:ilvl w:val="0"/>
          <w:numId w:val="15"/>
        </w:numPr>
        <w:spacing w:before="120" w:after="120"/>
        <w:ind w:left="709" w:hanging="283"/>
      </w:pPr>
      <w:r w:rsidRPr="00703E05">
        <w:t>To carry out all tasks with professionalism and in accordance with Forward Trust’s policies.</w:t>
      </w:r>
    </w:p>
    <w:p w14:paraId="733CD07D" w14:textId="77777777" w:rsidR="00DF7236" w:rsidRPr="00703E05" w:rsidRDefault="00DF7236" w:rsidP="00DF7236">
      <w:pPr>
        <w:pStyle w:val="NoSpacing"/>
        <w:numPr>
          <w:ilvl w:val="0"/>
          <w:numId w:val="15"/>
        </w:numPr>
        <w:spacing w:before="120" w:after="120"/>
        <w:ind w:left="709" w:hanging="283"/>
      </w:pPr>
      <w:r w:rsidRPr="00703E05">
        <w:t>Play an active part in the investigation of clinical incidents and ensure Forward Trust’s incident reporting process is followed</w:t>
      </w:r>
    </w:p>
    <w:p w14:paraId="7F17361B" w14:textId="77777777" w:rsidR="00DF7236" w:rsidRPr="00703E05" w:rsidRDefault="00DF7236" w:rsidP="00DF7236">
      <w:pPr>
        <w:pStyle w:val="NoSpacing"/>
        <w:numPr>
          <w:ilvl w:val="0"/>
          <w:numId w:val="15"/>
        </w:numPr>
        <w:spacing w:before="120" w:after="120"/>
        <w:ind w:left="709" w:hanging="283"/>
      </w:pPr>
      <w:r w:rsidRPr="00703E05">
        <w:t>To give support to all staff within the team around clinical issues</w:t>
      </w:r>
    </w:p>
    <w:p w14:paraId="38839CD3" w14:textId="77777777" w:rsidR="00DF7236" w:rsidRPr="00703E05" w:rsidRDefault="00DF7236" w:rsidP="00DF7236">
      <w:pPr>
        <w:pStyle w:val="NoSpacing"/>
        <w:numPr>
          <w:ilvl w:val="0"/>
          <w:numId w:val="15"/>
        </w:numPr>
        <w:spacing w:before="120" w:after="120"/>
        <w:ind w:left="709" w:hanging="283"/>
      </w:pPr>
      <w:r w:rsidRPr="00703E05">
        <w:t>Participate in, and support the clinical audit cycle across the Prison/community</w:t>
      </w:r>
    </w:p>
    <w:p w14:paraId="2C241D99" w14:textId="77777777" w:rsidR="00230F23" w:rsidRPr="00703E05" w:rsidRDefault="00230F23" w:rsidP="00230F23">
      <w:pPr>
        <w:spacing w:after="0" w:line="240" w:lineRule="auto"/>
        <w:ind w:left="737" w:right="397" w:hanging="340"/>
        <w:rPr>
          <w:rFonts w:ascii="Arial" w:hAnsi="Arial" w:cs="Arial"/>
          <w:lang w:eastAsia="en-GB"/>
        </w:rPr>
      </w:pPr>
    </w:p>
    <w:p w14:paraId="00905359" w14:textId="77777777" w:rsidR="00230F23" w:rsidRPr="00703E05" w:rsidRDefault="00230F23" w:rsidP="00230F23">
      <w:pPr>
        <w:spacing w:after="0" w:line="240" w:lineRule="auto"/>
        <w:ind w:right="397"/>
        <w:rPr>
          <w:rFonts w:ascii="Arial" w:hAnsi="Arial" w:cs="Arial"/>
          <w:b/>
          <w:color w:val="1F2A44"/>
          <w:sz w:val="28"/>
          <w:szCs w:val="28"/>
          <w:lang w:eastAsia="en-GB"/>
        </w:rPr>
      </w:pPr>
      <w:r w:rsidRPr="00703E05">
        <w:rPr>
          <w:rFonts w:ascii="Arial" w:hAnsi="Arial" w:cs="Arial"/>
          <w:b/>
          <w:color w:val="1F2A44"/>
          <w:sz w:val="28"/>
          <w:szCs w:val="28"/>
          <w:lang w:eastAsia="en-GB"/>
        </w:rPr>
        <w:t>Administration</w:t>
      </w:r>
    </w:p>
    <w:p w14:paraId="3BDA2BDD" w14:textId="77777777" w:rsidR="00DF7236" w:rsidRPr="00703E05" w:rsidRDefault="00DF7236" w:rsidP="00DF7236">
      <w:pPr>
        <w:pStyle w:val="NoSpacing"/>
        <w:numPr>
          <w:ilvl w:val="0"/>
          <w:numId w:val="14"/>
        </w:numPr>
        <w:spacing w:before="120" w:after="120"/>
        <w:ind w:left="851"/>
        <w:rPr>
          <w:sz w:val="22"/>
          <w:lang w:eastAsia="en-US"/>
        </w:rPr>
      </w:pPr>
      <w:r w:rsidRPr="00703E05">
        <w:rPr>
          <w:sz w:val="22"/>
          <w:lang w:eastAsia="en-US"/>
        </w:rPr>
        <w:t>Ensure that records kept across all services within the Prison /community are an accurate reflection of care given in accordance with the Data Protection Act and demonstrate a high professional standard</w:t>
      </w:r>
    </w:p>
    <w:p w14:paraId="3BD18F69" w14:textId="77777777" w:rsidR="00DF7236" w:rsidRPr="00703E05" w:rsidRDefault="00DF7236" w:rsidP="00DF7236">
      <w:pPr>
        <w:pStyle w:val="NoSpacing"/>
        <w:numPr>
          <w:ilvl w:val="0"/>
          <w:numId w:val="14"/>
        </w:numPr>
        <w:spacing w:before="120" w:after="120"/>
        <w:ind w:left="851"/>
        <w:rPr>
          <w:sz w:val="22"/>
          <w:lang w:eastAsia="en-US"/>
        </w:rPr>
      </w:pPr>
      <w:r w:rsidRPr="00703E05">
        <w:rPr>
          <w:sz w:val="22"/>
          <w:lang w:eastAsia="en-US"/>
        </w:rPr>
        <w:t>Ensure all records are stored correctly according to Forward Trust Information Governance Policy</w:t>
      </w:r>
    </w:p>
    <w:p w14:paraId="71777114" w14:textId="77777777" w:rsidR="00DF7236" w:rsidRPr="00703E05" w:rsidRDefault="00DF7236" w:rsidP="00DF7236">
      <w:pPr>
        <w:pStyle w:val="NoSpacing"/>
        <w:numPr>
          <w:ilvl w:val="0"/>
          <w:numId w:val="14"/>
        </w:numPr>
        <w:spacing w:before="120" w:after="120"/>
        <w:ind w:left="851"/>
        <w:rPr>
          <w:sz w:val="22"/>
          <w:lang w:eastAsia="en-US"/>
        </w:rPr>
      </w:pPr>
      <w:r w:rsidRPr="00703E05">
        <w:rPr>
          <w:sz w:val="22"/>
          <w:lang w:eastAsia="en-US"/>
        </w:rPr>
        <w:t>Ensure local compliance with the Health and Safety at Work Act</w:t>
      </w:r>
    </w:p>
    <w:p w14:paraId="0E3A067A" w14:textId="77777777" w:rsidR="00230F23" w:rsidRPr="00703E05" w:rsidRDefault="00230F23" w:rsidP="00230F23">
      <w:pPr>
        <w:spacing w:after="0" w:line="240" w:lineRule="auto"/>
        <w:ind w:right="397"/>
        <w:rPr>
          <w:rFonts w:ascii="Arial" w:eastAsia="Calibri" w:hAnsi="Arial" w:cs="Arial"/>
          <w:sz w:val="20"/>
          <w:lang w:eastAsia="en-GB"/>
        </w:rPr>
      </w:pPr>
    </w:p>
    <w:p w14:paraId="631733AF" w14:textId="77777777" w:rsidR="00704138" w:rsidRPr="00703E05" w:rsidRDefault="00704138" w:rsidP="00230F23">
      <w:pPr>
        <w:spacing w:after="0" w:line="240" w:lineRule="auto"/>
        <w:ind w:right="397"/>
        <w:rPr>
          <w:rFonts w:ascii="Arial" w:eastAsia="Calibri" w:hAnsi="Arial" w:cs="Arial"/>
          <w:b/>
          <w:color w:val="1F2A44"/>
          <w:sz w:val="28"/>
          <w:lang w:eastAsia="en-GB"/>
        </w:rPr>
      </w:pPr>
    </w:p>
    <w:p w14:paraId="0C26B7B7" w14:textId="77777777" w:rsidR="00704138" w:rsidRPr="00703E05" w:rsidRDefault="00704138" w:rsidP="00230F23">
      <w:pPr>
        <w:spacing w:after="0" w:line="240" w:lineRule="auto"/>
        <w:ind w:right="397"/>
        <w:rPr>
          <w:rFonts w:ascii="Arial" w:eastAsia="Calibri" w:hAnsi="Arial" w:cs="Arial"/>
          <w:b/>
          <w:color w:val="1F2A44"/>
          <w:sz w:val="28"/>
          <w:lang w:eastAsia="en-GB"/>
        </w:rPr>
      </w:pPr>
    </w:p>
    <w:p w14:paraId="4462939D" w14:textId="77777777" w:rsidR="00230F23" w:rsidRPr="00703E05" w:rsidRDefault="00230F23" w:rsidP="00230F23">
      <w:pPr>
        <w:spacing w:after="0" w:line="240" w:lineRule="auto"/>
        <w:ind w:right="397"/>
        <w:rPr>
          <w:rFonts w:ascii="Arial" w:eastAsia="Calibri" w:hAnsi="Arial" w:cs="Arial"/>
          <w:b/>
          <w:color w:val="1F2A44"/>
          <w:sz w:val="28"/>
          <w:lang w:eastAsia="en-GB"/>
        </w:rPr>
      </w:pPr>
      <w:r w:rsidRPr="00703E05">
        <w:rPr>
          <w:rFonts w:ascii="Arial" w:eastAsia="Calibri" w:hAnsi="Arial" w:cs="Arial"/>
          <w:b/>
          <w:color w:val="1F2A44"/>
          <w:sz w:val="28"/>
          <w:lang w:eastAsia="en-GB"/>
        </w:rPr>
        <w:t>Systems and Policy</w:t>
      </w:r>
    </w:p>
    <w:p w14:paraId="14C5C75A" w14:textId="77777777" w:rsidR="00DF7236" w:rsidRPr="00703E05" w:rsidRDefault="00230F23" w:rsidP="00DF7236">
      <w:pPr>
        <w:pStyle w:val="ListParagraph"/>
        <w:numPr>
          <w:ilvl w:val="0"/>
          <w:numId w:val="4"/>
        </w:numPr>
        <w:spacing w:before="120" w:after="0" w:line="240" w:lineRule="auto"/>
        <w:ind w:left="851" w:right="397"/>
        <w:rPr>
          <w:rFonts w:ascii="Arial" w:hAnsi="Arial" w:cs="Arial"/>
          <w:sz w:val="28"/>
          <w:lang w:eastAsia="en-GB"/>
        </w:rPr>
      </w:pPr>
      <w:r w:rsidRPr="00703E05">
        <w:rPr>
          <w:rFonts w:ascii="Arial" w:hAnsi="Arial" w:cs="Arial"/>
          <w:lang w:eastAsia="en-GB"/>
        </w:rPr>
        <w:lastRenderedPageBreak/>
        <w:t>Work towards Forward’s mission and values within current policies and good practice</w:t>
      </w:r>
    </w:p>
    <w:p w14:paraId="027D8EF5" w14:textId="77777777" w:rsidR="00DF7236" w:rsidRPr="00703E05" w:rsidRDefault="00DF7236" w:rsidP="00DF7236">
      <w:pPr>
        <w:pStyle w:val="ListParagraph"/>
        <w:numPr>
          <w:ilvl w:val="0"/>
          <w:numId w:val="4"/>
        </w:numPr>
        <w:spacing w:before="120" w:after="0" w:line="240" w:lineRule="auto"/>
        <w:ind w:left="851" w:right="397"/>
        <w:rPr>
          <w:rFonts w:ascii="Arial" w:hAnsi="Arial" w:cs="Arial"/>
          <w:sz w:val="28"/>
          <w:lang w:eastAsia="en-GB"/>
        </w:rPr>
      </w:pPr>
      <w:r w:rsidRPr="00703E05">
        <w:rPr>
          <w:rFonts w:ascii="Arial" w:hAnsi="Arial" w:cs="Arial"/>
        </w:rPr>
        <w:t xml:space="preserve">To contribute to policy development </w:t>
      </w:r>
    </w:p>
    <w:p w14:paraId="25E1F684" w14:textId="77777777" w:rsidR="00DF7236" w:rsidRPr="00703E05" w:rsidRDefault="00DF7236" w:rsidP="00DF7236">
      <w:pPr>
        <w:pStyle w:val="ListParagraph"/>
        <w:numPr>
          <w:ilvl w:val="0"/>
          <w:numId w:val="4"/>
        </w:numPr>
        <w:spacing w:before="120" w:after="0" w:line="240" w:lineRule="auto"/>
        <w:ind w:left="851" w:right="397"/>
        <w:rPr>
          <w:rFonts w:ascii="Arial" w:hAnsi="Arial" w:cs="Arial"/>
          <w:sz w:val="28"/>
          <w:lang w:eastAsia="en-GB"/>
        </w:rPr>
      </w:pPr>
      <w:r w:rsidRPr="00703E05">
        <w:rPr>
          <w:rFonts w:ascii="Arial" w:hAnsi="Arial" w:cs="Arial"/>
        </w:rPr>
        <w:t>To understand and implement all national policies that are relevant to the environment.</w:t>
      </w:r>
    </w:p>
    <w:p w14:paraId="68BAF18E" w14:textId="77777777" w:rsidR="00DF7236" w:rsidRPr="00703E05" w:rsidRDefault="00DF7236" w:rsidP="00DF7236">
      <w:pPr>
        <w:pStyle w:val="ListParagraph"/>
        <w:numPr>
          <w:ilvl w:val="0"/>
          <w:numId w:val="4"/>
        </w:numPr>
        <w:spacing w:before="120" w:after="0" w:line="240" w:lineRule="auto"/>
        <w:ind w:left="851" w:right="397"/>
        <w:rPr>
          <w:rFonts w:ascii="Arial" w:hAnsi="Arial" w:cs="Arial"/>
          <w:sz w:val="28"/>
          <w:lang w:eastAsia="en-GB"/>
        </w:rPr>
      </w:pPr>
      <w:r w:rsidRPr="00703E05">
        <w:rPr>
          <w:rFonts w:ascii="Arial" w:hAnsi="Arial" w:cs="Arial"/>
        </w:rPr>
        <w:t>To oversee the implementation of policies in relation to safe prescribing, referral, admission and discharge procedures and continuity of care.</w:t>
      </w:r>
    </w:p>
    <w:p w14:paraId="66D1CFFE" w14:textId="77777777" w:rsidR="00DF7236" w:rsidRPr="00703E05" w:rsidRDefault="00DF7236" w:rsidP="00DF7236">
      <w:pPr>
        <w:pStyle w:val="ListParagraph"/>
        <w:numPr>
          <w:ilvl w:val="0"/>
          <w:numId w:val="4"/>
        </w:numPr>
        <w:spacing w:before="120" w:after="0" w:line="240" w:lineRule="auto"/>
        <w:ind w:left="851" w:right="397"/>
        <w:rPr>
          <w:rFonts w:ascii="Arial" w:hAnsi="Arial" w:cs="Arial"/>
          <w:sz w:val="28"/>
          <w:lang w:eastAsia="en-GB"/>
        </w:rPr>
      </w:pPr>
      <w:r w:rsidRPr="00703E05">
        <w:rPr>
          <w:rFonts w:ascii="Arial" w:hAnsi="Arial" w:cs="Arial"/>
        </w:rPr>
        <w:t>To liaise with prison staff in ensuring that the service is run in accordance with the prisons operational procedures and policies (Prison based only)</w:t>
      </w:r>
    </w:p>
    <w:p w14:paraId="1A252356" w14:textId="77777777" w:rsidR="00230F23" w:rsidRPr="00703E05" w:rsidRDefault="00230F23" w:rsidP="00230F23">
      <w:pPr>
        <w:spacing w:after="0" w:line="240" w:lineRule="auto"/>
        <w:ind w:right="397"/>
        <w:rPr>
          <w:rFonts w:ascii="Arial" w:eastAsia="Calibri" w:hAnsi="Arial" w:cs="Arial"/>
          <w:sz w:val="20"/>
          <w:lang w:eastAsia="en-GB"/>
        </w:rPr>
      </w:pPr>
    </w:p>
    <w:p w14:paraId="1DC9487A" w14:textId="77777777" w:rsidR="00230F23" w:rsidRPr="00703E05" w:rsidRDefault="00230F23" w:rsidP="00230F23">
      <w:pPr>
        <w:spacing w:after="0" w:line="240" w:lineRule="auto"/>
        <w:ind w:right="397"/>
        <w:rPr>
          <w:rFonts w:ascii="Arial" w:eastAsia="Calibri" w:hAnsi="Arial" w:cs="Arial"/>
          <w:sz w:val="20"/>
          <w:lang w:eastAsia="en-GB"/>
        </w:rPr>
      </w:pPr>
    </w:p>
    <w:p w14:paraId="4DEE2691" w14:textId="77777777" w:rsidR="00DF7236" w:rsidRPr="00703E05" w:rsidRDefault="00DF7236" w:rsidP="00DF7236">
      <w:pPr>
        <w:spacing w:after="0" w:line="240" w:lineRule="auto"/>
        <w:ind w:right="397"/>
        <w:rPr>
          <w:rFonts w:ascii="Arial" w:eastAsia="Calibri" w:hAnsi="Arial" w:cs="Arial"/>
          <w:b/>
          <w:color w:val="1F2A44"/>
          <w:sz w:val="28"/>
          <w:lang w:eastAsia="en-GB"/>
        </w:rPr>
      </w:pPr>
      <w:r w:rsidRPr="00703E05">
        <w:rPr>
          <w:rFonts w:ascii="Arial" w:eastAsia="Calibri" w:hAnsi="Arial" w:cs="Arial"/>
          <w:b/>
          <w:color w:val="1F2A44"/>
          <w:sz w:val="28"/>
          <w:lang w:eastAsia="en-GB"/>
        </w:rPr>
        <w:t>Supplementary Information</w:t>
      </w:r>
    </w:p>
    <w:p w14:paraId="444A75FF" w14:textId="77777777" w:rsidR="00704138" w:rsidRPr="00703E05" w:rsidRDefault="00704138" w:rsidP="00DF7236">
      <w:pPr>
        <w:pStyle w:val="NoSpacing"/>
        <w:ind w:left="0"/>
        <w:rPr>
          <w:b/>
          <w:color w:val="1F2A44"/>
          <w:sz w:val="24"/>
        </w:rPr>
      </w:pPr>
    </w:p>
    <w:p w14:paraId="779D91FF" w14:textId="77777777" w:rsidR="00704138" w:rsidRPr="00703E05" w:rsidRDefault="00DF7236" w:rsidP="00DF7236">
      <w:pPr>
        <w:pStyle w:val="NoSpacing"/>
        <w:ind w:left="0"/>
        <w:rPr>
          <w:sz w:val="22"/>
          <w:lang w:eastAsia="en-US"/>
        </w:rPr>
      </w:pPr>
      <w:r w:rsidRPr="00703E05">
        <w:rPr>
          <w:b/>
          <w:color w:val="1F2A44"/>
          <w:sz w:val="24"/>
        </w:rPr>
        <w:t>Job Flexibility</w:t>
      </w:r>
      <w:r w:rsidRPr="00703E05">
        <w:rPr>
          <w:sz w:val="22"/>
          <w:lang w:eastAsia="en-US"/>
        </w:rPr>
        <w:t xml:space="preserve"> </w:t>
      </w:r>
    </w:p>
    <w:p w14:paraId="72F6E616" w14:textId="77777777" w:rsidR="00DF7236" w:rsidRPr="00703E05" w:rsidRDefault="00DF7236" w:rsidP="00DF7236">
      <w:pPr>
        <w:pStyle w:val="NoSpacing"/>
        <w:ind w:left="0"/>
        <w:rPr>
          <w:sz w:val="22"/>
          <w:lang w:eastAsia="en-US"/>
        </w:rPr>
      </w:pPr>
      <w:r w:rsidRPr="00703E05">
        <w:rPr>
          <w:sz w:val="22"/>
          <w:lang w:eastAsia="en-US"/>
        </w:rPr>
        <w:t xml:space="preserve">The post holder will be required to work flexibly, </w:t>
      </w:r>
      <w:proofErr w:type="gramStart"/>
      <w:r w:rsidRPr="00703E05">
        <w:rPr>
          <w:sz w:val="22"/>
          <w:lang w:eastAsia="en-US"/>
        </w:rPr>
        <w:t>providing assistance</w:t>
      </w:r>
      <w:proofErr w:type="gramEnd"/>
      <w:r w:rsidRPr="00703E05">
        <w:rPr>
          <w:sz w:val="22"/>
          <w:lang w:eastAsia="en-US"/>
        </w:rPr>
        <w:t xml:space="preserve"> as and when necessary, which may involve them in a developing role.</w:t>
      </w:r>
    </w:p>
    <w:p w14:paraId="04E5BCFA" w14:textId="77777777" w:rsidR="00DF7236" w:rsidRPr="00703E05" w:rsidRDefault="00DF7236" w:rsidP="00DF7236">
      <w:pPr>
        <w:spacing w:after="0" w:line="240" w:lineRule="auto"/>
        <w:ind w:right="397"/>
        <w:rPr>
          <w:rFonts w:ascii="Arial" w:eastAsia="Calibri" w:hAnsi="Arial" w:cs="Arial"/>
          <w:b/>
          <w:color w:val="1F2A44"/>
          <w:sz w:val="24"/>
          <w:lang w:eastAsia="en-GB"/>
        </w:rPr>
      </w:pPr>
    </w:p>
    <w:p w14:paraId="7C8F7458" w14:textId="77777777" w:rsidR="00704138" w:rsidRPr="00703E05" w:rsidRDefault="00DF7236" w:rsidP="00DF7236">
      <w:pPr>
        <w:pStyle w:val="NoSpacing"/>
        <w:ind w:left="0"/>
        <w:rPr>
          <w:sz w:val="22"/>
          <w:lang w:eastAsia="en-US"/>
        </w:rPr>
      </w:pPr>
      <w:r w:rsidRPr="00703E05">
        <w:rPr>
          <w:b/>
          <w:color w:val="1F2A44"/>
          <w:sz w:val="24"/>
        </w:rPr>
        <w:t>Working Relationships</w:t>
      </w:r>
      <w:r w:rsidRPr="00703E05">
        <w:rPr>
          <w:sz w:val="22"/>
          <w:lang w:eastAsia="en-US"/>
        </w:rPr>
        <w:t xml:space="preserve"> </w:t>
      </w:r>
    </w:p>
    <w:p w14:paraId="266F56A5" w14:textId="77777777" w:rsidR="00DF7236" w:rsidRPr="00703E05" w:rsidRDefault="00DF7236" w:rsidP="00DF7236">
      <w:pPr>
        <w:pStyle w:val="NoSpacing"/>
        <w:ind w:left="0"/>
        <w:rPr>
          <w:sz w:val="22"/>
          <w:lang w:eastAsia="en-US"/>
        </w:rPr>
      </w:pPr>
      <w:r w:rsidRPr="00703E05">
        <w:rPr>
          <w:sz w:val="22"/>
          <w:lang w:eastAsia="en-US"/>
        </w:rPr>
        <w:t>The working relationship between all members of staff should be mutually supportive, with staff deputising and covering for each other when appropriate.</w:t>
      </w:r>
    </w:p>
    <w:p w14:paraId="185BC964" w14:textId="77777777" w:rsidR="00DF7236" w:rsidRPr="00703E05" w:rsidRDefault="00DF7236" w:rsidP="00DF7236">
      <w:pPr>
        <w:spacing w:after="0" w:line="240" w:lineRule="auto"/>
        <w:ind w:right="397"/>
        <w:rPr>
          <w:rFonts w:ascii="Arial" w:eastAsia="Calibri" w:hAnsi="Arial" w:cs="Arial"/>
          <w:b/>
          <w:color w:val="1F2A44"/>
          <w:sz w:val="24"/>
          <w:lang w:eastAsia="en-GB"/>
        </w:rPr>
      </w:pPr>
    </w:p>
    <w:p w14:paraId="1449C5D1" w14:textId="77777777" w:rsidR="00704138" w:rsidRPr="00703E05" w:rsidRDefault="00DF7236" w:rsidP="00DF7236">
      <w:pPr>
        <w:pStyle w:val="NoSpacing"/>
        <w:ind w:left="0"/>
        <w:rPr>
          <w:sz w:val="22"/>
          <w:lang w:eastAsia="en-US"/>
        </w:rPr>
      </w:pPr>
      <w:r w:rsidRPr="00703E05">
        <w:rPr>
          <w:b/>
          <w:color w:val="1F2A44"/>
          <w:sz w:val="24"/>
        </w:rPr>
        <w:t>Infection Control</w:t>
      </w:r>
      <w:r w:rsidRPr="00703E05">
        <w:rPr>
          <w:sz w:val="22"/>
          <w:lang w:eastAsia="en-US"/>
        </w:rPr>
        <w:t xml:space="preserve"> </w:t>
      </w:r>
    </w:p>
    <w:p w14:paraId="6D369726" w14:textId="77777777" w:rsidR="00DF7236" w:rsidRPr="00703E05" w:rsidRDefault="00DF7236" w:rsidP="00DF7236">
      <w:pPr>
        <w:pStyle w:val="NoSpacing"/>
        <w:ind w:left="0"/>
        <w:rPr>
          <w:sz w:val="22"/>
          <w:lang w:eastAsia="en-US"/>
        </w:rPr>
      </w:pPr>
      <w:r w:rsidRPr="00703E05">
        <w:rPr>
          <w:sz w:val="22"/>
          <w:lang w:eastAsia="en-US"/>
        </w:rPr>
        <w:t>The prevention and control of infection is the responsibility of everyone.  Employees must be aware of infection control policies, procedures and the importance of protecting themselves and their clients in maintaining a clean and healthy environment.</w:t>
      </w:r>
    </w:p>
    <w:p w14:paraId="62517DCB" w14:textId="77777777" w:rsidR="00DF7236" w:rsidRPr="00703E05" w:rsidRDefault="00DF7236" w:rsidP="00DF7236">
      <w:pPr>
        <w:spacing w:after="0" w:line="240" w:lineRule="auto"/>
        <w:ind w:right="397"/>
        <w:rPr>
          <w:rFonts w:ascii="Arial" w:eastAsia="Calibri" w:hAnsi="Arial" w:cs="Arial"/>
          <w:b/>
          <w:color w:val="1F2A44"/>
          <w:sz w:val="24"/>
          <w:lang w:eastAsia="en-GB"/>
        </w:rPr>
      </w:pPr>
    </w:p>
    <w:p w14:paraId="6B53D1A6" w14:textId="77777777" w:rsidR="00704138" w:rsidRPr="00703E05" w:rsidRDefault="00DF7236" w:rsidP="00DF7236">
      <w:pPr>
        <w:pStyle w:val="NoSpacing"/>
        <w:ind w:left="0"/>
        <w:rPr>
          <w:sz w:val="22"/>
          <w:lang w:eastAsia="en-US"/>
        </w:rPr>
      </w:pPr>
      <w:r w:rsidRPr="00703E05">
        <w:rPr>
          <w:b/>
          <w:color w:val="1F2A44"/>
          <w:sz w:val="24"/>
        </w:rPr>
        <w:t>Staff Involvement</w:t>
      </w:r>
      <w:r w:rsidRPr="00703E05">
        <w:rPr>
          <w:sz w:val="22"/>
          <w:lang w:eastAsia="en-US"/>
        </w:rPr>
        <w:t xml:space="preserve"> </w:t>
      </w:r>
    </w:p>
    <w:p w14:paraId="099EC5A5" w14:textId="77777777" w:rsidR="00DF7236" w:rsidRPr="00703E05" w:rsidRDefault="00DF7236" w:rsidP="00DF7236">
      <w:pPr>
        <w:pStyle w:val="NoSpacing"/>
        <w:ind w:left="0"/>
        <w:rPr>
          <w:sz w:val="22"/>
          <w:lang w:eastAsia="en-US"/>
        </w:rPr>
      </w:pPr>
      <w:r w:rsidRPr="00703E05">
        <w:rPr>
          <w:sz w:val="22"/>
          <w:lang w:eastAsia="en-US"/>
        </w:rPr>
        <w:t>All managers should engender a culture of openness and inclusion so that staff feel free to contribute and voice concerns.  They should develop and implement communication systems that ensure staff are well informed and have an opportunity to feedback their views.</w:t>
      </w:r>
    </w:p>
    <w:p w14:paraId="2B10F3A1" w14:textId="77777777" w:rsidR="00DF7236" w:rsidRPr="00703E05" w:rsidRDefault="00DF7236" w:rsidP="00DF7236">
      <w:pPr>
        <w:spacing w:after="0" w:line="240" w:lineRule="auto"/>
        <w:ind w:right="397"/>
        <w:rPr>
          <w:rFonts w:ascii="Arial" w:eastAsia="Calibri" w:hAnsi="Arial" w:cs="Arial"/>
          <w:b/>
          <w:color w:val="1F2A44"/>
          <w:sz w:val="24"/>
          <w:lang w:eastAsia="en-GB"/>
        </w:rPr>
      </w:pPr>
    </w:p>
    <w:p w14:paraId="445F332A" w14:textId="77777777" w:rsidR="00704138" w:rsidRPr="00703E05" w:rsidRDefault="00DF7236" w:rsidP="00704138">
      <w:pPr>
        <w:pStyle w:val="NoSpacing"/>
        <w:ind w:left="0"/>
        <w:rPr>
          <w:sz w:val="22"/>
          <w:lang w:eastAsia="en-US"/>
        </w:rPr>
      </w:pPr>
      <w:r w:rsidRPr="00703E05">
        <w:rPr>
          <w:b/>
          <w:color w:val="1F2A44"/>
          <w:sz w:val="24"/>
        </w:rPr>
        <w:t>Confidentiality</w:t>
      </w:r>
      <w:r w:rsidR="00704138" w:rsidRPr="00703E05">
        <w:rPr>
          <w:sz w:val="22"/>
          <w:lang w:eastAsia="en-US"/>
        </w:rPr>
        <w:t xml:space="preserve"> </w:t>
      </w:r>
    </w:p>
    <w:p w14:paraId="133ABDA2" w14:textId="77777777" w:rsidR="00704138" w:rsidRPr="00703E05" w:rsidRDefault="00704138" w:rsidP="00704138">
      <w:pPr>
        <w:pStyle w:val="NoSpacing"/>
        <w:ind w:left="0"/>
        <w:rPr>
          <w:sz w:val="22"/>
          <w:lang w:eastAsia="en-US"/>
        </w:rPr>
      </w:pPr>
      <w:r w:rsidRPr="00703E05">
        <w:rPr>
          <w:sz w:val="22"/>
          <w:lang w:eastAsia="en-US"/>
        </w:rPr>
        <w:t>Employees should be aware that Forward Trust produces confidential information relating to clients, staff and commercial information.  All employees have a responsibility for ensuring the security of information and to comply with the Data Protection Acts, Access to Health Records and Computer Misuse Act.  Disclosure of personal, medical, commercial information, systems passwords or other confidential information to any unauthorised person or persons will be considered as gross misconduct and may lead to disciplinary action which may include dismissal.</w:t>
      </w:r>
    </w:p>
    <w:p w14:paraId="4F89AE7E" w14:textId="77777777" w:rsidR="00DF7236" w:rsidRPr="00703E05" w:rsidRDefault="00DF7236" w:rsidP="00DF7236">
      <w:pPr>
        <w:spacing w:after="0" w:line="240" w:lineRule="auto"/>
        <w:ind w:right="397"/>
        <w:rPr>
          <w:rFonts w:ascii="Arial" w:eastAsia="Calibri" w:hAnsi="Arial" w:cs="Arial"/>
          <w:b/>
          <w:color w:val="1F2A44"/>
          <w:sz w:val="24"/>
          <w:lang w:eastAsia="en-GB"/>
        </w:rPr>
      </w:pPr>
    </w:p>
    <w:p w14:paraId="6FF7EBEA" w14:textId="77777777" w:rsidR="00704138" w:rsidRPr="00703E05" w:rsidRDefault="00DF7236" w:rsidP="00704138">
      <w:pPr>
        <w:pStyle w:val="NoSpacing"/>
        <w:ind w:left="0"/>
        <w:rPr>
          <w:sz w:val="22"/>
          <w:lang w:eastAsia="en-US"/>
        </w:rPr>
      </w:pPr>
      <w:r w:rsidRPr="00703E05">
        <w:rPr>
          <w:b/>
          <w:color w:val="1F2A44"/>
          <w:sz w:val="24"/>
        </w:rPr>
        <w:t>Vetting</w:t>
      </w:r>
      <w:r w:rsidR="00704138" w:rsidRPr="00703E05">
        <w:rPr>
          <w:sz w:val="22"/>
          <w:lang w:eastAsia="en-US"/>
        </w:rPr>
        <w:t xml:space="preserve"> </w:t>
      </w:r>
    </w:p>
    <w:p w14:paraId="15226F8A" w14:textId="77777777" w:rsidR="00704138" w:rsidRPr="00703E05" w:rsidRDefault="00704138" w:rsidP="00704138">
      <w:pPr>
        <w:pStyle w:val="NoSpacing"/>
        <w:ind w:left="0"/>
        <w:rPr>
          <w:b/>
          <w:sz w:val="22"/>
          <w:u w:val="single"/>
          <w:lang w:eastAsia="en-US"/>
        </w:rPr>
      </w:pPr>
      <w:r w:rsidRPr="00703E05">
        <w:rPr>
          <w:sz w:val="22"/>
          <w:lang w:eastAsia="en-US"/>
        </w:rPr>
        <w:t>You must be accepted through the Prison Vetting process (Prison based only)</w:t>
      </w:r>
    </w:p>
    <w:p w14:paraId="651DBA9A" w14:textId="77777777" w:rsidR="00DF7236" w:rsidRPr="00703E05" w:rsidRDefault="00DF7236" w:rsidP="00DF7236">
      <w:pPr>
        <w:spacing w:after="0" w:line="240" w:lineRule="auto"/>
        <w:ind w:right="397"/>
        <w:rPr>
          <w:rFonts w:ascii="Arial" w:eastAsia="Calibri" w:hAnsi="Arial" w:cs="Arial"/>
          <w:b/>
          <w:color w:val="1F2A44"/>
          <w:sz w:val="24"/>
          <w:lang w:eastAsia="en-GB"/>
        </w:rPr>
      </w:pPr>
    </w:p>
    <w:p w14:paraId="408C8BFF" w14:textId="77777777" w:rsidR="004122BA" w:rsidRPr="00703E05" w:rsidRDefault="004122BA" w:rsidP="00DF7236">
      <w:pPr>
        <w:pStyle w:val="ListParagraph"/>
        <w:spacing w:before="120" w:after="0" w:line="240" w:lineRule="auto"/>
        <w:ind w:left="851" w:right="397"/>
        <w:rPr>
          <w:rFonts w:ascii="Arial" w:hAnsi="Arial" w:cs="Arial"/>
          <w:lang w:eastAsia="en-GB"/>
        </w:rPr>
      </w:pPr>
    </w:p>
    <w:p w14:paraId="6AE39E9C" w14:textId="77777777" w:rsidR="00704138" w:rsidRPr="00703E05" w:rsidRDefault="00704138" w:rsidP="00DF7236">
      <w:pPr>
        <w:pStyle w:val="ListParagraph"/>
        <w:spacing w:before="120" w:after="0" w:line="240" w:lineRule="auto"/>
        <w:ind w:left="851" w:right="397"/>
        <w:rPr>
          <w:rFonts w:ascii="Arial" w:hAnsi="Arial" w:cs="Arial"/>
          <w:lang w:eastAsia="en-GB"/>
        </w:rPr>
      </w:pPr>
    </w:p>
    <w:p w14:paraId="3948B2DE" w14:textId="77777777" w:rsidR="00704138" w:rsidRPr="00703E05" w:rsidRDefault="00704138" w:rsidP="00DF7236">
      <w:pPr>
        <w:pStyle w:val="ListParagraph"/>
        <w:spacing w:before="120" w:after="0" w:line="240" w:lineRule="auto"/>
        <w:ind w:left="851" w:right="397"/>
        <w:rPr>
          <w:rFonts w:ascii="Arial" w:hAnsi="Arial" w:cs="Arial"/>
          <w:lang w:eastAsia="en-GB"/>
        </w:rPr>
      </w:pPr>
    </w:p>
    <w:p w14:paraId="3502D394" w14:textId="77777777" w:rsidR="00704138" w:rsidRPr="00703E05" w:rsidRDefault="00704138" w:rsidP="00DF7236">
      <w:pPr>
        <w:pStyle w:val="ListParagraph"/>
        <w:spacing w:before="120" w:after="0" w:line="240" w:lineRule="auto"/>
        <w:ind w:left="851" w:right="397"/>
        <w:rPr>
          <w:rFonts w:ascii="Arial" w:hAnsi="Arial" w:cs="Arial"/>
          <w:lang w:eastAsia="en-GB"/>
        </w:rPr>
      </w:pPr>
    </w:p>
    <w:p w14:paraId="487BA1F1" w14:textId="77777777" w:rsidR="00704138" w:rsidRPr="00703E05" w:rsidRDefault="00704138" w:rsidP="00DF7236">
      <w:pPr>
        <w:pStyle w:val="ListParagraph"/>
        <w:spacing w:before="120" w:after="0" w:line="240" w:lineRule="auto"/>
        <w:ind w:left="851" w:right="397"/>
        <w:rPr>
          <w:rFonts w:ascii="Arial" w:hAnsi="Arial" w:cs="Arial"/>
          <w:lang w:eastAsia="en-GB"/>
        </w:rPr>
      </w:pPr>
    </w:p>
    <w:p w14:paraId="4A0077D6" w14:textId="77777777" w:rsidR="00704138" w:rsidRPr="00703E05" w:rsidRDefault="00704138" w:rsidP="00DF7236">
      <w:pPr>
        <w:pStyle w:val="ListParagraph"/>
        <w:spacing w:before="120" w:after="0" w:line="240" w:lineRule="auto"/>
        <w:ind w:left="851" w:right="397"/>
        <w:rPr>
          <w:rFonts w:ascii="Arial" w:hAnsi="Arial" w:cs="Arial"/>
          <w:lang w:eastAsia="en-GB"/>
        </w:rPr>
      </w:pPr>
    </w:p>
    <w:p w14:paraId="0F022C0E" w14:textId="77777777" w:rsidR="00704138" w:rsidRPr="00703E05" w:rsidRDefault="00704138" w:rsidP="00DF7236">
      <w:pPr>
        <w:pStyle w:val="ListParagraph"/>
        <w:spacing w:before="120" w:after="0" w:line="240" w:lineRule="auto"/>
        <w:ind w:left="851" w:right="397"/>
        <w:rPr>
          <w:rFonts w:ascii="Arial" w:hAnsi="Arial" w:cs="Arial"/>
          <w:lang w:eastAsia="en-GB"/>
        </w:rPr>
      </w:pPr>
    </w:p>
    <w:tbl>
      <w:tblPr>
        <w:tblStyle w:val="TableGrid"/>
        <w:tblW w:w="0" w:type="auto"/>
        <w:tblLook w:val="04A0" w:firstRow="1" w:lastRow="0" w:firstColumn="1" w:lastColumn="0" w:noHBand="0" w:noVBand="1"/>
      </w:tblPr>
      <w:tblGrid>
        <w:gridCol w:w="9016"/>
      </w:tblGrid>
      <w:tr w:rsidR="003D2CCE" w:rsidRPr="00703E05" w14:paraId="59400AE1" w14:textId="77777777" w:rsidTr="003D2CCE">
        <w:tc>
          <w:tcPr>
            <w:tcW w:w="9016" w:type="dxa"/>
            <w:tcBorders>
              <w:top w:val="nil"/>
              <w:left w:val="nil"/>
              <w:bottom w:val="nil"/>
              <w:right w:val="nil"/>
            </w:tcBorders>
            <w:shd w:val="clear" w:color="auto" w:fill="1F2A44"/>
          </w:tcPr>
          <w:p w14:paraId="6160CA5C" w14:textId="77777777" w:rsidR="003D2CCE" w:rsidRPr="00703E05" w:rsidRDefault="003D2CCE" w:rsidP="00230F23">
            <w:pPr>
              <w:rPr>
                <w:rFonts w:ascii="Arial" w:hAnsi="Arial" w:cs="Arial"/>
                <w:b/>
                <w:color w:val="FFFFFF" w:themeColor="background1"/>
                <w:sz w:val="32"/>
              </w:rPr>
            </w:pPr>
            <w:r w:rsidRPr="00703E05">
              <w:rPr>
                <w:rFonts w:ascii="Arial" w:hAnsi="Arial" w:cs="Arial"/>
                <w:b/>
                <w:color w:val="FFFFFF" w:themeColor="background1"/>
                <w:sz w:val="32"/>
              </w:rPr>
              <w:t>Person Specification</w:t>
            </w:r>
          </w:p>
        </w:tc>
      </w:tr>
    </w:tbl>
    <w:p w14:paraId="08EE4351" w14:textId="77777777" w:rsidR="00703E05" w:rsidRPr="00703E05" w:rsidRDefault="00703E05" w:rsidP="00230F23">
      <w:pPr>
        <w:rPr>
          <w:rFonts w:ascii="Arial" w:hAnsi="Arial" w:cs="Arial"/>
          <w:b/>
        </w:rPr>
      </w:pPr>
    </w:p>
    <w:p w14:paraId="37992B48" w14:textId="77777777" w:rsidR="00230F23" w:rsidRPr="00703E05" w:rsidRDefault="00230F23" w:rsidP="00230F23">
      <w:pPr>
        <w:rPr>
          <w:rFonts w:ascii="Arial" w:hAnsi="Arial" w:cs="Arial"/>
          <w:b/>
        </w:rPr>
      </w:pPr>
      <w:r w:rsidRPr="00703E05">
        <w:rPr>
          <w:rFonts w:ascii="Arial" w:hAnsi="Arial" w:cs="Arial"/>
          <w:b/>
        </w:rPr>
        <w:t xml:space="preserve">Below is a list of </w:t>
      </w:r>
      <w:r w:rsidRPr="00703E05">
        <w:rPr>
          <w:rFonts w:ascii="Arial" w:hAnsi="Arial" w:cs="Arial"/>
          <w:b/>
          <w:color w:val="1F2A44"/>
        </w:rPr>
        <w:t>the</w:t>
      </w:r>
      <w:r w:rsidRPr="00703E05">
        <w:rPr>
          <w:rFonts w:ascii="Arial" w:hAnsi="Arial" w:cs="Arial"/>
          <w:b/>
        </w:rPr>
        <w:t xml:space="preserve"> qualities that we are looking for in applicants to this post.  Please address each of these points in your application.</w:t>
      </w:r>
    </w:p>
    <w:p w14:paraId="0A1E2D1F" w14:textId="77777777" w:rsidR="00230F23" w:rsidRPr="00703E05" w:rsidRDefault="00230F23" w:rsidP="00230F23">
      <w:pPr>
        <w:rPr>
          <w:rFonts w:ascii="Arial" w:hAnsi="Arial" w:cs="Arial"/>
          <w:b/>
          <w:color w:val="1F2A44"/>
        </w:rPr>
      </w:pPr>
      <w:r w:rsidRPr="00703E05">
        <w:rPr>
          <w:rFonts w:ascii="Arial" w:hAnsi="Arial" w:cs="Arial"/>
          <w:b/>
          <w:color w:val="1F2A44"/>
          <w:sz w:val="28"/>
        </w:rPr>
        <w:t>Essential</w:t>
      </w:r>
    </w:p>
    <w:p w14:paraId="42B5A812" w14:textId="77777777" w:rsidR="00230F23" w:rsidRPr="00703E05" w:rsidRDefault="00704138" w:rsidP="00230F23">
      <w:pPr>
        <w:rPr>
          <w:rFonts w:ascii="Arial" w:hAnsi="Arial" w:cs="Arial"/>
          <w:b/>
          <w:color w:val="1F2A44"/>
          <w:sz w:val="24"/>
        </w:rPr>
      </w:pPr>
      <w:r w:rsidRPr="00703E05">
        <w:rPr>
          <w:rFonts w:ascii="Arial" w:hAnsi="Arial" w:cs="Arial"/>
          <w:b/>
          <w:color w:val="1F2A44"/>
          <w:sz w:val="24"/>
        </w:rPr>
        <w:t>Qualifications</w:t>
      </w:r>
    </w:p>
    <w:p w14:paraId="4DFDA204" w14:textId="77777777" w:rsidR="00704138" w:rsidRPr="00703E05" w:rsidRDefault="00704138" w:rsidP="00704138">
      <w:pPr>
        <w:numPr>
          <w:ilvl w:val="0"/>
          <w:numId w:val="18"/>
        </w:numPr>
        <w:spacing w:after="0" w:line="264" w:lineRule="auto"/>
        <w:contextualSpacing/>
        <w:rPr>
          <w:rFonts w:ascii="Arial" w:hAnsi="Arial" w:cs="Arial"/>
        </w:rPr>
      </w:pPr>
      <w:r w:rsidRPr="00703E05">
        <w:rPr>
          <w:rFonts w:ascii="Arial" w:hAnsi="Arial" w:cs="Arial"/>
        </w:rPr>
        <w:t>RMN or RGN with Current UK Registration</w:t>
      </w:r>
    </w:p>
    <w:p w14:paraId="163D4760" w14:textId="77777777" w:rsidR="00704138" w:rsidRPr="00703E05" w:rsidRDefault="00704138" w:rsidP="00704138">
      <w:pPr>
        <w:numPr>
          <w:ilvl w:val="0"/>
          <w:numId w:val="18"/>
        </w:numPr>
        <w:spacing w:after="0" w:line="264" w:lineRule="auto"/>
        <w:contextualSpacing/>
        <w:rPr>
          <w:rFonts w:ascii="Arial" w:hAnsi="Arial" w:cs="Arial"/>
        </w:rPr>
      </w:pPr>
      <w:r w:rsidRPr="00703E05">
        <w:rPr>
          <w:rFonts w:ascii="Arial" w:hAnsi="Arial" w:cs="Arial"/>
        </w:rPr>
        <w:t xml:space="preserve">Advanced Nursing Qualification at </w:t>
      </w:r>
      <w:proofErr w:type="gramStart"/>
      <w:r w:rsidRPr="00703E05">
        <w:rPr>
          <w:rFonts w:ascii="Arial" w:hAnsi="Arial" w:cs="Arial"/>
        </w:rPr>
        <w:t>Masters</w:t>
      </w:r>
      <w:proofErr w:type="gramEnd"/>
      <w:r w:rsidRPr="00703E05">
        <w:rPr>
          <w:rFonts w:ascii="Arial" w:hAnsi="Arial" w:cs="Arial"/>
        </w:rPr>
        <w:t xml:space="preserve"> level</w:t>
      </w:r>
    </w:p>
    <w:p w14:paraId="47E7F222" w14:textId="77777777" w:rsidR="00704138" w:rsidRPr="00703E05" w:rsidRDefault="00704138" w:rsidP="00704138">
      <w:pPr>
        <w:numPr>
          <w:ilvl w:val="0"/>
          <w:numId w:val="18"/>
        </w:numPr>
        <w:spacing w:after="0" w:line="264" w:lineRule="auto"/>
        <w:contextualSpacing/>
        <w:rPr>
          <w:rFonts w:ascii="Arial" w:hAnsi="Arial" w:cs="Arial"/>
        </w:rPr>
      </w:pPr>
      <w:r w:rsidRPr="00703E05">
        <w:rPr>
          <w:rFonts w:ascii="Arial" w:hAnsi="Arial" w:cs="Arial"/>
        </w:rPr>
        <w:t xml:space="preserve">Non-Medical Prescribing qualification with current NMC registration or willingness to work towards. </w:t>
      </w:r>
    </w:p>
    <w:p w14:paraId="2840EE66" w14:textId="77777777" w:rsidR="00704138" w:rsidRPr="00703E05" w:rsidRDefault="00704138" w:rsidP="00704138">
      <w:pPr>
        <w:numPr>
          <w:ilvl w:val="0"/>
          <w:numId w:val="18"/>
        </w:numPr>
        <w:spacing w:after="0" w:line="264" w:lineRule="auto"/>
        <w:contextualSpacing/>
        <w:rPr>
          <w:rFonts w:ascii="Arial" w:hAnsi="Arial" w:cs="Arial"/>
        </w:rPr>
      </w:pPr>
      <w:r w:rsidRPr="00703E05">
        <w:rPr>
          <w:rFonts w:ascii="Arial" w:hAnsi="Arial" w:cs="Arial"/>
        </w:rPr>
        <w:t>Qualification in Management or willingness to work towards</w:t>
      </w:r>
    </w:p>
    <w:p w14:paraId="5E06960C" w14:textId="77777777" w:rsidR="00704138" w:rsidRPr="00703E05" w:rsidRDefault="00704138" w:rsidP="00704138">
      <w:pPr>
        <w:numPr>
          <w:ilvl w:val="0"/>
          <w:numId w:val="18"/>
        </w:numPr>
        <w:spacing w:after="0" w:line="264" w:lineRule="auto"/>
        <w:contextualSpacing/>
        <w:rPr>
          <w:rFonts w:ascii="Arial" w:hAnsi="Arial" w:cs="Arial"/>
        </w:rPr>
      </w:pPr>
      <w:r w:rsidRPr="00703E05">
        <w:rPr>
          <w:rFonts w:ascii="Arial" w:hAnsi="Arial" w:cs="Arial"/>
        </w:rPr>
        <w:t>Evidence of continuing personal development and post-qualification training in medicines management, nursing care, assessment and treatment of substance misuse clients</w:t>
      </w:r>
    </w:p>
    <w:p w14:paraId="3DB71FC7" w14:textId="77777777" w:rsidR="00704138" w:rsidRPr="00703E05" w:rsidRDefault="00704138" w:rsidP="00704138">
      <w:pPr>
        <w:spacing w:after="120" w:line="264" w:lineRule="auto"/>
        <w:ind w:firstLine="360"/>
        <w:rPr>
          <w:rFonts w:ascii="Arial" w:eastAsiaTheme="minorEastAsia" w:hAnsi="Arial" w:cs="Arial"/>
          <w:b/>
          <w:szCs w:val="20"/>
        </w:rPr>
      </w:pPr>
    </w:p>
    <w:p w14:paraId="354AF1D5" w14:textId="77777777" w:rsidR="00704138" w:rsidRPr="00703E05" w:rsidRDefault="00704138" w:rsidP="00704138">
      <w:pPr>
        <w:rPr>
          <w:rFonts w:ascii="Arial" w:hAnsi="Arial" w:cs="Arial"/>
          <w:b/>
          <w:color w:val="1F2A44"/>
          <w:sz w:val="24"/>
        </w:rPr>
      </w:pPr>
      <w:r w:rsidRPr="00703E05">
        <w:rPr>
          <w:rFonts w:ascii="Arial" w:hAnsi="Arial" w:cs="Arial"/>
          <w:b/>
          <w:color w:val="1F2A44"/>
          <w:sz w:val="24"/>
        </w:rPr>
        <w:t>Skills</w:t>
      </w:r>
    </w:p>
    <w:p w14:paraId="172C385F"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Ability to work autonomously.</w:t>
      </w:r>
    </w:p>
    <w:p w14:paraId="167B4CA3"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Ability to effectively supervise and support the work of other</w:t>
      </w:r>
    </w:p>
    <w:p w14:paraId="1337BE91"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Ability to engage effectively within a multidisciplinary team.</w:t>
      </w:r>
    </w:p>
    <w:p w14:paraId="5C9680BD"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Ability to lead and develop teams.</w:t>
      </w:r>
    </w:p>
    <w:p w14:paraId="14D5B81E"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Ability to provide and co-ordinate clinical and management supervision</w:t>
      </w:r>
    </w:p>
    <w:p w14:paraId="66050820"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Ability to lead and facilitate decision-making processes</w:t>
      </w:r>
    </w:p>
    <w:p w14:paraId="6A159A6D" w14:textId="77777777" w:rsidR="00704138" w:rsidRPr="00703E05" w:rsidRDefault="00704138" w:rsidP="00704138">
      <w:pPr>
        <w:numPr>
          <w:ilvl w:val="0"/>
          <w:numId w:val="19"/>
        </w:numPr>
        <w:tabs>
          <w:tab w:val="left" w:pos="-720"/>
        </w:tabs>
        <w:suppressAutoHyphens/>
        <w:spacing w:after="0" w:line="264" w:lineRule="auto"/>
        <w:contextualSpacing/>
        <w:rPr>
          <w:rFonts w:ascii="Arial" w:hAnsi="Arial" w:cs="Arial"/>
        </w:rPr>
      </w:pPr>
      <w:r w:rsidRPr="00703E05">
        <w:rPr>
          <w:rFonts w:ascii="Arial" w:hAnsi="Arial" w:cs="Arial"/>
        </w:rPr>
        <w:t>Excellent organisational skills</w:t>
      </w:r>
    </w:p>
    <w:p w14:paraId="59D22987"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Assessment skills, including an understanding of risk assessments.</w:t>
      </w:r>
    </w:p>
    <w:p w14:paraId="6E900964"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Ability to work within a Recovery model.</w:t>
      </w:r>
    </w:p>
    <w:p w14:paraId="26C52A01"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Understanding of relapse prevention model.</w:t>
      </w:r>
    </w:p>
    <w:p w14:paraId="74E938C2"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Ability to work in partnership with other agencies.</w:t>
      </w:r>
    </w:p>
    <w:p w14:paraId="323366DC"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 xml:space="preserve">Ability to </w:t>
      </w:r>
      <w:proofErr w:type="gramStart"/>
      <w:r w:rsidRPr="00703E05">
        <w:rPr>
          <w:rFonts w:ascii="Arial" w:hAnsi="Arial" w:cs="Arial"/>
        </w:rPr>
        <w:t>treat service users with respect and dignity at all times</w:t>
      </w:r>
      <w:proofErr w:type="gramEnd"/>
      <w:r w:rsidRPr="00703E05">
        <w:rPr>
          <w:rFonts w:ascii="Arial" w:hAnsi="Arial" w:cs="Arial"/>
        </w:rPr>
        <w:t>, adopting a culturally sensitive approach, which considers the needs of the whole person.</w:t>
      </w:r>
    </w:p>
    <w:p w14:paraId="78FDCD7A"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Able to build constructive relationships with warmth and empathy, using excellent communication skills.</w:t>
      </w:r>
    </w:p>
    <w:p w14:paraId="3BC0AD11"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 xml:space="preserve">Can demonstrate a positive </w:t>
      </w:r>
      <w:proofErr w:type="gramStart"/>
      <w:r w:rsidRPr="00703E05">
        <w:rPr>
          <w:rFonts w:ascii="Arial" w:hAnsi="Arial" w:cs="Arial"/>
        </w:rPr>
        <w:t>problem solving</w:t>
      </w:r>
      <w:proofErr w:type="gramEnd"/>
      <w:r w:rsidRPr="00703E05">
        <w:rPr>
          <w:rFonts w:ascii="Arial" w:hAnsi="Arial" w:cs="Arial"/>
        </w:rPr>
        <w:t xml:space="preserve"> approach with the ability to focus on key issues quickly and clearly</w:t>
      </w:r>
    </w:p>
    <w:p w14:paraId="69BC46CE"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Effective negotiating and influencing skills</w:t>
      </w:r>
    </w:p>
    <w:p w14:paraId="76F540AC" w14:textId="77777777" w:rsidR="00704138" w:rsidRPr="00703E05" w:rsidRDefault="00704138" w:rsidP="00704138">
      <w:pPr>
        <w:numPr>
          <w:ilvl w:val="0"/>
          <w:numId w:val="19"/>
        </w:numPr>
        <w:spacing w:after="0" w:line="264" w:lineRule="auto"/>
        <w:contextualSpacing/>
        <w:rPr>
          <w:rFonts w:ascii="Arial" w:hAnsi="Arial" w:cs="Arial"/>
        </w:rPr>
      </w:pPr>
      <w:r w:rsidRPr="00703E05">
        <w:rPr>
          <w:rFonts w:ascii="Arial" w:hAnsi="Arial" w:cs="Arial"/>
        </w:rPr>
        <w:t>Flexibility to meet the needs of services as they develop</w:t>
      </w:r>
    </w:p>
    <w:p w14:paraId="39BEFFA5" w14:textId="77777777" w:rsidR="00704138" w:rsidRPr="00703E05" w:rsidRDefault="00704138" w:rsidP="00704138">
      <w:pPr>
        <w:spacing w:after="120" w:line="264" w:lineRule="auto"/>
        <w:jc w:val="both"/>
        <w:rPr>
          <w:rFonts w:ascii="Arial" w:eastAsiaTheme="minorEastAsia" w:hAnsi="Arial" w:cs="Arial"/>
          <w:b/>
          <w:szCs w:val="20"/>
        </w:rPr>
      </w:pPr>
    </w:p>
    <w:p w14:paraId="6F622BD7" w14:textId="77777777" w:rsidR="00704138" w:rsidRPr="00703E05" w:rsidRDefault="00704138" w:rsidP="00704138">
      <w:pPr>
        <w:rPr>
          <w:rFonts w:ascii="Arial" w:hAnsi="Arial" w:cs="Arial"/>
          <w:b/>
          <w:color w:val="1F2A44"/>
          <w:sz w:val="24"/>
        </w:rPr>
      </w:pPr>
      <w:r w:rsidRPr="00703E05">
        <w:rPr>
          <w:rFonts w:ascii="Arial" w:hAnsi="Arial" w:cs="Arial"/>
          <w:b/>
          <w:color w:val="1F2A44"/>
          <w:sz w:val="24"/>
        </w:rPr>
        <w:t>Knowledge/Experience</w:t>
      </w:r>
    </w:p>
    <w:p w14:paraId="2438BB36" w14:textId="77777777" w:rsidR="00704138" w:rsidRPr="00703E05" w:rsidRDefault="00704138" w:rsidP="00704138">
      <w:pPr>
        <w:numPr>
          <w:ilvl w:val="0"/>
          <w:numId w:val="17"/>
        </w:numPr>
        <w:spacing w:after="0" w:line="264" w:lineRule="auto"/>
        <w:contextualSpacing/>
        <w:rPr>
          <w:rFonts w:ascii="Arial" w:hAnsi="Arial" w:cs="Arial"/>
          <w:szCs w:val="20"/>
        </w:rPr>
      </w:pPr>
      <w:r w:rsidRPr="00703E05">
        <w:rPr>
          <w:rFonts w:ascii="Arial" w:hAnsi="Arial" w:cs="Arial"/>
          <w:color w:val="000000"/>
          <w:szCs w:val="20"/>
        </w:rPr>
        <w:t xml:space="preserve">Significant experience and understanding of </w:t>
      </w:r>
      <w:r w:rsidRPr="00703E05">
        <w:rPr>
          <w:rFonts w:ascii="Arial" w:hAnsi="Arial" w:cs="Arial"/>
          <w:szCs w:val="20"/>
        </w:rPr>
        <w:t>the substance misuse sector.</w:t>
      </w:r>
    </w:p>
    <w:p w14:paraId="2F72D3DF" w14:textId="77777777" w:rsidR="00704138" w:rsidRPr="00703E05" w:rsidRDefault="00704138" w:rsidP="00704138">
      <w:pPr>
        <w:numPr>
          <w:ilvl w:val="0"/>
          <w:numId w:val="17"/>
        </w:numPr>
        <w:spacing w:after="0" w:line="264" w:lineRule="auto"/>
        <w:contextualSpacing/>
        <w:rPr>
          <w:rFonts w:ascii="Arial" w:hAnsi="Arial" w:cs="Arial"/>
          <w:szCs w:val="20"/>
        </w:rPr>
      </w:pPr>
      <w:r w:rsidRPr="00703E05">
        <w:rPr>
          <w:rFonts w:ascii="Arial" w:hAnsi="Arial" w:cs="Arial"/>
          <w:szCs w:val="20"/>
        </w:rPr>
        <w:t>7 years post-registration experience</w:t>
      </w:r>
    </w:p>
    <w:p w14:paraId="6336CFE7" w14:textId="77777777" w:rsidR="00704138" w:rsidRPr="00703E05" w:rsidRDefault="00704138" w:rsidP="00704138">
      <w:pPr>
        <w:numPr>
          <w:ilvl w:val="0"/>
          <w:numId w:val="17"/>
        </w:numPr>
        <w:spacing w:after="0" w:line="264" w:lineRule="auto"/>
        <w:contextualSpacing/>
        <w:rPr>
          <w:rFonts w:ascii="Arial" w:hAnsi="Arial" w:cs="Arial"/>
          <w:szCs w:val="20"/>
        </w:rPr>
      </w:pPr>
      <w:r w:rsidRPr="00703E05">
        <w:rPr>
          <w:rFonts w:ascii="Arial" w:hAnsi="Arial" w:cs="Arial"/>
          <w:szCs w:val="20"/>
        </w:rPr>
        <w:t>2 years in Substance Misuse at minimum band 7 level</w:t>
      </w:r>
    </w:p>
    <w:p w14:paraId="48D2AC1B" w14:textId="77777777" w:rsidR="00704138" w:rsidRPr="00703E05" w:rsidRDefault="00704138" w:rsidP="00704138">
      <w:pPr>
        <w:numPr>
          <w:ilvl w:val="0"/>
          <w:numId w:val="17"/>
        </w:numPr>
        <w:spacing w:after="0" w:line="264" w:lineRule="auto"/>
        <w:contextualSpacing/>
        <w:rPr>
          <w:rFonts w:ascii="Arial" w:hAnsi="Arial" w:cs="Arial"/>
          <w:szCs w:val="20"/>
        </w:rPr>
      </w:pPr>
      <w:r w:rsidRPr="00703E05">
        <w:rPr>
          <w:rFonts w:ascii="Arial" w:hAnsi="Arial" w:cs="Arial"/>
          <w:szCs w:val="20"/>
        </w:rPr>
        <w:t>Competence in Substance Misuse Non-Medical Prescribing and administration of medications</w:t>
      </w:r>
    </w:p>
    <w:p w14:paraId="552163D2" w14:textId="77777777" w:rsidR="00704138" w:rsidRPr="00703E05" w:rsidRDefault="00704138" w:rsidP="00704138">
      <w:pPr>
        <w:spacing w:after="0" w:line="264" w:lineRule="auto"/>
        <w:ind w:left="864"/>
        <w:contextualSpacing/>
        <w:rPr>
          <w:rFonts w:ascii="Arial" w:hAnsi="Arial" w:cs="Arial"/>
          <w:szCs w:val="20"/>
        </w:rPr>
      </w:pPr>
    </w:p>
    <w:p w14:paraId="7CFF4B39" w14:textId="77777777" w:rsidR="00704138" w:rsidRPr="00703E05" w:rsidRDefault="00704138" w:rsidP="00704138">
      <w:pPr>
        <w:numPr>
          <w:ilvl w:val="0"/>
          <w:numId w:val="17"/>
        </w:numPr>
        <w:spacing w:after="0" w:line="264" w:lineRule="auto"/>
        <w:contextualSpacing/>
        <w:rPr>
          <w:rFonts w:ascii="Arial" w:hAnsi="Arial" w:cs="Arial"/>
          <w:szCs w:val="20"/>
        </w:rPr>
      </w:pPr>
      <w:r w:rsidRPr="00703E05">
        <w:rPr>
          <w:rFonts w:ascii="Arial" w:hAnsi="Arial" w:cs="Arial"/>
          <w:szCs w:val="20"/>
        </w:rPr>
        <w:t>Pharmacological knowledge and expertise</w:t>
      </w:r>
    </w:p>
    <w:p w14:paraId="68F5C509" w14:textId="77777777" w:rsidR="00704138" w:rsidRPr="00703E05" w:rsidRDefault="00704138" w:rsidP="00704138">
      <w:pPr>
        <w:numPr>
          <w:ilvl w:val="0"/>
          <w:numId w:val="17"/>
        </w:numPr>
        <w:spacing w:before="200" w:after="200" w:line="264" w:lineRule="auto"/>
        <w:ind w:right="144"/>
        <w:contextualSpacing/>
        <w:rPr>
          <w:rFonts w:ascii="Arial" w:hAnsi="Arial" w:cs="Arial"/>
          <w:szCs w:val="20"/>
        </w:rPr>
      </w:pPr>
      <w:r w:rsidRPr="00703E05">
        <w:rPr>
          <w:rFonts w:ascii="Arial" w:hAnsi="Arial" w:cs="Arial"/>
          <w:szCs w:val="20"/>
        </w:rPr>
        <w:t>Thorough understanding of psychosocial interventions and community provision.</w:t>
      </w:r>
    </w:p>
    <w:p w14:paraId="3794E9E0" w14:textId="77777777" w:rsidR="00704138" w:rsidRPr="00703E05" w:rsidRDefault="00704138" w:rsidP="00704138">
      <w:pPr>
        <w:numPr>
          <w:ilvl w:val="0"/>
          <w:numId w:val="17"/>
        </w:numPr>
        <w:spacing w:before="200" w:after="200" w:line="264" w:lineRule="auto"/>
        <w:ind w:right="144"/>
        <w:contextualSpacing/>
        <w:rPr>
          <w:rFonts w:ascii="Arial" w:hAnsi="Arial" w:cs="Arial"/>
          <w:szCs w:val="20"/>
        </w:rPr>
      </w:pPr>
      <w:r w:rsidRPr="00703E05">
        <w:rPr>
          <w:rFonts w:ascii="Arial" w:hAnsi="Arial" w:cs="Arial"/>
          <w:szCs w:val="20"/>
        </w:rPr>
        <w:lastRenderedPageBreak/>
        <w:t>A thorough understanding of the requirements of providing drug and alcohol services, including addiction treatment programmes, within a prison/community setting.</w:t>
      </w:r>
    </w:p>
    <w:p w14:paraId="66DCF6A9" w14:textId="77777777" w:rsidR="00704138" w:rsidRPr="00703E05" w:rsidRDefault="00704138" w:rsidP="00704138">
      <w:pPr>
        <w:numPr>
          <w:ilvl w:val="0"/>
          <w:numId w:val="17"/>
        </w:numPr>
        <w:spacing w:after="0" w:line="264" w:lineRule="auto"/>
        <w:contextualSpacing/>
        <w:rPr>
          <w:rFonts w:ascii="Arial" w:hAnsi="Arial" w:cs="Arial"/>
          <w:szCs w:val="20"/>
        </w:rPr>
      </w:pPr>
      <w:r w:rsidRPr="00703E05">
        <w:rPr>
          <w:rFonts w:ascii="Arial" w:hAnsi="Arial" w:cs="Arial"/>
          <w:szCs w:val="20"/>
        </w:rPr>
        <w:t>Experience of managing at a senior level for at least 2 years</w:t>
      </w:r>
    </w:p>
    <w:p w14:paraId="45EFABC1" w14:textId="77777777" w:rsidR="00704138" w:rsidRPr="00703E05" w:rsidRDefault="00704138" w:rsidP="00704138">
      <w:pPr>
        <w:numPr>
          <w:ilvl w:val="0"/>
          <w:numId w:val="17"/>
        </w:numPr>
        <w:overflowPunct w:val="0"/>
        <w:autoSpaceDE w:val="0"/>
        <w:autoSpaceDN w:val="0"/>
        <w:adjustRightInd w:val="0"/>
        <w:spacing w:after="0" w:line="264" w:lineRule="auto"/>
        <w:ind w:right="144"/>
        <w:contextualSpacing/>
        <w:textAlignment w:val="baseline"/>
        <w:rPr>
          <w:rFonts w:ascii="Arial" w:hAnsi="Arial" w:cs="Arial"/>
          <w:szCs w:val="20"/>
        </w:rPr>
      </w:pPr>
      <w:r w:rsidRPr="00703E05">
        <w:rPr>
          <w:rFonts w:ascii="Arial" w:hAnsi="Arial" w:cs="Arial"/>
          <w:szCs w:val="20"/>
        </w:rPr>
        <w:t>Experience of overseeing the collection, recording and collating of information, including statistical data, for audit, research and reporting purposes</w:t>
      </w:r>
    </w:p>
    <w:p w14:paraId="169CD658" w14:textId="77777777" w:rsidR="00704138" w:rsidRPr="00703E05" w:rsidRDefault="00704138" w:rsidP="00704138">
      <w:pPr>
        <w:numPr>
          <w:ilvl w:val="0"/>
          <w:numId w:val="17"/>
        </w:numPr>
        <w:spacing w:after="200" w:line="264" w:lineRule="auto"/>
        <w:ind w:right="144"/>
        <w:contextualSpacing/>
        <w:rPr>
          <w:rFonts w:ascii="Arial" w:hAnsi="Arial" w:cs="Arial"/>
          <w:szCs w:val="20"/>
        </w:rPr>
      </w:pPr>
      <w:r w:rsidRPr="00703E05">
        <w:rPr>
          <w:rFonts w:ascii="Arial" w:hAnsi="Arial" w:cs="Arial"/>
          <w:szCs w:val="20"/>
        </w:rPr>
        <w:t>A thorough understanding of CQC audit baselines and experience of ensuring units are CQC compliant.</w:t>
      </w:r>
    </w:p>
    <w:p w14:paraId="19D7AF89" w14:textId="77777777" w:rsidR="00704138" w:rsidRPr="00703E05" w:rsidRDefault="00704138" w:rsidP="00704138">
      <w:pPr>
        <w:numPr>
          <w:ilvl w:val="0"/>
          <w:numId w:val="17"/>
        </w:numPr>
        <w:spacing w:before="200" w:after="200" w:line="264" w:lineRule="auto"/>
        <w:ind w:right="144"/>
        <w:contextualSpacing/>
        <w:rPr>
          <w:rFonts w:ascii="Arial" w:hAnsi="Arial" w:cs="Arial"/>
          <w:szCs w:val="20"/>
        </w:rPr>
      </w:pPr>
      <w:r w:rsidRPr="00703E05">
        <w:rPr>
          <w:rFonts w:ascii="Arial" w:hAnsi="Arial" w:cs="Arial"/>
          <w:szCs w:val="20"/>
        </w:rPr>
        <w:t>A thorough understanding of relevant legislation and local/national best practice standards.</w:t>
      </w:r>
    </w:p>
    <w:p w14:paraId="0275CBC7" w14:textId="77777777" w:rsidR="00704138" w:rsidRPr="00703E05" w:rsidRDefault="00704138" w:rsidP="00704138">
      <w:pPr>
        <w:numPr>
          <w:ilvl w:val="0"/>
          <w:numId w:val="17"/>
        </w:numPr>
        <w:spacing w:after="0" w:line="264" w:lineRule="auto"/>
        <w:contextualSpacing/>
        <w:rPr>
          <w:rFonts w:ascii="Arial" w:hAnsi="Arial" w:cs="Arial"/>
          <w:szCs w:val="20"/>
        </w:rPr>
      </w:pPr>
      <w:r w:rsidRPr="00703E05">
        <w:rPr>
          <w:rFonts w:ascii="Arial" w:hAnsi="Arial" w:cs="Arial"/>
          <w:szCs w:val="20"/>
        </w:rPr>
        <w:t>Experience in developing and implementing service improvements</w:t>
      </w:r>
    </w:p>
    <w:p w14:paraId="7C173CD3" w14:textId="77777777" w:rsidR="00704138" w:rsidRPr="00703E05" w:rsidRDefault="00704138" w:rsidP="00704138">
      <w:pPr>
        <w:numPr>
          <w:ilvl w:val="0"/>
          <w:numId w:val="17"/>
        </w:numPr>
        <w:spacing w:after="0" w:line="264" w:lineRule="auto"/>
        <w:contextualSpacing/>
        <w:rPr>
          <w:rFonts w:ascii="Arial" w:hAnsi="Arial" w:cs="Arial"/>
          <w:szCs w:val="20"/>
        </w:rPr>
      </w:pPr>
      <w:r w:rsidRPr="00703E05">
        <w:rPr>
          <w:rFonts w:ascii="Arial" w:hAnsi="Arial" w:cs="Arial"/>
          <w:szCs w:val="20"/>
        </w:rPr>
        <w:t>Understanding of and sensitivity to equality and diversity issues</w:t>
      </w:r>
    </w:p>
    <w:p w14:paraId="228558F4" w14:textId="77777777" w:rsidR="00230F23" w:rsidRPr="00703E05" w:rsidRDefault="00230F23" w:rsidP="00703E05">
      <w:pPr>
        <w:pStyle w:val="ListParagraph"/>
        <w:rPr>
          <w:rFonts w:ascii="Arial" w:hAnsi="Arial" w:cs="Arial"/>
          <w:b/>
        </w:rPr>
      </w:pPr>
    </w:p>
    <w:p w14:paraId="70B23B37" w14:textId="77777777" w:rsidR="00230F23" w:rsidRPr="00703E05" w:rsidRDefault="00704138" w:rsidP="00230F23">
      <w:pPr>
        <w:rPr>
          <w:rFonts w:ascii="Arial" w:hAnsi="Arial" w:cs="Arial"/>
          <w:b/>
          <w:color w:val="1F2A44"/>
          <w:sz w:val="24"/>
        </w:rPr>
      </w:pPr>
      <w:r w:rsidRPr="00703E05">
        <w:rPr>
          <w:rFonts w:ascii="Arial" w:hAnsi="Arial" w:cs="Arial"/>
          <w:b/>
          <w:color w:val="1F2A44"/>
          <w:sz w:val="24"/>
        </w:rPr>
        <w:t xml:space="preserve">Knowledge, </w:t>
      </w:r>
      <w:r w:rsidR="00230F23" w:rsidRPr="00703E05">
        <w:rPr>
          <w:rFonts w:ascii="Arial" w:hAnsi="Arial" w:cs="Arial"/>
          <w:b/>
          <w:color w:val="1F2A44"/>
          <w:sz w:val="24"/>
        </w:rPr>
        <w:t>Skills</w:t>
      </w:r>
      <w:r w:rsidRPr="00703E05">
        <w:rPr>
          <w:rFonts w:ascii="Arial" w:hAnsi="Arial" w:cs="Arial"/>
          <w:b/>
          <w:color w:val="1F2A44"/>
          <w:sz w:val="24"/>
        </w:rPr>
        <w:t xml:space="preserve"> and Experience</w:t>
      </w:r>
    </w:p>
    <w:p w14:paraId="00969E20" w14:textId="2122583C" w:rsidR="00704138" w:rsidRPr="00703E05" w:rsidRDefault="00704138" w:rsidP="00704138">
      <w:pPr>
        <w:numPr>
          <w:ilvl w:val="0"/>
          <w:numId w:val="5"/>
        </w:numPr>
        <w:spacing w:after="0" w:line="264" w:lineRule="auto"/>
        <w:contextualSpacing/>
        <w:rPr>
          <w:rFonts w:ascii="Arial" w:hAnsi="Arial" w:cs="Arial"/>
          <w:color w:val="000000"/>
        </w:rPr>
      </w:pPr>
      <w:r w:rsidRPr="00703E05">
        <w:rPr>
          <w:rFonts w:ascii="Arial" w:hAnsi="Arial" w:cs="Arial"/>
          <w:color w:val="000000"/>
        </w:rPr>
        <w:t xml:space="preserve">Working knowledge of </w:t>
      </w:r>
      <w:r w:rsidR="00EC120D">
        <w:rPr>
          <w:rFonts w:ascii="Arial" w:hAnsi="Arial" w:cs="Arial"/>
          <w:color w:val="000000"/>
        </w:rPr>
        <w:t>Case Management Systems</w:t>
      </w:r>
    </w:p>
    <w:p w14:paraId="2D3CEFE4" w14:textId="77777777" w:rsidR="00704138" w:rsidRPr="00703E05" w:rsidRDefault="00704138" w:rsidP="00704138">
      <w:pPr>
        <w:numPr>
          <w:ilvl w:val="0"/>
          <w:numId w:val="5"/>
        </w:numPr>
        <w:spacing w:after="0" w:line="264" w:lineRule="auto"/>
        <w:contextualSpacing/>
        <w:rPr>
          <w:rFonts w:ascii="Arial" w:hAnsi="Arial" w:cs="Arial"/>
          <w:color w:val="000000"/>
        </w:rPr>
      </w:pPr>
      <w:r w:rsidRPr="00703E05">
        <w:rPr>
          <w:rFonts w:ascii="Arial" w:hAnsi="Arial" w:cs="Arial"/>
          <w:color w:val="000000"/>
        </w:rPr>
        <w:t>Familiarity with Blood Borne Viruses</w:t>
      </w:r>
    </w:p>
    <w:p w14:paraId="15CBD580" w14:textId="77777777" w:rsidR="00704138" w:rsidRPr="00703E05" w:rsidRDefault="00704138" w:rsidP="00704138">
      <w:pPr>
        <w:numPr>
          <w:ilvl w:val="0"/>
          <w:numId w:val="5"/>
        </w:numPr>
        <w:spacing w:after="0" w:line="264" w:lineRule="auto"/>
        <w:contextualSpacing/>
        <w:rPr>
          <w:rFonts w:ascii="Arial" w:hAnsi="Arial" w:cs="Arial"/>
          <w:color w:val="000000"/>
        </w:rPr>
      </w:pPr>
      <w:r w:rsidRPr="00703E05">
        <w:rPr>
          <w:rFonts w:ascii="Arial" w:hAnsi="Arial" w:cs="Arial"/>
          <w:color w:val="000000"/>
        </w:rPr>
        <w:t>Research Skills</w:t>
      </w:r>
    </w:p>
    <w:p w14:paraId="47CA3C0B" w14:textId="77777777" w:rsidR="00230F23" w:rsidRPr="00703E05" w:rsidRDefault="00230F23" w:rsidP="00704138">
      <w:pPr>
        <w:ind w:left="360"/>
        <w:rPr>
          <w:rFonts w:ascii="Arial" w:hAnsi="Arial" w:cs="Arial"/>
        </w:rPr>
      </w:pPr>
    </w:p>
    <w:p w14:paraId="346E5E75" w14:textId="77777777" w:rsidR="00230F23" w:rsidRPr="00703E05" w:rsidRDefault="00230F23" w:rsidP="00230F23">
      <w:pPr>
        <w:rPr>
          <w:rFonts w:ascii="Arial" w:hAnsi="Arial" w:cs="Arial"/>
          <w:b/>
          <w:color w:val="1F2A44"/>
          <w:sz w:val="24"/>
        </w:rPr>
      </w:pPr>
      <w:r w:rsidRPr="00703E05">
        <w:rPr>
          <w:rFonts w:ascii="Arial" w:hAnsi="Arial" w:cs="Arial"/>
          <w:b/>
          <w:color w:val="1F2A44"/>
          <w:sz w:val="24"/>
        </w:rPr>
        <w:t>Qualifications</w:t>
      </w:r>
    </w:p>
    <w:p w14:paraId="092A723E" w14:textId="77777777" w:rsidR="00704138" w:rsidRPr="00703E05" w:rsidRDefault="00704138" w:rsidP="00704138">
      <w:pPr>
        <w:numPr>
          <w:ilvl w:val="0"/>
          <w:numId w:val="5"/>
        </w:numPr>
        <w:spacing w:after="0" w:line="264" w:lineRule="auto"/>
        <w:contextualSpacing/>
        <w:rPr>
          <w:rFonts w:ascii="Arial" w:hAnsi="Arial" w:cs="Arial"/>
        </w:rPr>
      </w:pPr>
      <w:r w:rsidRPr="00703E05">
        <w:rPr>
          <w:rFonts w:ascii="Arial" w:hAnsi="Arial" w:cs="Arial"/>
        </w:rPr>
        <w:t>Diploma/Degree in Substance Misuse or equivalent or willingness to undertake.</w:t>
      </w:r>
    </w:p>
    <w:p w14:paraId="3C6D6FCB" w14:textId="77777777" w:rsidR="00704138" w:rsidRPr="00703E05" w:rsidRDefault="00704138" w:rsidP="00704138">
      <w:pPr>
        <w:numPr>
          <w:ilvl w:val="0"/>
          <w:numId w:val="5"/>
        </w:numPr>
        <w:spacing w:after="0" w:line="264" w:lineRule="auto"/>
        <w:contextualSpacing/>
        <w:rPr>
          <w:rFonts w:ascii="Arial" w:hAnsi="Arial" w:cs="Arial"/>
        </w:rPr>
      </w:pPr>
      <w:r w:rsidRPr="00703E05">
        <w:rPr>
          <w:rFonts w:ascii="Arial" w:hAnsi="Arial" w:cs="Arial"/>
        </w:rPr>
        <w:t>Mentorship in Health and Social Care</w:t>
      </w:r>
    </w:p>
    <w:p w14:paraId="4D668C39" w14:textId="77777777" w:rsidR="00230F23" w:rsidRPr="00703E05" w:rsidRDefault="00230F23" w:rsidP="00704138">
      <w:pPr>
        <w:pStyle w:val="ListParagraph"/>
        <w:rPr>
          <w:rFonts w:ascii="Arial" w:hAnsi="Arial" w:cs="Arial"/>
        </w:rPr>
      </w:pPr>
    </w:p>
    <w:p w14:paraId="721E3980" w14:textId="77777777" w:rsidR="003D2CCE" w:rsidRPr="00703E05" w:rsidRDefault="003D2CCE" w:rsidP="003D2CCE">
      <w:pPr>
        <w:rPr>
          <w:rFonts w:ascii="Arial" w:hAnsi="Arial" w:cs="Arial"/>
          <w:b/>
          <w:sz w:val="24"/>
        </w:rPr>
      </w:pPr>
    </w:p>
    <w:p w14:paraId="0C90D8B1" w14:textId="77777777" w:rsidR="00703E05" w:rsidRPr="00703E05" w:rsidRDefault="00703E05" w:rsidP="003D2CCE">
      <w:pPr>
        <w:rPr>
          <w:rFonts w:ascii="Arial" w:hAnsi="Arial" w:cs="Arial"/>
          <w:b/>
          <w:sz w:val="24"/>
        </w:rPr>
      </w:pPr>
    </w:p>
    <w:p w14:paraId="2BD5B513" w14:textId="77777777" w:rsidR="00703E05" w:rsidRPr="00703E05" w:rsidRDefault="00703E05" w:rsidP="003D2CCE">
      <w:pPr>
        <w:rPr>
          <w:rFonts w:ascii="Arial" w:hAnsi="Arial" w:cs="Arial"/>
          <w:b/>
          <w:sz w:val="24"/>
        </w:rPr>
      </w:pPr>
    </w:p>
    <w:p w14:paraId="40906B46" w14:textId="77777777" w:rsidR="00703E05" w:rsidRPr="00703E05" w:rsidRDefault="00703E05" w:rsidP="003D2CCE">
      <w:pPr>
        <w:rPr>
          <w:rFonts w:ascii="Arial" w:hAnsi="Arial" w:cs="Arial"/>
          <w:b/>
          <w:sz w:val="24"/>
        </w:rPr>
      </w:pPr>
    </w:p>
    <w:p w14:paraId="7F70404E" w14:textId="77777777" w:rsidR="00703E05" w:rsidRPr="00703E05" w:rsidRDefault="00703E05" w:rsidP="003D2CCE">
      <w:pPr>
        <w:rPr>
          <w:rFonts w:ascii="Arial" w:hAnsi="Arial" w:cs="Arial"/>
          <w:b/>
          <w:sz w:val="24"/>
        </w:rPr>
      </w:pPr>
    </w:p>
    <w:p w14:paraId="105FF569" w14:textId="77777777" w:rsidR="00703E05" w:rsidRPr="00703E05" w:rsidRDefault="00703E05" w:rsidP="003D2CCE">
      <w:pPr>
        <w:rPr>
          <w:rFonts w:ascii="Arial" w:hAnsi="Arial" w:cs="Arial"/>
          <w:b/>
          <w:sz w:val="24"/>
        </w:rPr>
      </w:pPr>
    </w:p>
    <w:p w14:paraId="4C568766" w14:textId="77777777" w:rsidR="00703E05" w:rsidRPr="00703E05" w:rsidRDefault="00703E05" w:rsidP="003D2CCE">
      <w:pPr>
        <w:rPr>
          <w:rFonts w:ascii="Arial" w:hAnsi="Arial" w:cs="Arial"/>
          <w:b/>
          <w:sz w:val="24"/>
        </w:rPr>
      </w:pPr>
    </w:p>
    <w:p w14:paraId="2E952E1F" w14:textId="77777777" w:rsidR="00703E05" w:rsidRPr="00703E05" w:rsidRDefault="00703E05" w:rsidP="003D2CCE">
      <w:pPr>
        <w:rPr>
          <w:rFonts w:ascii="Arial" w:hAnsi="Arial" w:cs="Arial"/>
          <w:b/>
          <w:sz w:val="24"/>
        </w:rPr>
      </w:pPr>
    </w:p>
    <w:p w14:paraId="2C171B7A" w14:textId="77777777" w:rsidR="00703E05" w:rsidRPr="00703E05" w:rsidRDefault="00703E05" w:rsidP="003D2CCE">
      <w:pPr>
        <w:rPr>
          <w:rFonts w:ascii="Arial" w:hAnsi="Arial" w:cs="Arial"/>
          <w:b/>
          <w:sz w:val="24"/>
        </w:rPr>
      </w:pPr>
    </w:p>
    <w:p w14:paraId="0D85E45A" w14:textId="77777777" w:rsidR="00703E05" w:rsidRPr="00703E05" w:rsidRDefault="00703E05" w:rsidP="003D2CCE">
      <w:pPr>
        <w:rPr>
          <w:rFonts w:ascii="Arial" w:hAnsi="Arial" w:cs="Arial"/>
          <w:b/>
          <w:sz w:val="24"/>
        </w:rPr>
      </w:pPr>
    </w:p>
    <w:p w14:paraId="6495F9AE" w14:textId="77777777" w:rsidR="00703E05" w:rsidRPr="00703E05" w:rsidRDefault="00703E05" w:rsidP="003D2CCE">
      <w:pPr>
        <w:rPr>
          <w:rFonts w:ascii="Arial" w:hAnsi="Arial" w:cs="Arial"/>
          <w:b/>
          <w:sz w:val="24"/>
        </w:rPr>
      </w:pPr>
    </w:p>
    <w:p w14:paraId="68986FC2" w14:textId="77777777" w:rsidR="00703E05" w:rsidRPr="00703E05" w:rsidRDefault="00703E05" w:rsidP="003D2CCE">
      <w:pPr>
        <w:rPr>
          <w:rFonts w:ascii="Arial" w:hAnsi="Arial" w:cs="Arial"/>
          <w:b/>
          <w:sz w:val="24"/>
        </w:rPr>
      </w:pPr>
    </w:p>
    <w:p w14:paraId="3B0466BA" w14:textId="77777777" w:rsidR="00703E05" w:rsidRPr="00703E05" w:rsidRDefault="00703E05" w:rsidP="003D2CCE">
      <w:pPr>
        <w:rPr>
          <w:rFonts w:ascii="Arial" w:hAnsi="Arial" w:cs="Arial"/>
          <w:b/>
          <w:sz w:val="24"/>
        </w:rPr>
      </w:pPr>
    </w:p>
    <w:p w14:paraId="32E5D413" w14:textId="77777777" w:rsidR="00703E05" w:rsidRPr="00703E05" w:rsidRDefault="00703E05" w:rsidP="003D2CCE">
      <w:pPr>
        <w:rPr>
          <w:rFonts w:ascii="Arial" w:hAnsi="Arial" w:cs="Arial"/>
          <w:b/>
          <w:sz w:val="24"/>
        </w:rPr>
      </w:pPr>
    </w:p>
    <w:tbl>
      <w:tblPr>
        <w:tblStyle w:val="TableGrid"/>
        <w:tblW w:w="0" w:type="auto"/>
        <w:tblLook w:val="04A0" w:firstRow="1" w:lastRow="0" w:firstColumn="1" w:lastColumn="0" w:noHBand="0" w:noVBand="1"/>
      </w:tblPr>
      <w:tblGrid>
        <w:gridCol w:w="9016"/>
      </w:tblGrid>
      <w:tr w:rsidR="003D2CCE" w:rsidRPr="00703E05" w14:paraId="11498AD7" w14:textId="77777777" w:rsidTr="003D2CCE">
        <w:tc>
          <w:tcPr>
            <w:tcW w:w="9016" w:type="dxa"/>
            <w:shd w:val="clear" w:color="auto" w:fill="1F2A44"/>
          </w:tcPr>
          <w:p w14:paraId="3605A2F6" w14:textId="77777777" w:rsidR="003D2CCE" w:rsidRPr="00703E05" w:rsidRDefault="003D2CCE" w:rsidP="003D2CCE">
            <w:pPr>
              <w:rPr>
                <w:rFonts w:ascii="Arial" w:hAnsi="Arial" w:cs="Arial"/>
                <w:b/>
                <w:color w:val="FFFFFF" w:themeColor="background1"/>
                <w:sz w:val="32"/>
              </w:rPr>
            </w:pPr>
            <w:r w:rsidRPr="00703E05">
              <w:rPr>
                <w:rFonts w:ascii="Arial" w:hAnsi="Arial" w:cs="Arial"/>
                <w:b/>
                <w:color w:val="FFFFFF" w:themeColor="background1"/>
                <w:sz w:val="32"/>
              </w:rPr>
              <w:t>Forward’s Mission and Values</w:t>
            </w:r>
          </w:p>
        </w:tc>
      </w:tr>
    </w:tbl>
    <w:p w14:paraId="4D601AEB" w14:textId="77777777" w:rsidR="00D87ED5" w:rsidRPr="00703E05" w:rsidRDefault="00D87ED5" w:rsidP="003D2CCE">
      <w:pPr>
        <w:rPr>
          <w:rFonts w:ascii="Arial" w:hAnsi="Arial" w:cs="Arial"/>
          <w:b/>
          <w:sz w:val="24"/>
        </w:rPr>
      </w:pPr>
    </w:p>
    <w:p w14:paraId="7AF587C7" w14:textId="77777777" w:rsidR="00D87ED5" w:rsidRPr="00703E05" w:rsidRDefault="00D87ED5" w:rsidP="003222F0">
      <w:pPr>
        <w:spacing w:before="240" w:after="240"/>
        <w:rPr>
          <w:rFonts w:ascii="Arial" w:hAnsi="Arial" w:cs="Arial"/>
          <w:color w:val="1F2A44"/>
          <w:sz w:val="28"/>
          <w:lang w:val="en"/>
        </w:rPr>
      </w:pPr>
      <w:r w:rsidRPr="00703E05">
        <w:rPr>
          <w:rFonts w:ascii="Arial" w:hAnsi="Arial" w:cs="Arial"/>
          <w:b/>
          <w:bCs/>
          <w:color w:val="1F2A44"/>
          <w:sz w:val="28"/>
          <w:lang w:val="en"/>
        </w:rPr>
        <w:t>Our vision</w:t>
      </w:r>
      <w:r w:rsidRPr="00703E05">
        <w:rPr>
          <w:rFonts w:ascii="Arial" w:hAnsi="Arial" w:cs="Arial"/>
          <w:color w:val="1F2A44"/>
          <w:sz w:val="28"/>
          <w:lang w:val="en"/>
        </w:rPr>
        <w:t xml:space="preserve">: </w:t>
      </w:r>
    </w:p>
    <w:p w14:paraId="3866D867" w14:textId="77777777" w:rsidR="00D87ED5" w:rsidRPr="00703E05" w:rsidRDefault="00D87ED5" w:rsidP="003222F0">
      <w:pPr>
        <w:spacing w:before="240" w:after="240"/>
        <w:rPr>
          <w:rFonts w:ascii="Arial" w:hAnsi="Arial" w:cs="Arial"/>
          <w:lang w:val="en"/>
        </w:rPr>
      </w:pPr>
      <w:r w:rsidRPr="00703E05">
        <w:rPr>
          <w:rFonts w:ascii="Arial" w:hAnsi="Arial" w:cs="Arial"/>
          <w:lang w:val="en"/>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5C88ABAD" w14:textId="77777777" w:rsidR="00D87ED5" w:rsidRPr="00703E05" w:rsidRDefault="00D87ED5" w:rsidP="003222F0">
      <w:pPr>
        <w:spacing w:before="240" w:after="240"/>
        <w:rPr>
          <w:rFonts w:ascii="Arial" w:hAnsi="Arial" w:cs="Arial"/>
          <w:color w:val="1F2A44"/>
          <w:sz w:val="28"/>
          <w:lang w:val="en"/>
        </w:rPr>
      </w:pPr>
      <w:r w:rsidRPr="00703E05">
        <w:rPr>
          <w:rFonts w:ascii="Arial" w:hAnsi="Arial" w:cs="Arial"/>
          <w:b/>
          <w:bCs/>
          <w:color w:val="1F2A44"/>
          <w:sz w:val="28"/>
          <w:lang w:val="en"/>
        </w:rPr>
        <w:t>Our mission</w:t>
      </w:r>
      <w:r w:rsidRPr="00703E05">
        <w:rPr>
          <w:rFonts w:ascii="Arial" w:hAnsi="Arial" w:cs="Arial"/>
          <w:color w:val="1F2A44"/>
          <w:sz w:val="28"/>
          <w:lang w:val="en"/>
        </w:rPr>
        <w:t>:</w:t>
      </w:r>
    </w:p>
    <w:p w14:paraId="022EF7E6" w14:textId="77777777" w:rsidR="00D87ED5" w:rsidRPr="00703E05" w:rsidRDefault="00D87ED5" w:rsidP="003222F0">
      <w:pPr>
        <w:spacing w:before="240" w:after="240"/>
        <w:rPr>
          <w:rFonts w:ascii="Arial" w:hAnsi="Arial" w:cs="Arial"/>
          <w:lang w:val="en"/>
        </w:rPr>
      </w:pPr>
      <w:proofErr w:type="gramStart"/>
      <w:r w:rsidRPr="00703E05">
        <w:rPr>
          <w:rFonts w:ascii="Arial" w:hAnsi="Arial" w:cs="Arial"/>
          <w:lang w:val="en"/>
        </w:rPr>
        <w:t>Is</w:t>
      </w:r>
      <w:proofErr w:type="gramEnd"/>
      <w:r w:rsidRPr="00703E05">
        <w:rPr>
          <w:rFonts w:ascii="Arial" w:hAnsi="Arial" w:cs="Arial"/>
          <w:lang w:val="en"/>
        </w:rPr>
        <w:t xml:space="preserve"> to bring lasting </w:t>
      </w:r>
      <w:proofErr w:type="gramStart"/>
      <w:r w:rsidRPr="00703E05">
        <w:rPr>
          <w:rFonts w:ascii="Arial" w:hAnsi="Arial" w:cs="Arial"/>
          <w:lang w:val="en"/>
        </w:rPr>
        <w:t>change</w:t>
      </w:r>
      <w:proofErr w:type="gramEnd"/>
      <w:r w:rsidRPr="00703E05">
        <w:rPr>
          <w:rFonts w:ascii="Arial" w:hAnsi="Arial" w:cs="Arial"/>
          <w:lang w:val="en"/>
        </w:rPr>
        <w:t xml:space="preserve"> to people’s lives, away from addiction and/or crime by delivering services that inspire the belief in a better </w:t>
      </w:r>
      <w:proofErr w:type="gramStart"/>
      <w:r w:rsidRPr="00703E05">
        <w:rPr>
          <w:rFonts w:ascii="Arial" w:hAnsi="Arial" w:cs="Arial"/>
          <w:lang w:val="en"/>
        </w:rPr>
        <w:t>life, and</w:t>
      </w:r>
      <w:proofErr w:type="gramEnd"/>
      <w:r w:rsidRPr="00703E05">
        <w:rPr>
          <w:rFonts w:ascii="Arial" w:hAnsi="Arial" w:cs="Arial"/>
          <w:lang w:val="en"/>
        </w:rPr>
        <w:t xml:space="preserve"> provide clear steps to achieve this change- bringing benefits to our service users, their families and communities. </w:t>
      </w:r>
    </w:p>
    <w:p w14:paraId="5EE8E32E" w14:textId="77777777" w:rsidR="00D87ED5" w:rsidRPr="00703E05" w:rsidRDefault="00D87ED5" w:rsidP="003222F0">
      <w:pPr>
        <w:spacing w:before="240" w:after="240"/>
        <w:rPr>
          <w:rFonts w:ascii="Arial" w:hAnsi="Arial" w:cs="Arial"/>
          <w:color w:val="1F2A44"/>
          <w:sz w:val="28"/>
          <w:lang w:val="en"/>
        </w:rPr>
      </w:pPr>
      <w:r w:rsidRPr="00703E05">
        <w:rPr>
          <w:rFonts w:ascii="Arial" w:hAnsi="Arial" w:cs="Arial"/>
          <w:b/>
          <w:bCs/>
          <w:color w:val="1F2A44"/>
          <w:sz w:val="28"/>
          <w:lang w:val="en"/>
        </w:rPr>
        <w:t>Our values</w:t>
      </w:r>
      <w:r w:rsidRPr="00703E05">
        <w:rPr>
          <w:rFonts w:ascii="Arial" w:hAnsi="Arial" w:cs="Arial"/>
          <w:color w:val="1F2A44"/>
          <w:sz w:val="28"/>
          <w:lang w:val="en"/>
        </w:rPr>
        <w:t xml:space="preserve">: </w:t>
      </w:r>
    </w:p>
    <w:p w14:paraId="2760577F" w14:textId="77777777" w:rsidR="00D87ED5" w:rsidRPr="00703E05" w:rsidRDefault="00D87ED5" w:rsidP="003222F0">
      <w:pPr>
        <w:spacing w:before="240" w:after="240"/>
        <w:rPr>
          <w:rFonts w:ascii="Arial" w:hAnsi="Arial" w:cs="Arial"/>
          <w:lang w:val="en"/>
        </w:rPr>
      </w:pPr>
      <w:r w:rsidRPr="00703E05">
        <w:rPr>
          <w:rFonts w:ascii="Arial" w:hAnsi="Arial" w:cs="Arial"/>
          <w:lang w:val="en"/>
        </w:rPr>
        <w:t xml:space="preserve">Underpin </w:t>
      </w:r>
      <w:proofErr w:type="gramStart"/>
      <w:r w:rsidRPr="00703E05">
        <w:rPr>
          <w:rFonts w:ascii="Arial" w:hAnsi="Arial" w:cs="Arial"/>
          <w:lang w:val="en"/>
        </w:rPr>
        <w:t>all of</w:t>
      </w:r>
      <w:proofErr w:type="gramEnd"/>
      <w:r w:rsidRPr="00703E05">
        <w:rPr>
          <w:rFonts w:ascii="Arial" w:hAnsi="Arial" w:cs="Arial"/>
          <w:lang w:val="en"/>
        </w:rPr>
        <w:t xml:space="preserve"> our work. They are at the heart of Forward- who we are, what we do and how we do it.</w:t>
      </w:r>
    </w:p>
    <w:p w14:paraId="36097050" w14:textId="77777777" w:rsidR="00D87ED5" w:rsidRPr="00703E05" w:rsidRDefault="00D87ED5" w:rsidP="003222F0">
      <w:pPr>
        <w:spacing w:before="360" w:after="360"/>
        <w:rPr>
          <w:rFonts w:ascii="Arial" w:hAnsi="Arial" w:cs="Arial"/>
          <w:lang w:val="en"/>
        </w:rPr>
      </w:pPr>
      <w:r w:rsidRPr="00703E05">
        <w:rPr>
          <w:rFonts w:ascii="Arial" w:hAnsi="Arial" w:cs="Arial"/>
          <w:b/>
          <w:iCs/>
          <w:color w:val="1F2A44"/>
          <w:sz w:val="24"/>
          <w:lang w:val="en"/>
        </w:rPr>
        <w:t>Empowering</w:t>
      </w:r>
      <w:r w:rsidRPr="00703E05">
        <w:rPr>
          <w:rFonts w:ascii="Arial" w:hAnsi="Arial" w:cs="Arial"/>
          <w:b/>
          <w:color w:val="1F2A44"/>
          <w:sz w:val="24"/>
          <w:lang w:val="en"/>
        </w:rPr>
        <w:t>:</w:t>
      </w:r>
      <w:r w:rsidRPr="00703E05">
        <w:rPr>
          <w:rFonts w:ascii="Arial" w:hAnsi="Arial" w:cs="Arial"/>
          <w:color w:val="1F2A44"/>
          <w:sz w:val="24"/>
          <w:lang w:val="en"/>
        </w:rPr>
        <w:t xml:space="preserve"> </w:t>
      </w:r>
      <w:r w:rsidRPr="00703E05">
        <w:rPr>
          <w:rFonts w:ascii="Arial" w:hAnsi="Arial" w:cs="Arial"/>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w:t>
      </w:r>
      <w:proofErr w:type="gramStart"/>
      <w:r w:rsidRPr="00703E05">
        <w:rPr>
          <w:rFonts w:ascii="Arial" w:hAnsi="Arial" w:cs="Arial"/>
          <w:lang w:val="en"/>
        </w:rPr>
        <w:t>the trust</w:t>
      </w:r>
      <w:proofErr w:type="gramEnd"/>
      <w:r w:rsidRPr="00703E05">
        <w:rPr>
          <w:rFonts w:ascii="Arial" w:hAnsi="Arial" w:cs="Arial"/>
          <w:lang w:val="en"/>
        </w:rPr>
        <w:t xml:space="preserve"> and courage to be the best they can be. </w:t>
      </w:r>
      <w:r w:rsidRPr="00703E05">
        <w:rPr>
          <w:rFonts w:ascii="Arial" w:hAnsi="Arial" w:cs="Arial"/>
          <w:lang w:val="en"/>
        </w:rPr>
        <w:br/>
      </w:r>
      <w:r w:rsidRPr="00703E05">
        <w:rPr>
          <w:rFonts w:ascii="Arial" w:hAnsi="Arial" w:cs="Arial"/>
          <w:b/>
          <w:lang w:val="en"/>
        </w:rPr>
        <w:br/>
      </w:r>
      <w:r w:rsidRPr="00703E05">
        <w:rPr>
          <w:rFonts w:ascii="Arial" w:hAnsi="Arial" w:cs="Arial"/>
          <w:b/>
          <w:iCs/>
          <w:color w:val="1F2A44"/>
          <w:sz w:val="24"/>
          <w:lang w:val="en"/>
        </w:rPr>
        <w:t xml:space="preserve">Collaborative: </w:t>
      </w:r>
      <w:r w:rsidRPr="00703E05">
        <w:rPr>
          <w:rFonts w:ascii="Arial" w:hAnsi="Arial" w:cs="Arial"/>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703E05">
        <w:rPr>
          <w:rFonts w:ascii="Arial" w:hAnsi="Arial" w:cs="Arial"/>
          <w:lang w:val="en"/>
        </w:rPr>
        <w:br/>
      </w:r>
      <w:r w:rsidRPr="00703E05">
        <w:rPr>
          <w:rFonts w:ascii="Arial" w:hAnsi="Arial" w:cs="Arial"/>
          <w:lang w:val="en"/>
        </w:rPr>
        <w:br/>
      </w:r>
      <w:r w:rsidRPr="00703E05">
        <w:rPr>
          <w:rFonts w:ascii="Arial" w:hAnsi="Arial" w:cs="Arial"/>
          <w:b/>
          <w:iCs/>
          <w:color w:val="1F2A44"/>
          <w:sz w:val="24"/>
          <w:lang w:val="en"/>
        </w:rPr>
        <w:t>Expert:</w:t>
      </w:r>
      <w:r w:rsidRPr="00703E05">
        <w:rPr>
          <w:rFonts w:ascii="Arial" w:hAnsi="Arial" w:cs="Arial"/>
          <w:color w:val="1F2A44"/>
          <w:sz w:val="24"/>
          <w:lang w:val="en"/>
        </w:rPr>
        <w:t xml:space="preserve"> </w:t>
      </w:r>
      <w:r w:rsidRPr="00703E05">
        <w:rPr>
          <w:rFonts w:ascii="Arial" w:hAnsi="Arial" w:cs="Arial"/>
          <w:lang w:val="en"/>
        </w:rPr>
        <w:t xml:space="preserve">We approach problems using insights and evidence to find a solution. Our approaches </w:t>
      </w:r>
      <w:proofErr w:type="gramStart"/>
      <w:r w:rsidRPr="00703E05">
        <w:rPr>
          <w:rFonts w:ascii="Arial" w:hAnsi="Arial" w:cs="Arial"/>
          <w:lang w:val="en"/>
        </w:rPr>
        <w:t>are</w:t>
      </w:r>
      <w:proofErr w:type="gramEnd"/>
      <w:r w:rsidRPr="00703E05">
        <w:rPr>
          <w:rFonts w:ascii="Arial" w:hAnsi="Arial" w:cs="Arial"/>
          <w:lang w:val="en"/>
        </w:rPr>
        <w:t xml:space="preserve"> proven to work and make a positive impact. We are trusted experts, consistently delivering quality whilst remaining adaptable and resilient in the face of change. </w:t>
      </w:r>
      <w:r w:rsidRPr="00703E05">
        <w:rPr>
          <w:rFonts w:ascii="Arial" w:hAnsi="Arial" w:cs="Arial"/>
          <w:lang w:val="en"/>
        </w:rPr>
        <w:br/>
      </w:r>
      <w:r w:rsidRPr="00703E05">
        <w:rPr>
          <w:rFonts w:ascii="Arial" w:hAnsi="Arial" w:cs="Arial"/>
          <w:lang w:val="en"/>
        </w:rPr>
        <w:br/>
      </w:r>
      <w:r w:rsidRPr="00703E05">
        <w:rPr>
          <w:rFonts w:ascii="Arial" w:hAnsi="Arial" w:cs="Arial"/>
          <w:b/>
          <w:iCs/>
          <w:color w:val="1F2A44"/>
          <w:sz w:val="24"/>
          <w:lang w:val="en"/>
        </w:rPr>
        <w:t>Courageous:</w:t>
      </w:r>
      <w:r w:rsidRPr="00703E05">
        <w:rPr>
          <w:rFonts w:ascii="Arial" w:hAnsi="Arial" w:cs="Arial"/>
          <w:color w:val="1F2A44"/>
          <w:sz w:val="24"/>
          <w:lang w:val="en"/>
        </w:rPr>
        <w:t xml:space="preserve"> </w:t>
      </w:r>
      <w:r w:rsidRPr="00703E05">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703E05">
        <w:rPr>
          <w:rFonts w:ascii="Arial" w:hAnsi="Arial" w:cs="Arial"/>
          <w:lang w:val="en"/>
        </w:rPr>
        <w:br/>
      </w:r>
      <w:r w:rsidRPr="00703E05">
        <w:rPr>
          <w:rFonts w:ascii="Arial" w:hAnsi="Arial" w:cs="Arial"/>
          <w:lang w:val="en"/>
        </w:rPr>
        <w:br/>
      </w:r>
      <w:r w:rsidRPr="00703E05">
        <w:rPr>
          <w:rFonts w:ascii="Arial" w:hAnsi="Arial" w:cs="Arial"/>
          <w:b/>
          <w:iCs/>
          <w:color w:val="1F2A44"/>
          <w:sz w:val="24"/>
          <w:lang w:val="en"/>
        </w:rPr>
        <w:t>Innovative:</w:t>
      </w:r>
      <w:r w:rsidRPr="00703E05">
        <w:rPr>
          <w:rFonts w:ascii="Arial" w:hAnsi="Arial" w:cs="Arial"/>
          <w:color w:val="1F2A44"/>
          <w:sz w:val="24"/>
          <w:lang w:val="en"/>
        </w:rPr>
        <w:t xml:space="preserve"> </w:t>
      </w:r>
      <w:r w:rsidRPr="00703E05">
        <w:rPr>
          <w:rFonts w:ascii="Arial" w:hAnsi="Arial" w:cs="Arial"/>
          <w:lang w:val="en"/>
        </w:rPr>
        <w:t xml:space="preserve">We embrace creativity in all that we do. Whether </w:t>
      </w:r>
      <w:proofErr w:type="gramStart"/>
      <w:r w:rsidRPr="00703E05">
        <w:rPr>
          <w:rFonts w:ascii="Arial" w:hAnsi="Arial" w:cs="Arial"/>
          <w:lang w:val="en"/>
        </w:rPr>
        <w:t>seeking</w:t>
      </w:r>
      <w:proofErr w:type="gramEnd"/>
      <w:r w:rsidRPr="00703E05">
        <w:rPr>
          <w:rFonts w:ascii="Arial" w:hAnsi="Arial" w:cs="Arial"/>
          <w:lang w:val="en"/>
        </w:rPr>
        <w:t xml:space="preserve"> out new approaches, </w:t>
      </w:r>
      <w:proofErr w:type="gramStart"/>
      <w:r w:rsidRPr="00703E05">
        <w:rPr>
          <w:rFonts w:ascii="Arial" w:hAnsi="Arial" w:cs="Arial"/>
          <w:lang w:val="en"/>
        </w:rPr>
        <w:t>adapting</w:t>
      </w:r>
      <w:proofErr w:type="gramEnd"/>
      <w:r w:rsidRPr="00703E05">
        <w:rPr>
          <w:rFonts w:ascii="Arial" w:hAnsi="Arial" w:cs="Arial"/>
          <w:lang w:val="en"/>
        </w:rPr>
        <w:t xml:space="preserve"> and </w:t>
      </w:r>
      <w:proofErr w:type="gramStart"/>
      <w:r w:rsidRPr="00703E05">
        <w:rPr>
          <w:rFonts w:ascii="Arial" w:hAnsi="Arial" w:cs="Arial"/>
          <w:lang w:val="en"/>
        </w:rPr>
        <w:t>responding</w:t>
      </w:r>
      <w:proofErr w:type="gramEnd"/>
      <w:r w:rsidRPr="00703E05">
        <w:rPr>
          <w:rFonts w:ascii="Arial" w:hAnsi="Arial" w:cs="Arial"/>
          <w:lang w:val="en"/>
        </w:rPr>
        <w:t xml:space="preserve"> to changes around us, solving problems, engaging others or finding smart and </w:t>
      </w:r>
      <w:proofErr w:type="gramStart"/>
      <w:r w:rsidRPr="00703E05">
        <w:rPr>
          <w:rFonts w:ascii="Arial" w:hAnsi="Arial" w:cs="Arial"/>
          <w:lang w:val="en"/>
        </w:rPr>
        <w:t>cost effective</w:t>
      </w:r>
      <w:proofErr w:type="gramEnd"/>
      <w:r w:rsidRPr="00703E05">
        <w:rPr>
          <w:rFonts w:ascii="Arial" w:hAnsi="Arial" w:cs="Arial"/>
          <w:lang w:val="en"/>
        </w:rPr>
        <w:t xml:space="preserve"> ways of working, we actively look for innovative ideas and new solutions in our efforts to do our best.</w:t>
      </w:r>
    </w:p>
    <w:p w14:paraId="23268A5A" w14:textId="77777777" w:rsidR="00703E05" w:rsidRPr="00703E05" w:rsidRDefault="00703E05" w:rsidP="003222F0">
      <w:pPr>
        <w:spacing w:before="360" w:after="360"/>
        <w:rPr>
          <w:rFonts w:ascii="Arial" w:hAnsi="Arial" w:cs="Arial"/>
          <w:lang w:val="en"/>
        </w:rPr>
      </w:pPr>
    </w:p>
    <w:p w14:paraId="189657A5" w14:textId="77777777" w:rsidR="00703E05" w:rsidRPr="00703E05" w:rsidRDefault="00703E05" w:rsidP="003222F0">
      <w:pPr>
        <w:spacing w:before="360" w:after="360"/>
        <w:rPr>
          <w:rFonts w:ascii="Arial" w:hAnsi="Arial" w:cs="Arial"/>
          <w:sz w:val="24"/>
          <w:lang w:val="en"/>
        </w:rPr>
      </w:pPr>
    </w:p>
    <w:tbl>
      <w:tblPr>
        <w:tblStyle w:val="TableGrid"/>
        <w:tblW w:w="0" w:type="auto"/>
        <w:tblLook w:val="04A0" w:firstRow="1" w:lastRow="0" w:firstColumn="1" w:lastColumn="0" w:noHBand="0" w:noVBand="1"/>
      </w:tblPr>
      <w:tblGrid>
        <w:gridCol w:w="9016"/>
      </w:tblGrid>
      <w:tr w:rsidR="003D2CCE" w:rsidRPr="00703E05" w14:paraId="3B6DBF71" w14:textId="77777777" w:rsidTr="003D2CCE">
        <w:tc>
          <w:tcPr>
            <w:tcW w:w="9016" w:type="dxa"/>
            <w:tcBorders>
              <w:top w:val="nil"/>
              <w:left w:val="nil"/>
              <w:bottom w:val="nil"/>
              <w:right w:val="nil"/>
            </w:tcBorders>
            <w:shd w:val="clear" w:color="auto" w:fill="1F2A44"/>
          </w:tcPr>
          <w:p w14:paraId="5AAD0A37" w14:textId="77777777" w:rsidR="003D2CCE" w:rsidRPr="00703E05" w:rsidRDefault="003D2CCE" w:rsidP="003D2CCE">
            <w:pPr>
              <w:rPr>
                <w:rFonts w:ascii="Arial" w:hAnsi="Arial" w:cs="Arial"/>
                <w:b/>
                <w:sz w:val="32"/>
              </w:rPr>
            </w:pPr>
            <w:r w:rsidRPr="00703E05">
              <w:rPr>
                <w:rFonts w:ascii="Arial" w:hAnsi="Arial" w:cs="Arial"/>
                <w:b/>
                <w:sz w:val="32"/>
              </w:rPr>
              <w:lastRenderedPageBreak/>
              <w:t>Competencies</w:t>
            </w:r>
          </w:p>
        </w:tc>
      </w:tr>
    </w:tbl>
    <w:p w14:paraId="7C561542" w14:textId="77777777" w:rsidR="00703E05" w:rsidRPr="00703E05" w:rsidRDefault="00703E05" w:rsidP="00703E05">
      <w:pPr>
        <w:overflowPunct w:val="0"/>
        <w:autoSpaceDE w:val="0"/>
        <w:autoSpaceDN w:val="0"/>
        <w:adjustRightInd w:val="0"/>
        <w:spacing w:after="0" w:line="240" w:lineRule="auto"/>
        <w:textAlignment w:val="baseline"/>
        <w:rPr>
          <w:rFonts w:ascii="Arial" w:hAnsi="Arial" w:cs="Arial"/>
        </w:rPr>
      </w:pPr>
    </w:p>
    <w:p w14:paraId="0D7A828F" w14:textId="77777777" w:rsidR="00703E05" w:rsidRPr="00703E05" w:rsidRDefault="00703E05" w:rsidP="00703E05">
      <w:pPr>
        <w:overflowPunct w:val="0"/>
        <w:autoSpaceDE w:val="0"/>
        <w:autoSpaceDN w:val="0"/>
        <w:adjustRightInd w:val="0"/>
        <w:spacing w:after="0" w:line="240" w:lineRule="auto"/>
        <w:textAlignment w:val="baseline"/>
        <w:rPr>
          <w:rFonts w:ascii="Arial" w:eastAsiaTheme="minorEastAsia" w:hAnsi="Arial" w:cs="Arial"/>
          <w:b/>
          <w:sz w:val="24"/>
          <w:szCs w:val="20"/>
        </w:rPr>
      </w:pPr>
      <w:r w:rsidRPr="00703E05">
        <w:rPr>
          <w:rFonts w:ascii="Arial" w:eastAsiaTheme="minorEastAsia" w:hAnsi="Arial" w:cs="Arial"/>
          <w:b/>
          <w:sz w:val="24"/>
          <w:szCs w:val="20"/>
        </w:rPr>
        <w:t xml:space="preserve">Leadership: </w:t>
      </w:r>
      <w:r w:rsidRPr="00703E05">
        <w:rPr>
          <w:rFonts w:ascii="Arial" w:eastAsiaTheme="minorEastAsia" w:hAnsi="Arial" w:cs="Arial"/>
          <w:szCs w:val="20"/>
        </w:rPr>
        <w:t>Adopts a leadership style that challenges and motivates the team(s) to achieve objectives. Capable of motivational leadership that simulates others to challenge their own thinking, using their initiative to make a fuller contribution.</w:t>
      </w:r>
    </w:p>
    <w:p w14:paraId="2FEF6BE9" w14:textId="77777777" w:rsidR="00703E05" w:rsidRPr="00703E05" w:rsidRDefault="00703E05" w:rsidP="00703E05">
      <w:pPr>
        <w:spacing w:after="120" w:line="264" w:lineRule="auto"/>
        <w:contextualSpacing/>
        <w:rPr>
          <w:rFonts w:ascii="Arial" w:eastAsiaTheme="minorEastAsia" w:hAnsi="Arial" w:cs="Arial"/>
          <w:szCs w:val="20"/>
        </w:rPr>
      </w:pPr>
    </w:p>
    <w:p w14:paraId="0F0B99D2" w14:textId="77777777" w:rsidR="00703E05" w:rsidRPr="00703E05" w:rsidRDefault="00703E05" w:rsidP="00703E05">
      <w:pPr>
        <w:overflowPunct w:val="0"/>
        <w:autoSpaceDE w:val="0"/>
        <w:autoSpaceDN w:val="0"/>
        <w:adjustRightInd w:val="0"/>
        <w:spacing w:after="0" w:line="240" w:lineRule="auto"/>
        <w:textAlignment w:val="baseline"/>
        <w:rPr>
          <w:rFonts w:ascii="Arial" w:eastAsiaTheme="minorEastAsia" w:hAnsi="Arial" w:cs="Arial"/>
          <w:b/>
          <w:szCs w:val="20"/>
        </w:rPr>
      </w:pPr>
      <w:r w:rsidRPr="00703E05">
        <w:rPr>
          <w:rFonts w:ascii="Arial" w:eastAsiaTheme="minorEastAsia" w:hAnsi="Arial" w:cs="Arial"/>
          <w:b/>
          <w:sz w:val="24"/>
          <w:szCs w:val="20"/>
        </w:rPr>
        <w:t xml:space="preserve">Courage and Resilience: </w:t>
      </w:r>
      <w:r w:rsidRPr="00703E05">
        <w:rPr>
          <w:rFonts w:ascii="Arial" w:eastAsiaTheme="minorEastAsia" w:hAnsi="Arial" w:cs="Arial"/>
          <w:szCs w:val="20"/>
        </w:rPr>
        <w:t>Builds trust and commitment with employees and clients through personal behaviour and conduct. Willing to say what needs to be said at the right time, to the right person, in the right way. Will persist, even when faced with considerable challenges and/or obstacles.</w:t>
      </w:r>
    </w:p>
    <w:p w14:paraId="4B18CE67" w14:textId="77777777" w:rsidR="00703E05" w:rsidRPr="00703E05" w:rsidRDefault="00703E05" w:rsidP="00703E05">
      <w:pPr>
        <w:spacing w:after="120" w:line="264" w:lineRule="auto"/>
        <w:rPr>
          <w:rFonts w:ascii="Arial" w:eastAsiaTheme="minorEastAsia" w:hAnsi="Arial" w:cs="Arial"/>
          <w:szCs w:val="20"/>
        </w:rPr>
      </w:pPr>
    </w:p>
    <w:p w14:paraId="11B31957" w14:textId="77777777" w:rsidR="00703E05" w:rsidRPr="00703E05" w:rsidRDefault="00703E05" w:rsidP="00703E05">
      <w:pPr>
        <w:overflowPunct w:val="0"/>
        <w:autoSpaceDE w:val="0"/>
        <w:autoSpaceDN w:val="0"/>
        <w:adjustRightInd w:val="0"/>
        <w:spacing w:after="0" w:line="240" w:lineRule="auto"/>
        <w:textAlignment w:val="baseline"/>
        <w:rPr>
          <w:rFonts w:ascii="Arial" w:eastAsiaTheme="minorEastAsia" w:hAnsi="Arial" w:cs="Arial"/>
          <w:b/>
          <w:szCs w:val="20"/>
        </w:rPr>
      </w:pPr>
      <w:r w:rsidRPr="00703E05">
        <w:rPr>
          <w:rFonts w:ascii="Arial" w:eastAsiaTheme="minorEastAsia" w:hAnsi="Arial" w:cs="Arial"/>
          <w:b/>
          <w:sz w:val="24"/>
          <w:szCs w:val="20"/>
        </w:rPr>
        <w:t xml:space="preserve">Strategic Development: </w:t>
      </w:r>
      <w:r w:rsidRPr="00703E05">
        <w:rPr>
          <w:rFonts w:ascii="Arial" w:eastAsiaTheme="minorEastAsia" w:hAnsi="Arial" w:cs="Arial"/>
          <w:szCs w:val="20"/>
        </w:rPr>
        <w:t xml:space="preserve">Links </w:t>
      </w:r>
      <w:proofErr w:type="spellStart"/>
      <w:r w:rsidRPr="00703E05">
        <w:rPr>
          <w:rFonts w:ascii="Arial" w:eastAsiaTheme="minorEastAsia" w:hAnsi="Arial" w:cs="Arial"/>
          <w:szCs w:val="20"/>
        </w:rPr>
        <w:t>RAPt’s</w:t>
      </w:r>
      <w:proofErr w:type="spellEnd"/>
      <w:r w:rsidRPr="00703E05">
        <w:rPr>
          <w:rFonts w:ascii="Arial" w:eastAsiaTheme="minorEastAsia" w:hAnsi="Arial" w:cs="Arial"/>
          <w:szCs w:val="20"/>
        </w:rPr>
        <w:t xml:space="preserve"> business plan to daily work; develops strategic goals and plans that expand the influence of </w:t>
      </w:r>
      <w:proofErr w:type="spellStart"/>
      <w:r w:rsidRPr="00703E05">
        <w:rPr>
          <w:rFonts w:ascii="Arial" w:eastAsiaTheme="minorEastAsia" w:hAnsi="Arial" w:cs="Arial"/>
          <w:szCs w:val="20"/>
        </w:rPr>
        <w:t>RAPt</w:t>
      </w:r>
      <w:proofErr w:type="spellEnd"/>
      <w:r w:rsidRPr="00703E05">
        <w:rPr>
          <w:rFonts w:ascii="Arial" w:eastAsiaTheme="minorEastAsia" w:hAnsi="Arial" w:cs="Arial"/>
          <w:szCs w:val="20"/>
        </w:rPr>
        <w:t xml:space="preserve"> within her/his sphere of operation.</w:t>
      </w:r>
    </w:p>
    <w:p w14:paraId="1EDFE2DE" w14:textId="77777777" w:rsidR="00703E05" w:rsidRPr="00703E05" w:rsidRDefault="00703E05" w:rsidP="00703E05">
      <w:pPr>
        <w:spacing w:after="120" w:line="264" w:lineRule="auto"/>
        <w:rPr>
          <w:rFonts w:ascii="Arial" w:eastAsiaTheme="minorEastAsia" w:hAnsi="Arial" w:cs="Arial"/>
          <w:szCs w:val="20"/>
        </w:rPr>
      </w:pPr>
    </w:p>
    <w:p w14:paraId="0E0F2456" w14:textId="77777777" w:rsidR="00703E05" w:rsidRPr="00703E05" w:rsidRDefault="00703E05" w:rsidP="00703E05">
      <w:pPr>
        <w:overflowPunct w:val="0"/>
        <w:autoSpaceDE w:val="0"/>
        <w:autoSpaceDN w:val="0"/>
        <w:adjustRightInd w:val="0"/>
        <w:spacing w:after="0" w:line="240" w:lineRule="auto"/>
        <w:textAlignment w:val="baseline"/>
        <w:rPr>
          <w:rFonts w:ascii="Arial" w:eastAsiaTheme="minorEastAsia" w:hAnsi="Arial" w:cs="Arial"/>
          <w:b/>
          <w:sz w:val="24"/>
          <w:szCs w:val="20"/>
        </w:rPr>
      </w:pPr>
      <w:r w:rsidRPr="00703E05">
        <w:rPr>
          <w:rFonts w:ascii="Arial" w:eastAsiaTheme="minorEastAsia" w:hAnsi="Arial" w:cs="Arial"/>
          <w:b/>
          <w:sz w:val="24"/>
          <w:szCs w:val="20"/>
        </w:rPr>
        <w:t xml:space="preserve">People, Performance and Development: </w:t>
      </w:r>
      <w:r w:rsidRPr="00703E05">
        <w:rPr>
          <w:rFonts w:ascii="Arial" w:eastAsiaTheme="minorEastAsia" w:hAnsi="Arial" w:cs="Arial"/>
          <w:szCs w:val="20"/>
        </w:rPr>
        <w:t>Takes responsibility for employee’s performance by setting clear goals and expectations, tracking process against goals. Ensures employees receive regular supervision and feedback, addressing performance problems and issues promptly.</w:t>
      </w:r>
    </w:p>
    <w:p w14:paraId="75F1A7DE" w14:textId="77777777" w:rsidR="00703E05" w:rsidRPr="00703E05" w:rsidRDefault="00703E05" w:rsidP="00703E05">
      <w:pPr>
        <w:spacing w:after="120" w:line="264" w:lineRule="auto"/>
        <w:rPr>
          <w:rFonts w:ascii="Arial" w:eastAsiaTheme="minorEastAsia" w:hAnsi="Arial" w:cs="Arial"/>
          <w:szCs w:val="20"/>
        </w:rPr>
      </w:pPr>
    </w:p>
    <w:p w14:paraId="52C1EB6E" w14:textId="77777777" w:rsidR="00703E05" w:rsidRPr="00703E05" w:rsidRDefault="00703E05" w:rsidP="00703E05">
      <w:pPr>
        <w:overflowPunct w:val="0"/>
        <w:autoSpaceDE w:val="0"/>
        <w:autoSpaceDN w:val="0"/>
        <w:adjustRightInd w:val="0"/>
        <w:spacing w:after="0" w:line="240" w:lineRule="auto"/>
        <w:textAlignment w:val="baseline"/>
        <w:rPr>
          <w:rFonts w:ascii="Arial" w:eastAsiaTheme="minorEastAsia" w:hAnsi="Arial" w:cs="Arial"/>
          <w:b/>
          <w:sz w:val="24"/>
          <w:szCs w:val="20"/>
        </w:rPr>
      </w:pPr>
      <w:r w:rsidRPr="00703E05">
        <w:rPr>
          <w:rFonts w:ascii="Arial" w:eastAsiaTheme="minorEastAsia" w:hAnsi="Arial" w:cs="Arial"/>
          <w:b/>
          <w:sz w:val="24"/>
          <w:szCs w:val="20"/>
        </w:rPr>
        <w:t xml:space="preserve">Managing Quality: </w:t>
      </w:r>
      <w:r w:rsidRPr="00703E05">
        <w:rPr>
          <w:rFonts w:ascii="Arial" w:eastAsiaTheme="minorEastAsia" w:hAnsi="Arial" w:cs="Arial"/>
          <w:szCs w:val="20"/>
        </w:rPr>
        <w:t xml:space="preserve">Demonstrates a genuine commitment to the maintenance of quality and compliance within the </w:t>
      </w:r>
      <w:proofErr w:type="gramStart"/>
      <w:r w:rsidRPr="00703E05">
        <w:rPr>
          <w:rFonts w:ascii="Arial" w:eastAsiaTheme="minorEastAsia" w:hAnsi="Arial" w:cs="Arial"/>
          <w:szCs w:val="20"/>
        </w:rPr>
        <w:t>teams</w:t>
      </w:r>
      <w:proofErr w:type="gramEnd"/>
      <w:r w:rsidRPr="00703E05">
        <w:rPr>
          <w:rFonts w:ascii="Arial" w:eastAsiaTheme="minorEastAsia" w:hAnsi="Arial" w:cs="Arial"/>
          <w:szCs w:val="20"/>
        </w:rPr>
        <w:t xml:space="preserve"> activities; encourages best practice across </w:t>
      </w:r>
      <w:proofErr w:type="gramStart"/>
      <w:r w:rsidRPr="00703E05">
        <w:rPr>
          <w:rFonts w:ascii="Arial" w:eastAsiaTheme="minorEastAsia" w:hAnsi="Arial" w:cs="Arial"/>
          <w:szCs w:val="20"/>
        </w:rPr>
        <w:t>all of</w:t>
      </w:r>
      <w:proofErr w:type="gramEnd"/>
      <w:r w:rsidRPr="00703E05">
        <w:rPr>
          <w:rFonts w:ascii="Arial" w:eastAsiaTheme="minorEastAsia" w:hAnsi="Arial" w:cs="Arial"/>
          <w:szCs w:val="20"/>
        </w:rPr>
        <w:t xml:space="preserve"> their </w:t>
      </w:r>
      <w:proofErr w:type="gramStart"/>
      <w:r w:rsidRPr="00703E05">
        <w:rPr>
          <w:rFonts w:ascii="Arial" w:eastAsiaTheme="minorEastAsia" w:hAnsi="Arial" w:cs="Arial"/>
          <w:szCs w:val="20"/>
        </w:rPr>
        <w:t>teams</w:t>
      </w:r>
      <w:proofErr w:type="gramEnd"/>
      <w:r w:rsidRPr="00703E05">
        <w:rPr>
          <w:rFonts w:ascii="Arial" w:eastAsiaTheme="minorEastAsia" w:hAnsi="Arial" w:cs="Arial"/>
          <w:szCs w:val="20"/>
        </w:rPr>
        <w:t xml:space="preserve"> procedures and actions; watchful for any breach of standards or actions that would compromise </w:t>
      </w:r>
      <w:proofErr w:type="spellStart"/>
      <w:r w:rsidRPr="00703E05">
        <w:rPr>
          <w:rFonts w:ascii="Arial" w:eastAsiaTheme="minorEastAsia" w:hAnsi="Arial" w:cs="Arial"/>
          <w:szCs w:val="20"/>
        </w:rPr>
        <w:t>RAPt’s</w:t>
      </w:r>
      <w:proofErr w:type="spellEnd"/>
      <w:r w:rsidRPr="00703E05">
        <w:rPr>
          <w:rFonts w:ascii="Arial" w:eastAsiaTheme="minorEastAsia" w:hAnsi="Arial" w:cs="Arial"/>
          <w:szCs w:val="20"/>
        </w:rPr>
        <w:t xml:space="preserve"> statutory obligations and reputation.</w:t>
      </w:r>
    </w:p>
    <w:p w14:paraId="7471B77F" w14:textId="77777777" w:rsidR="00703E05" w:rsidRPr="00703E05" w:rsidRDefault="00703E05" w:rsidP="00703E05">
      <w:pPr>
        <w:spacing w:after="120" w:line="240" w:lineRule="auto"/>
        <w:rPr>
          <w:rFonts w:ascii="Arial" w:eastAsiaTheme="minorEastAsia" w:hAnsi="Arial" w:cs="Arial"/>
          <w:szCs w:val="20"/>
        </w:rPr>
      </w:pPr>
    </w:p>
    <w:p w14:paraId="4999697D" w14:textId="77777777" w:rsidR="00703E05" w:rsidRPr="00703E05" w:rsidRDefault="00703E05" w:rsidP="00703E05">
      <w:pPr>
        <w:overflowPunct w:val="0"/>
        <w:autoSpaceDE w:val="0"/>
        <w:autoSpaceDN w:val="0"/>
        <w:adjustRightInd w:val="0"/>
        <w:spacing w:after="0" w:line="240" w:lineRule="auto"/>
        <w:textAlignment w:val="baseline"/>
        <w:rPr>
          <w:rFonts w:ascii="Arial" w:eastAsiaTheme="minorEastAsia" w:hAnsi="Arial" w:cs="Arial"/>
          <w:b/>
          <w:sz w:val="24"/>
          <w:szCs w:val="20"/>
        </w:rPr>
      </w:pPr>
      <w:r w:rsidRPr="00703E05">
        <w:rPr>
          <w:rFonts w:ascii="Arial" w:eastAsiaTheme="minorEastAsia" w:hAnsi="Arial" w:cs="Arial"/>
          <w:b/>
          <w:sz w:val="24"/>
          <w:szCs w:val="20"/>
        </w:rPr>
        <w:t xml:space="preserve">Delivering Results: </w:t>
      </w:r>
      <w:r w:rsidRPr="00703E05">
        <w:rPr>
          <w:rFonts w:ascii="Arial" w:eastAsiaTheme="minorEastAsia" w:hAnsi="Arial" w:cs="Arial"/>
          <w:szCs w:val="20"/>
        </w:rPr>
        <w:t xml:space="preserve">Consistently achieves measurable goals and targets set   by others or oneself. Engages in the committed pursuit of agreed </w:t>
      </w:r>
      <w:proofErr w:type="gramStart"/>
      <w:r w:rsidRPr="00703E05">
        <w:rPr>
          <w:rFonts w:ascii="Arial" w:eastAsiaTheme="minorEastAsia" w:hAnsi="Arial" w:cs="Arial"/>
          <w:szCs w:val="20"/>
        </w:rPr>
        <w:t>goals;</w:t>
      </w:r>
      <w:proofErr w:type="gramEnd"/>
      <w:r w:rsidRPr="00703E05">
        <w:rPr>
          <w:rFonts w:ascii="Arial" w:eastAsiaTheme="minorEastAsia" w:hAnsi="Arial" w:cs="Arial"/>
          <w:szCs w:val="20"/>
        </w:rPr>
        <w:t xml:space="preserve"> concentrating on important priorities. Always mindful of the value of an activity or task.</w:t>
      </w:r>
    </w:p>
    <w:p w14:paraId="1D70BF0C" w14:textId="77777777" w:rsidR="00703E05" w:rsidRPr="00703E05" w:rsidRDefault="00703E05" w:rsidP="00703E05">
      <w:pPr>
        <w:overflowPunct w:val="0"/>
        <w:autoSpaceDE w:val="0"/>
        <w:autoSpaceDN w:val="0"/>
        <w:adjustRightInd w:val="0"/>
        <w:spacing w:after="0" w:line="240" w:lineRule="auto"/>
        <w:ind w:left="360"/>
        <w:textAlignment w:val="baseline"/>
        <w:rPr>
          <w:rFonts w:ascii="Arial" w:eastAsiaTheme="minorEastAsia" w:hAnsi="Arial" w:cs="Arial"/>
          <w:szCs w:val="20"/>
        </w:rPr>
      </w:pPr>
    </w:p>
    <w:p w14:paraId="095DF2A6" w14:textId="77777777" w:rsidR="00703E05" w:rsidRPr="00703E05" w:rsidRDefault="00703E05" w:rsidP="00703E05">
      <w:pPr>
        <w:overflowPunct w:val="0"/>
        <w:autoSpaceDE w:val="0"/>
        <w:autoSpaceDN w:val="0"/>
        <w:adjustRightInd w:val="0"/>
        <w:spacing w:after="0" w:line="240" w:lineRule="auto"/>
        <w:textAlignment w:val="baseline"/>
        <w:rPr>
          <w:rFonts w:ascii="Arial" w:eastAsiaTheme="minorEastAsia" w:hAnsi="Arial" w:cs="Arial"/>
          <w:b/>
          <w:szCs w:val="20"/>
        </w:rPr>
      </w:pPr>
      <w:r w:rsidRPr="00703E05">
        <w:rPr>
          <w:rFonts w:ascii="Arial" w:eastAsiaTheme="minorEastAsia" w:hAnsi="Arial" w:cs="Arial"/>
          <w:b/>
          <w:sz w:val="24"/>
          <w:szCs w:val="20"/>
        </w:rPr>
        <w:t xml:space="preserve">Managing Change: </w:t>
      </w:r>
      <w:r w:rsidRPr="00703E05">
        <w:rPr>
          <w:rFonts w:ascii="Arial" w:eastAsiaTheme="minorEastAsia" w:hAnsi="Arial" w:cs="Arial"/>
          <w:szCs w:val="20"/>
        </w:rPr>
        <w:t>Demonstrates support for innovation and for organisational change; initiates, sponsors and implements organisational changes; successfully helps others accept and manage organisational change; overcomes potential resistance conflicting expectations and controversy.</w:t>
      </w:r>
    </w:p>
    <w:p w14:paraId="74328220" w14:textId="77777777" w:rsidR="00703E05" w:rsidRPr="00703E05" w:rsidRDefault="00703E05" w:rsidP="00703E05">
      <w:pPr>
        <w:tabs>
          <w:tab w:val="left" w:pos="1110"/>
        </w:tabs>
        <w:spacing w:before="360" w:after="360"/>
        <w:rPr>
          <w:rFonts w:ascii="Arial" w:hAnsi="Arial" w:cs="Arial"/>
          <w:b/>
        </w:rPr>
      </w:pPr>
    </w:p>
    <w:p w14:paraId="50B6EBD4" w14:textId="77777777" w:rsidR="00D87ED5" w:rsidRPr="00703E05" w:rsidRDefault="00D87ED5" w:rsidP="003222F0">
      <w:pPr>
        <w:tabs>
          <w:tab w:val="left" w:pos="1110"/>
        </w:tabs>
        <w:spacing w:before="360" w:after="360"/>
        <w:rPr>
          <w:rFonts w:ascii="Arial" w:hAnsi="Arial" w:cs="Arial"/>
          <w:b/>
        </w:rPr>
      </w:pPr>
    </w:p>
    <w:p w14:paraId="1481F491" w14:textId="77777777" w:rsidR="00230F23" w:rsidRPr="00703E05" w:rsidRDefault="00230F23" w:rsidP="00D87ED5">
      <w:pPr>
        <w:spacing w:before="120" w:after="120"/>
        <w:rPr>
          <w:rFonts w:ascii="Arial" w:hAnsi="Arial" w:cs="Arial"/>
        </w:rPr>
      </w:pPr>
    </w:p>
    <w:sectPr w:rsidR="00230F23" w:rsidRPr="00703E05" w:rsidSect="00D87ED5">
      <w:headerReference w:type="default" r:id="rId8"/>
      <w:footerReference w:type="default" r:id="rId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0AF7C" w14:textId="77777777" w:rsidR="00E513CD" w:rsidRDefault="00E513CD" w:rsidP="00E513CD">
      <w:pPr>
        <w:spacing w:after="0" w:line="240" w:lineRule="auto"/>
      </w:pPr>
      <w:r>
        <w:separator/>
      </w:r>
    </w:p>
  </w:endnote>
  <w:endnote w:type="continuationSeparator" w:id="0">
    <w:p w14:paraId="7B1FE439" w14:textId="77777777" w:rsidR="00E513CD" w:rsidRDefault="00E513CD"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7B065DBF" w14:textId="3218117B"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C120D">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120D">
              <w:rPr>
                <w:b/>
                <w:bCs/>
                <w:noProof/>
              </w:rPr>
              <w:t>9</w:t>
            </w:r>
            <w:r>
              <w:rPr>
                <w:b/>
                <w:bCs/>
                <w:sz w:val="24"/>
                <w:szCs w:val="24"/>
              </w:rPr>
              <w:fldChar w:fldCharType="end"/>
            </w:r>
          </w:p>
        </w:sdtContent>
      </w:sdt>
    </w:sdtContent>
  </w:sdt>
  <w:p w14:paraId="3E4766B7"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94262" w14:textId="77777777" w:rsidR="00E513CD" w:rsidRDefault="00E513CD" w:rsidP="00E513CD">
      <w:pPr>
        <w:spacing w:after="0" w:line="240" w:lineRule="auto"/>
      </w:pPr>
      <w:r>
        <w:separator/>
      </w:r>
    </w:p>
  </w:footnote>
  <w:footnote w:type="continuationSeparator" w:id="0">
    <w:p w14:paraId="268F59BD" w14:textId="77777777" w:rsidR="00E513CD" w:rsidRDefault="00E513CD"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2E0C"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9D63D43" wp14:editId="1AF90B29">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96C"/>
    <w:multiLevelType w:val="hybridMultilevel"/>
    <w:tmpl w:val="5F906A6C"/>
    <w:lvl w:ilvl="0" w:tplc="B58EB68E">
      <w:numFmt w:val="bullet"/>
      <w:lvlText w:val="•"/>
      <w:lvlJc w:val="left"/>
      <w:pPr>
        <w:ind w:left="757" w:hanging="360"/>
      </w:pPr>
      <w:rPr>
        <w:rFonts w:ascii="Arial" w:eastAsiaTheme="minorHAnsi"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0EF74F0B"/>
    <w:multiLevelType w:val="hybridMultilevel"/>
    <w:tmpl w:val="4864B5A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11952617"/>
    <w:multiLevelType w:val="hybridMultilevel"/>
    <w:tmpl w:val="D6A8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E42C8"/>
    <w:multiLevelType w:val="hybridMultilevel"/>
    <w:tmpl w:val="46E2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64BC8"/>
    <w:multiLevelType w:val="hybridMultilevel"/>
    <w:tmpl w:val="CAA0088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5A7E9E"/>
    <w:multiLevelType w:val="hybridMultilevel"/>
    <w:tmpl w:val="F08A627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8" w15:restartNumberingAfterBreak="0">
    <w:nsid w:val="2BF462B2"/>
    <w:multiLevelType w:val="hybridMultilevel"/>
    <w:tmpl w:val="CBCE165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9"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B7C3584"/>
    <w:multiLevelType w:val="hybridMultilevel"/>
    <w:tmpl w:val="6626600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2" w15:restartNumberingAfterBreak="0">
    <w:nsid w:val="3EB67B0E"/>
    <w:multiLevelType w:val="hybridMultilevel"/>
    <w:tmpl w:val="1084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36413EB"/>
    <w:multiLevelType w:val="hybridMultilevel"/>
    <w:tmpl w:val="CA42F9C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5" w15:restartNumberingAfterBreak="0">
    <w:nsid w:val="4F4838A6"/>
    <w:multiLevelType w:val="hybridMultilevel"/>
    <w:tmpl w:val="485A393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6"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8"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A7834"/>
    <w:multiLevelType w:val="hybridMultilevel"/>
    <w:tmpl w:val="689A65E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0"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1" w15:restartNumberingAfterBreak="0">
    <w:nsid w:val="7620730B"/>
    <w:multiLevelType w:val="hybridMultilevel"/>
    <w:tmpl w:val="ED02FBF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num w:numId="1" w16cid:durableId="62416644">
    <w:abstractNumId w:val="20"/>
  </w:num>
  <w:num w:numId="2" w16cid:durableId="1613633090">
    <w:abstractNumId w:val="6"/>
  </w:num>
  <w:num w:numId="3" w16cid:durableId="972641934">
    <w:abstractNumId w:val="10"/>
  </w:num>
  <w:num w:numId="4" w16cid:durableId="2125491453">
    <w:abstractNumId w:val="5"/>
  </w:num>
  <w:num w:numId="5" w16cid:durableId="1948150677">
    <w:abstractNumId w:val="16"/>
  </w:num>
  <w:num w:numId="6" w16cid:durableId="1411270440">
    <w:abstractNumId w:val="17"/>
  </w:num>
  <w:num w:numId="7" w16cid:durableId="248348463">
    <w:abstractNumId w:val="13"/>
  </w:num>
  <w:num w:numId="8" w16cid:durableId="968973633">
    <w:abstractNumId w:val="18"/>
  </w:num>
  <w:num w:numId="9" w16cid:durableId="685060733">
    <w:abstractNumId w:val="9"/>
  </w:num>
  <w:num w:numId="10" w16cid:durableId="1238443479">
    <w:abstractNumId w:val="0"/>
  </w:num>
  <w:num w:numId="11" w16cid:durableId="1859201673">
    <w:abstractNumId w:val="21"/>
  </w:num>
  <w:num w:numId="12" w16cid:durableId="2128966901">
    <w:abstractNumId w:val="11"/>
  </w:num>
  <w:num w:numId="13" w16cid:durableId="1898130312">
    <w:abstractNumId w:val="14"/>
  </w:num>
  <w:num w:numId="14" w16cid:durableId="891230668">
    <w:abstractNumId w:val="7"/>
  </w:num>
  <w:num w:numId="15" w16cid:durableId="633490162">
    <w:abstractNumId w:val="15"/>
  </w:num>
  <w:num w:numId="16" w16cid:durableId="2093430149">
    <w:abstractNumId w:val="8"/>
  </w:num>
  <w:num w:numId="17" w16cid:durableId="1167552387">
    <w:abstractNumId w:val="4"/>
  </w:num>
  <w:num w:numId="18" w16cid:durableId="1641182594">
    <w:abstractNumId w:val="2"/>
  </w:num>
  <w:num w:numId="19" w16cid:durableId="418404667">
    <w:abstractNumId w:val="12"/>
  </w:num>
  <w:num w:numId="20" w16cid:durableId="1107970818">
    <w:abstractNumId w:val="1"/>
  </w:num>
  <w:num w:numId="21" w16cid:durableId="1845626491">
    <w:abstractNumId w:val="19"/>
  </w:num>
  <w:num w:numId="22" w16cid:durableId="988558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137D53"/>
    <w:rsid w:val="001601E0"/>
    <w:rsid w:val="00230F23"/>
    <w:rsid w:val="00263ECC"/>
    <w:rsid w:val="002B0B3B"/>
    <w:rsid w:val="003222F0"/>
    <w:rsid w:val="003D2CCE"/>
    <w:rsid w:val="004122BA"/>
    <w:rsid w:val="00485459"/>
    <w:rsid w:val="004F4B7C"/>
    <w:rsid w:val="00586F89"/>
    <w:rsid w:val="006E6629"/>
    <w:rsid w:val="00703E05"/>
    <w:rsid w:val="00704138"/>
    <w:rsid w:val="00B964F4"/>
    <w:rsid w:val="00BE63FC"/>
    <w:rsid w:val="00CC76D1"/>
    <w:rsid w:val="00D87ED5"/>
    <w:rsid w:val="00DF7236"/>
    <w:rsid w:val="00E513CD"/>
    <w:rsid w:val="00EC120D"/>
    <w:rsid w:val="00EF49D5"/>
    <w:rsid w:val="00F60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B0F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Subtitle">
    <w:name w:val="Subtitle"/>
    <w:next w:val="Normal"/>
    <w:link w:val="SubtitleChar"/>
    <w:uiPriority w:val="11"/>
    <w:qFormat/>
    <w:rsid w:val="00DF7236"/>
    <w:pPr>
      <w:spacing w:after="0"/>
    </w:pPr>
    <w:rPr>
      <w:rFonts w:eastAsia="Calibri" w:cs="Arial"/>
      <w:lang w:eastAsia="en-GB"/>
    </w:rPr>
  </w:style>
  <w:style w:type="character" w:customStyle="1" w:styleId="SubtitleChar">
    <w:name w:val="Subtitle Char"/>
    <w:basedOn w:val="DefaultParagraphFont"/>
    <w:link w:val="Subtitle"/>
    <w:uiPriority w:val="11"/>
    <w:rsid w:val="00DF7236"/>
    <w:rPr>
      <w:rFonts w:eastAsia="Calibri" w:cs="Arial"/>
      <w:lang w:eastAsia="en-GB"/>
    </w:rPr>
  </w:style>
  <w:style w:type="paragraph" w:styleId="NoSpacing">
    <w:name w:val="No Spacing"/>
    <w:uiPriority w:val="1"/>
    <w:qFormat/>
    <w:rsid w:val="00DF7236"/>
    <w:pPr>
      <w:spacing w:after="0" w:line="240" w:lineRule="auto"/>
      <w:ind w:left="397" w:right="397"/>
    </w:pPr>
    <w:rPr>
      <w:rFonts w:ascii="Arial" w:eastAsia="Calibri" w:hAnsi="Arial"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9BE4-18D3-421E-9B36-C8A2B12B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2863</Words>
  <Characters>16325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Emma Baker</cp:lastModifiedBy>
  <cp:revision>2</cp:revision>
  <cp:lastPrinted>2017-07-11T12:31:00Z</cp:lastPrinted>
  <dcterms:created xsi:type="dcterms:W3CDTF">2025-09-19T13:51:00Z</dcterms:created>
  <dcterms:modified xsi:type="dcterms:W3CDTF">2025-09-19T13:51:00Z</dcterms:modified>
</cp:coreProperties>
</file>