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13CD" w:rsidR="00954BCE" w:rsidP="00954BCE" w:rsidRDefault="00954BCE" w14:paraId="7FD339B8" w14:textId="77777777">
      <w:pPr>
        <w:keepNext/>
        <w:keepLines/>
        <w:spacing w:after="0" w:line="240" w:lineRule="auto"/>
        <w:ind w:right="397"/>
        <w:outlineLvl w:val="0"/>
        <w:rPr>
          <w:rFonts w:ascii="Arial" w:hAnsi="Arial" w:cs="Arial" w:eastAsiaTheme="majorEastAsia"/>
          <w:b/>
          <w:sz w:val="36"/>
          <w:szCs w:val="32"/>
          <w:lang w:eastAsia="en-GB"/>
        </w:rPr>
      </w:pPr>
      <w:r w:rsidRPr="00E513CD">
        <w:rPr>
          <w:rFonts w:ascii="Arial" w:hAnsi="Arial" w:cs="Arial" w:eastAsiaTheme="majorEastAsia"/>
          <w:b/>
          <w:color w:val="1F2A44"/>
          <w:sz w:val="36"/>
          <w:szCs w:val="32"/>
          <w:lang w:eastAsia="en-GB"/>
        </w:rPr>
        <w:t>The Forward Trust Job Description</w:t>
      </w:r>
      <w:r>
        <w:rPr>
          <w:rFonts w:ascii="Arial" w:hAnsi="Arial" w:cs="Arial" w:eastAsiaTheme="majorEastAsia"/>
          <w:b/>
          <w:color w:val="1F2A44"/>
          <w:sz w:val="36"/>
          <w:szCs w:val="32"/>
          <w:lang w:eastAsia="en-GB"/>
        </w:rPr>
        <w:t xml:space="preserve"> </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Pr="00D87ED5" w:rsidR="00954BCE" w:rsidTr="20738BB3" w14:paraId="47C15168" w14:textId="77777777">
        <w:tc>
          <w:tcPr>
            <w:tcW w:w="1838" w:type="dxa"/>
            <w:tcMar/>
          </w:tcPr>
          <w:p w:rsidRPr="00D87ED5" w:rsidR="00954BCE" w:rsidP="00086B20" w:rsidRDefault="00954BCE" w14:paraId="655A51EF" w14:textId="77777777">
            <w:pPr>
              <w:keepNext/>
              <w:keepLines/>
              <w:spacing w:before="120" w:after="120"/>
              <w:ind w:right="33"/>
              <w:outlineLvl w:val="0"/>
              <w:rPr>
                <w:rFonts w:ascii="Arial" w:hAnsi="Arial" w:cs="Arial" w:eastAsiaTheme="majorEastAsia"/>
                <w:b/>
                <w:sz w:val="24"/>
                <w:szCs w:val="24"/>
                <w:lang w:eastAsia="en-GB"/>
              </w:rPr>
            </w:pPr>
            <w:r w:rsidRPr="00D87ED5">
              <w:rPr>
                <w:rFonts w:ascii="Arial" w:hAnsi="Arial" w:cs="Arial" w:eastAsiaTheme="majorEastAsia"/>
                <w:b/>
                <w:sz w:val="24"/>
                <w:szCs w:val="24"/>
                <w:lang w:eastAsia="en-GB"/>
              </w:rPr>
              <w:t>Position Title</w:t>
            </w:r>
          </w:p>
        </w:tc>
        <w:tc>
          <w:tcPr>
            <w:tcW w:w="2977" w:type="dxa"/>
            <w:tcMar/>
          </w:tcPr>
          <w:p w:rsidRPr="00D87ED5" w:rsidR="00954BCE" w:rsidP="20738BB3" w:rsidRDefault="00954BCE" w14:paraId="55063509" w14:textId="40B382A7">
            <w:pPr>
              <w:keepNext w:val="1"/>
              <w:keepLines w:val="1"/>
              <w:spacing w:before="120" w:after="120"/>
              <w:ind w:right="397"/>
              <w:outlineLvl w:val="0"/>
              <w:rPr>
                <w:rFonts w:ascii="Arial" w:hAnsi="Arial" w:eastAsia="" w:cs="Arial" w:eastAsiaTheme="majorEastAsia"/>
                <w:b w:val="1"/>
                <w:bCs w:val="1"/>
                <w:sz w:val="24"/>
                <w:szCs w:val="24"/>
                <w:lang w:eastAsia="en-GB"/>
              </w:rPr>
            </w:pPr>
            <w:r w:rsidRPr="20738BB3" w:rsidR="396D0E98">
              <w:rPr>
                <w:rFonts w:ascii="Arial" w:hAnsi="Arial" w:eastAsia="" w:cs="Arial" w:eastAsiaTheme="majorEastAsia"/>
                <w:b w:val="1"/>
                <w:bCs w:val="1"/>
                <w:sz w:val="24"/>
                <w:szCs w:val="24"/>
                <w:lang w:eastAsia="en-GB"/>
              </w:rPr>
              <w:t>Prison Release Recovery Worker</w:t>
            </w:r>
            <w:r w:rsidRPr="20738BB3" w:rsidR="00954BCE">
              <w:rPr>
                <w:rFonts w:ascii="Arial" w:hAnsi="Arial" w:eastAsia="" w:cs="Arial" w:eastAsiaTheme="majorEastAsia"/>
                <w:b w:val="1"/>
                <w:bCs w:val="1"/>
                <w:sz w:val="24"/>
                <w:szCs w:val="24"/>
                <w:lang w:eastAsia="en-GB"/>
              </w:rPr>
              <w:t xml:space="preserve"> </w:t>
            </w:r>
          </w:p>
        </w:tc>
        <w:tc>
          <w:tcPr>
            <w:tcW w:w="1701" w:type="dxa"/>
            <w:tcMar/>
          </w:tcPr>
          <w:p w:rsidRPr="00D87ED5" w:rsidR="00954BCE" w:rsidP="00086B20" w:rsidRDefault="00954BCE" w14:paraId="6A2D73BB" w14:textId="77777777">
            <w:pPr>
              <w:keepNext/>
              <w:keepLines/>
              <w:spacing w:before="120" w:after="120"/>
              <w:ind w:right="175"/>
              <w:outlineLvl w:val="0"/>
              <w:rPr>
                <w:rFonts w:ascii="Arial" w:hAnsi="Arial" w:cs="Arial" w:eastAsiaTheme="majorEastAsia"/>
                <w:b/>
                <w:sz w:val="24"/>
                <w:szCs w:val="24"/>
                <w:lang w:eastAsia="en-GB"/>
              </w:rPr>
            </w:pPr>
            <w:r w:rsidRPr="00D87ED5">
              <w:rPr>
                <w:rFonts w:ascii="Arial" w:hAnsi="Arial" w:cs="Arial" w:eastAsiaTheme="majorEastAsia"/>
                <w:b/>
                <w:sz w:val="24"/>
                <w:szCs w:val="24"/>
                <w:lang w:eastAsia="en-GB"/>
              </w:rPr>
              <w:t>Reports to</w:t>
            </w:r>
          </w:p>
        </w:tc>
        <w:tc>
          <w:tcPr>
            <w:tcW w:w="2551" w:type="dxa"/>
            <w:tcMar/>
          </w:tcPr>
          <w:p w:rsidRPr="00D87ED5" w:rsidR="00954BCE" w:rsidP="20738BB3" w:rsidRDefault="00954BCE" w14:paraId="6CBDC87D" w14:textId="62A7D4E6">
            <w:pPr>
              <w:pStyle w:val="Normal"/>
              <w:keepNext w:val="1"/>
              <w:keepLines w:val="1"/>
              <w:suppressLineNumbers w:val="0"/>
              <w:bidi w:val="0"/>
              <w:spacing w:before="120" w:beforeAutospacing="off" w:after="120" w:afterAutospacing="off" w:line="259" w:lineRule="auto"/>
              <w:ind w:left="0" w:right="397"/>
              <w:jc w:val="left"/>
            </w:pPr>
            <w:r w:rsidRPr="20738BB3" w:rsidR="75E5DF59">
              <w:rPr>
                <w:rFonts w:ascii="Arial" w:hAnsi="Arial" w:eastAsia="" w:cs="Arial" w:eastAsiaTheme="majorEastAsia"/>
                <w:b w:val="1"/>
                <w:bCs w:val="1"/>
                <w:sz w:val="24"/>
                <w:szCs w:val="24"/>
                <w:lang w:eastAsia="en-GB"/>
              </w:rPr>
              <w:t>Service Manager</w:t>
            </w:r>
          </w:p>
        </w:tc>
      </w:tr>
    </w:tbl>
    <w:p w:rsidRPr="00D87ED5" w:rsidR="00954BCE" w:rsidP="00954BCE" w:rsidRDefault="00954BCE" w14:paraId="5E5CCF22" w14:textId="77777777">
      <w:pPr>
        <w:rPr>
          <w:rFonts w:ascii="Arial" w:hAnsi="Arial" w:cs="Arial"/>
        </w:rPr>
      </w:pPr>
    </w:p>
    <w:p w:rsidR="00954BCE" w:rsidP="00954BCE" w:rsidRDefault="00954BCE" w14:paraId="298328B7"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1F2A44"/>
        <w:tblLook w:val="04A0" w:firstRow="1" w:lastRow="0" w:firstColumn="1" w:lastColumn="0" w:noHBand="0" w:noVBand="1"/>
      </w:tblPr>
      <w:tblGrid>
        <w:gridCol w:w="9016"/>
      </w:tblGrid>
      <w:tr w:rsidR="00954BCE" w:rsidTr="00086B20" w14:paraId="33BE5E35" w14:textId="77777777">
        <w:tc>
          <w:tcPr>
            <w:tcW w:w="9016" w:type="dxa"/>
            <w:shd w:val="clear" w:color="auto" w:fill="1F2A44"/>
          </w:tcPr>
          <w:p w:rsidRPr="003D2CCE" w:rsidR="00954BCE" w:rsidP="00086B20" w:rsidRDefault="00954BCE" w14:paraId="27BDB465" w14:textId="77777777">
            <w:pPr>
              <w:rPr>
                <w:rFonts w:ascii="Arial" w:hAnsi="Arial" w:cs="Arial"/>
                <w:b/>
                <w:color w:val="FFFFFF" w:themeColor="background1"/>
                <w:sz w:val="32"/>
              </w:rPr>
            </w:pPr>
            <w:r>
              <w:rPr>
                <w:rFonts w:ascii="Arial" w:hAnsi="Arial" w:cs="Arial"/>
                <w:b/>
                <w:color w:val="FFFFFF" w:themeColor="background1"/>
                <w:sz w:val="32"/>
              </w:rPr>
              <w:t>Introducing Forward Trust</w:t>
            </w:r>
          </w:p>
        </w:tc>
      </w:tr>
    </w:tbl>
    <w:p w:rsidRPr="00D87ED5" w:rsidR="00954BCE" w:rsidP="00954BCE" w:rsidRDefault="00954BCE" w14:paraId="2930F717" w14:textId="77777777">
      <w:pPr>
        <w:spacing w:after="0" w:line="276" w:lineRule="auto"/>
        <w:ind w:right="397"/>
        <w:rPr>
          <w:rFonts w:ascii="Arial" w:hAnsi="Arial" w:eastAsia="Calibri" w:cs="Arial"/>
          <w:lang w:eastAsia="en-GB"/>
        </w:rPr>
      </w:pPr>
    </w:p>
    <w:p w:rsidR="6AB353EF" w:rsidP="20738BB3" w:rsidRDefault="6AB353EF" w14:paraId="25055E3A" w14:textId="2F4DB450">
      <w:pPr>
        <w:spacing w:after="0" w:line="276" w:lineRule="auto"/>
        <w:ind w:right="397"/>
        <w:rPr>
          <w:rFonts w:ascii="Arial" w:hAnsi="Arial" w:eastAsia="Calibri" w:cs="Arial"/>
          <w:lang w:eastAsia="en-GB"/>
        </w:rPr>
      </w:pPr>
      <w:r w:rsidRPr="20738BB3" w:rsidR="6AB353EF">
        <w:rPr>
          <w:rFonts w:ascii="Arial" w:hAnsi="Arial" w:eastAsia="Calibri" w:cs="Arial"/>
          <w:lang w:eastAsia="en-GB"/>
        </w:rPr>
        <w:t xml:space="preserve">We are The Forward Trust (formerly </w:t>
      </w:r>
      <w:r w:rsidRPr="20738BB3" w:rsidR="6AB353EF">
        <w:rPr>
          <w:rFonts w:ascii="Arial" w:hAnsi="Arial" w:eastAsia="Calibri" w:cs="Arial"/>
          <w:lang w:eastAsia="en-GB"/>
        </w:rPr>
        <w:t>RAPt</w:t>
      </w:r>
      <w:r w:rsidRPr="20738BB3" w:rsidR="6AB353EF">
        <w:rPr>
          <w:rFonts w:ascii="Arial" w:hAnsi="Arial" w:eastAsia="Calibri" w:cs="Arial"/>
          <w:lang w:eastAsia="en-GB"/>
        </w:rPr>
        <w:t xml:space="preserve"> and Blue Sky), the social enterprise with charitable status that empowers people to break the </w:t>
      </w:r>
      <w:r w:rsidRPr="20738BB3" w:rsidR="6AB353EF">
        <w:rPr>
          <w:rFonts w:ascii="Arial" w:hAnsi="Arial" w:eastAsia="Calibri" w:cs="Arial"/>
          <w:lang w:eastAsia="en-GB"/>
        </w:rPr>
        <w:t>often interlinked</w:t>
      </w:r>
      <w:r w:rsidRPr="20738BB3" w:rsidR="6AB353EF">
        <w:rPr>
          <w:rFonts w:ascii="Arial" w:hAnsi="Arial" w:eastAsia="Calibri" w:cs="Arial"/>
          <w:lang w:eastAsia="en-GB"/>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w:t>
      </w:r>
      <w:r w:rsidRPr="20738BB3" w:rsidR="6AB353EF">
        <w:rPr>
          <w:rFonts w:ascii="Arial" w:hAnsi="Arial" w:eastAsia="Calibri" w:cs="Arial"/>
          <w:lang w:eastAsia="en-GB"/>
        </w:rPr>
        <w:t>friends</w:t>
      </w:r>
      <w:r w:rsidRPr="20738BB3" w:rsidR="6AB353EF">
        <w:rPr>
          <w:rFonts w:ascii="Arial" w:hAnsi="Arial" w:eastAsia="Calibri" w:cs="Arial"/>
          <w:lang w:eastAsia="en-GB"/>
        </w:rPr>
        <w:t xml:space="preserve"> and a sense of community.</w:t>
      </w:r>
    </w:p>
    <w:p w:rsidRPr="00DF6C88" w:rsidR="00954BCE" w:rsidP="00954BCE" w:rsidRDefault="00954BCE" w14:paraId="2E4625F7" w14:textId="77777777">
      <w:pPr>
        <w:spacing w:after="0" w:line="276" w:lineRule="auto"/>
        <w:ind w:right="397"/>
        <w:rPr>
          <w:rFonts w:ascii="Arial" w:hAnsi="Arial" w:eastAsia="Calibri" w:cs="Arial"/>
          <w:lang w:eastAsia="en-GB"/>
        </w:rPr>
      </w:pPr>
    </w:p>
    <w:p w:rsidRPr="00DF6C88" w:rsidR="00954BCE" w:rsidP="00954BCE" w:rsidRDefault="00954BCE" w14:paraId="542B4820" w14:textId="77777777">
      <w:pPr>
        <w:spacing w:after="0" w:line="276" w:lineRule="auto"/>
        <w:ind w:right="397"/>
        <w:rPr>
          <w:rFonts w:ascii="Arial" w:hAnsi="Arial" w:cs="Arial"/>
          <w:sz w:val="24"/>
          <w:lang w:eastAsia="en-GB"/>
        </w:rPr>
      </w:pPr>
    </w:p>
    <w:tbl>
      <w:tblPr>
        <w:tblStyle w:val="TableGrid"/>
        <w:tblW w:w="0" w:type="auto"/>
        <w:tblLook w:val="04A0" w:firstRow="1" w:lastRow="0" w:firstColumn="1" w:lastColumn="0" w:noHBand="0" w:noVBand="1"/>
      </w:tblPr>
      <w:tblGrid>
        <w:gridCol w:w="9016"/>
      </w:tblGrid>
      <w:tr w:rsidRPr="00DF6C88" w:rsidR="00954BCE" w:rsidTr="00086B20" w14:paraId="521D74E9" w14:textId="77777777">
        <w:tc>
          <w:tcPr>
            <w:tcW w:w="9016" w:type="dxa"/>
            <w:tcBorders>
              <w:top w:val="nil"/>
              <w:left w:val="nil"/>
              <w:bottom w:val="nil"/>
              <w:right w:val="nil"/>
            </w:tcBorders>
            <w:shd w:val="clear" w:color="auto" w:fill="1F2A44"/>
          </w:tcPr>
          <w:p w:rsidRPr="00DF6C88" w:rsidR="00954BCE" w:rsidP="00086B20" w:rsidRDefault="00954BCE" w14:paraId="1B7AD3D6" w14:textId="77777777">
            <w:pPr>
              <w:spacing w:line="276" w:lineRule="auto"/>
              <w:rPr>
                <w:rFonts w:ascii="Arial" w:hAnsi="Arial" w:cs="Arial"/>
                <w:b/>
                <w:sz w:val="32"/>
              </w:rPr>
            </w:pPr>
            <w:r w:rsidRPr="00DF6C88">
              <w:rPr>
                <w:rFonts w:ascii="Arial" w:hAnsi="Arial" w:cs="Arial"/>
                <w:b/>
                <w:sz w:val="32"/>
              </w:rPr>
              <w:t>Role/Team Overview</w:t>
            </w:r>
          </w:p>
        </w:tc>
      </w:tr>
    </w:tbl>
    <w:p w:rsidRPr="00F22867" w:rsidR="00954BCE" w:rsidP="00954BCE" w:rsidRDefault="00954BCE" w14:paraId="4F1AE303" w14:textId="77777777">
      <w:pPr>
        <w:spacing w:line="276" w:lineRule="auto"/>
        <w:rPr>
          <w:rFonts w:ascii="Arial" w:hAnsi="Arial" w:cs="Arial"/>
        </w:rPr>
      </w:pPr>
    </w:p>
    <w:p w:rsidR="118833E9" w:rsidP="20738BB3" w:rsidRDefault="118833E9" w14:paraId="1FE9DE3A" w14:textId="49B750F3">
      <w:pPr>
        <w:spacing w:line="276" w:lineRule="auto"/>
      </w:pPr>
      <w:r w:rsidRPr="20738BB3" w:rsidR="118833E9">
        <w:rPr>
          <w:rFonts w:ascii="Arial" w:hAnsi="Arial" w:eastAsia="Arial" w:cs="Arial"/>
          <w:noProof w:val="0"/>
          <w:sz w:val="22"/>
          <w:szCs w:val="22"/>
          <w:lang w:val="en-GB"/>
        </w:rPr>
        <w:t xml:space="preserve">The Substance Misuse Service at HMP Wormwood Scrubs is commissioned to deliver psychosocial interventions within an integrated healthcare framework known as the New Models of Care (NMOC). The </w:t>
      </w:r>
      <w:r w:rsidRPr="20738BB3" w:rsidR="118833E9">
        <w:rPr>
          <w:rFonts w:ascii="Arial" w:hAnsi="Arial" w:eastAsia="Arial" w:cs="Arial"/>
          <w:noProof w:val="0"/>
          <w:sz w:val="22"/>
          <w:szCs w:val="22"/>
          <w:lang w:val="en-GB"/>
        </w:rPr>
        <w:t>team work</w:t>
      </w:r>
      <w:r w:rsidRPr="20738BB3" w:rsidR="118833E9">
        <w:rPr>
          <w:rFonts w:ascii="Arial" w:hAnsi="Arial" w:eastAsia="Arial" w:cs="Arial"/>
          <w:noProof w:val="0"/>
          <w:sz w:val="22"/>
          <w:szCs w:val="22"/>
          <w:lang w:val="en-GB"/>
        </w:rPr>
        <w:t xml:space="preserve"> in close partnership with healthcare services to deliver services across various functions including Early Days in Custody (</w:t>
      </w:r>
      <w:r w:rsidRPr="20738BB3" w:rsidR="118833E9">
        <w:rPr>
          <w:rFonts w:ascii="Arial" w:hAnsi="Arial" w:eastAsia="Arial" w:cs="Arial"/>
          <w:noProof w:val="0"/>
          <w:sz w:val="22"/>
          <w:szCs w:val="22"/>
          <w:lang w:val="en-GB"/>
        </w:rPr>
        <w:t>EDiC</w:t>
      </w:r>
      <w:r w:rsidRPr="20738BB3" w:rsidR="118833E9">
        <w:rPr>
          <w:rFonts w:ascii="Arial" w:hAnsi="Arial" w:eastAsia="Arial" w:cs="Arial"/>
          <w:noProof w:val="0"/>
          <w:sz w:val="22"/>
          <w:szCs w:val="22"/>
          <w:lang w:val="en-GB"/>
        </w:rPr>
        <w:t xml:space="preserve">), unscheduled care, planned care, release and resettlement. The service is based on site within the prison delivering interventions directly to service users aged 18 and over </w:t>
      </w:r>
      <w:r w:rsidRPr="20738BB3" w:rsidR="118833E9">
        <w:rPr>
          <w:rFonts w:ascii="Arial" w:hAnsi="Arial" w:eastAsia="Arial" w:cs="Arial"/>
          <w:noProof w:val="0"/>
          <w:sz w:val="22"/>
          <w:szCs w:val="22"/>
          <w:lang w:val="en-GB"/>
        </w:rPr>
        <w:t>residing</w:t>
      </w:r>
      <w:r w:rsidRPr="20738BB3" w:rsidR="118833E9">
        <w:rPr>
          <w:rFonts w:ascii="Arial" w:hAnsi="Arial" w:eastAsia="Arial" w:cs="Arial"/>
          <w:noProof w:val="0"/>
          <w:sz w:val="22"/>
          <w:szCs w:val="22"/>
          <w:lang w:val="en-GB"/>
        </w:rPr>
        <w:t xml:space="preserve"> at HMP Wormwood Scrubs. This is a closed category men’s prison in the London Borough of Hammersmith and Fulham, West London. </w:t>
      </w:r>
    </w:p>
    <w:p w:rsidR="118833E9" w:rsidP="20738BB3" w:rsidRDefault="118833E9" w14:paraId="1A4BCC0C" w14:textId="3D59AE33">
      <w:pPr>
        <w:pStyle w:val="Normal"/>
        <w:suppressLineNumbers w:val="0"/>
        <w:bidi w:val="0"/>
        <w:spacing w:before="0" w:beforeAutospacing="off" w:after="160" w:afterAutospacing="off" w:line="276" w:lineRule="auto"/>
        <w:ind w:left="0" w:right="0"/>
        <w:jc w:val="left"/>
      </w:pPr>
      <w:r w:rsidRPr="20738BB3" w:rsidR="118833E9">
        <w:rPr>
          <w:rFonts w:ascii="Arial" w:hAnsi="Arial" w:eastAsia="Arial" w:cs="Arial"/>
          <w:noProof w:val="0"/>
          <w:sz w:val="22"/>
          <w:szCs w:val="22"/>
          <w:lang w:val="en-GB"/>
        </w:rPr>
        <w:t xml:space="preserve">The service takes a recovery orientated and trauma informed approach to delivery of holistic health and wellbeing interventions and various treatment programmes for those coming into the prison who experience drugs and/or alcohol misuse issues. </w:t>
      </w:r>
    </w:p>
    <w:p w:rsidR="118833E9" w:rsidP="20738BB3" w:rsidRDefault="118833E9" w14:paraId="5C868A94" w14:textId="4E86A11B">
      <w:pPr>
        <w:pStyle w:val="Normal"/>
        <w:suppressLineNumbers w:val="0"/>
        <w:bidi w:val="0"/>
        <w:spacing w:before="0" w:beforeAutospacing="off" w:after="160" w:afterAutospacing="off" w:line="276" w:lineRule="auto"/>
        <w:ind w:left="0" w:right="0"/>
        <w:jc w:val="left"/>
        <w:rPr>
          <w:rFonts w:ascii="Arial" w:hAnsi="Arial" w:eastAsia="Arial" w:cs="Arial"/>
          <w:noProof w:val="0"/>
          <w:sz w:val="22"/>
          <w:szCs w:val="22"/>
          <w:lang w:val="en-GB"/>
        </w:rPr>
      </w:pPr>
      <w:r w:rsidRPr="20738BB3" w:rsidR="118833E9">
        <w:rPr>
          <w:rFonts w:ascii="Arial" w:hAnsi="Arial" w:eastAsia="Arial" w:cs="Arial"/>
          <w:noProof w:val="0"/>
          <w:sz w:val="22"/>
          <w:szCs w:val="22"/>
          <w:lang w:val="en-GB"/>
        </w:rPr>
        <w:t xml:space="preserve">As Prison Release Recovery </w:t>
      </w:r>
      <w:r w:rsidRPr="20738BB3" w:rsidR="118833E9">
        <w:rPr>
          <w:rFonts w:ascii="Arial" w:hAnsi="Arial" w:eastAsia="Arial" w:cs="Arial"/>
          <w:noProof w:val="0"/>
          <w:sz w:val="22"/>
          <w:szCs w:val="22"/>
          <w:lang w:val="en-GB"/>
        </w:rPr>
        <w:t>Worker</w:t>
      </w:r>
      <w:r w:rsidRPr="20738BB3" w:rsidR="118833E9">
        <w:rPr>
          <w:rFonts w:ascii="Arial" w:hAnsi="Arial" w:eastAsia="Arial" w:cs="Arial"/>
          <w:noProof w:val="0"/>
          <w:sz w:val="22"/>
          <w:szCs w:val="22"/>
          <w:lang w:val="en-GB"/>
        </w:rPr>
        <w:t xml:space="preserve"> you will coordinate and deliver transitional support to service users working as part of the substance misuse service at HMP Wormwood scrubs. You will work collaboratively with prison and healthcare partners to ensure ongoing support and continuity of care for service users leaving the custodial setting and play a key role in the release and resettlement function. </w:t>
      </w:r>
    </w:p>
    <w:p w:rsidR="118833E9" w:rsidP="20738BB3" w:rsidRDefault="118833E9" w14:paraId="312E68CC" w14:textId="745FE0A9">
      <w:pPr>
        <w:pStyle w:val="Normal"/>
        <w:suppressLineNumbers w:val="0"/>
        <w:bidi w:val="0"/>
        <w:spacing w:before="0" w:beforeAutospacing="off" w:after="160" w:afterAutospacing="off" w:line="276" w:lineRule="auto"/>
        <w:ind w:left="0" w:right="0"/>
        <w:jc w:val="left"/>
        <w:rPr>
          <w:rFonts w:ascii="Arial" w:hAnsi="Arial" w:eastAsia="Arial" w:cs="Arial"/>
          <w:noProof w:val="0"/>
          <w:sz w:val="22"/>
          <w:szCs w:val="22"/>
          <w:lang w:val="en-GB"/>
        </w:rPr>
      </w:pPr>
      <w:r w:rsidRPr="20738BB3" w:rsidR="118833E9">
        <w:rPr>
          <w:rFonts w:ascii="Arial" w:hAnsi="Arial" w:eastAsia="Arial" w:cs="Arial"/>
          <w:noProof w:val="0"/>
          <w:sz w:val="22"/>
          <w:szCs w:val="22"/>
          <w:lang w:val="en-GB"/>
        </w:rPr>
        <w:t xml:space="preserve">The Prison Release </w:t>
      </w:r>
      <w:r w:rsidRPr="20738BB3" w:rsidR="61F7F273">
        <w:rPr>
          <w:rFonts w:ascii="Arial" w:hAnsi="Arial" w:eastAsia="Arial" w:cs="Arial"/>
          <w:noProof w:val="0"/>
          <w:sz w:val="22"/>
          <w:szCs w:val="22"/>
          <w:lang w:val="en-GB"/>
        </w:rPr>
        <w:t>Recovery W</w:t>
      </w:r>
      <w:r w:rsidRPr="20738BB3" w:rsidR="118833E9">
        <w:rPr>
          <w:rFonts w:ascii="Arial" w:hAnsi="Arial" w:eastAsia="Arial" w:cs="Arial"/>
          <w:noProof w:val="0"/>
          <w:sz w:val="22"/>
          <w:szCs w:val="22"/>
          <w:lang w:val="en-GB"/>
        </w:rPr>
        <w:t xml:space="preserve">orker co-ordinates transitional support (working both inside and outside of the prison setting) alongside the Recovery </w:t>
      </w:r>
      <w:r w:rsidRPr="20738BB3" w:rsidR="6BBF5503">
        <w:rPr>
          <w:rFonts w:ascii="Arial" w:hAnsi="Arial" w:eastAsia="Arial" w:cs="Arial"/>
          <w:noProof w:val="0"/>
          <w:sz w:val="22"/>
          <w:szCs w:val="22"/>
          <w:lang w:val="en-GB"/>
        </w:rPr>
        <w:t>W</w:t>
      </w:r>
      <w:r w:rsidRPr="20738BB3" w:rsidR="118833E9">
        <w:rPr>
          <w:rFonts w:ascii="Arial" w:hAnsi="Arial" w:eastAsia="Arial" w:cs="Arial"/>
          <w:noProof w:val="0"/>
          <w:sz w:val="22"/>
          <w:szCs w:val="22"/>
          <w:lang w:val="en-GB"/>
        </w:rPr>
        <w:t xml:space="preserve">orkers based at HMP Wormwood Scrubs. In this role you will be expected to support service users prepare and transition back into the community after release for a period of up to 4 weeks ensuring effective continuity of care ‘Through the Gate’. The </w:t>
      </w:r>
      <w:r w:rsidRPr="20738BB3" w:rsidR="696AB1F2">
        <w:rPr>
          <w:rFonts w:ascii="Arial" w:hAnsi="Arial" w:eastAsia="Arial" w:cs="Arial"/>
          <w:noProof w:val="0"/>
          <w:sz w:val="22"/>
          <w:szCs w:val="22"/>
          <w:lang w:val="en-GB"/>
        </w:rPr>
        <w:t>Prison Release Recovery Worker</w:t>
      </w:r>
      <w:r w:rsidRPr="20738BB3" w:rsidR="118833E9">
        <w:rPr>
          <w:rFonts w:ascii="Arial" w:hAnsi="Arial" w:eastAsia="Arial" w:cs="Arial"/>
          <w:noProof w:val="0"/>
          <w:sz w:val="22"/>
          <w:szCs w:val="22"/>
          <w:lang w:val="en-GB"/>
        </w:rPr>
        <w:t xml:space="preserve"> </w:t>
      </w:r>
      <w:r w:rsidRPr="20738BB3" w:rsidR="118833E9">
        <w:rPr>
          <w:rFonts w:ascii="Arial" w:hAnsi="Arial" w:eastAsia="Arial" w:cs="Arial"/>
          <w:noProof w:val="0"/>
          <w:sz w:val="22"/>
          <w:szCs w:val="22"/>
          <w:lang w:val="en-GB"/>
        </w:rPr>
        <w:t xml:space="preserve">will build a network of partnerships with various agencies to provide comprehensive and supportive meet and greet/pick up services </w:t>
      </w:r>
      <w:r w:rsidRPr="20738BB3" w:rsidR="118833E9">
        <w:rPr>
          <w:rFonts w:ascii="Arial" w:hAnsi="Arial" w:eastAsia="Arial" w:cs="Arial"/>
          <w:noProof w:val="0"/>
          <w:sz w:val="22"/>
          <w:szCs w:val="22"/>
          <w:lang w:val="en-GB"/>
        </w:rPr>
        <w:t xml:space="preserve">escorting service users directly into either residential rehabilitation facilities, introduction to </w:t>
      </w:r>
      <w:r w:rsidRPr="20738BB3" w:rsidR="118833E9">
        <w:rPr>
          <w:rFonts w:ascii="Arial" w:hAnsi="Arial" w:eastAsia="Arial" w:cs="Arial"/>
          <w:noProof w:val="0"/>
          <w:sz w:val="22"/>
          <w:szCs w:val="22"/>
          <w:lang w:val="en-GB"/>
        </w:rPr>
        <w:t>community based</w:t>
      </w:r>
      <w:r w:rsidRPr="20738BB3" w:rsidR="118833E9">
        <w:rPr>
          <w:rFonts w:ascii="Arial" w:hAnsi="Arial" w:eastAsia="Arial" w:cs="Arial"/>
          <w:noProof w:val="0"/>
          <w:sz w:val="22"/>
          <w:szCs w:val="22"/>
          <w:lang w:val="en-GB"/>
        </w:rPr>
        <w:t xml:space="preserve"> treatment, criminal justice or other “wrap-around” services. This will involve lone working and the use of public transport to </w:t>
      </w:r>
      <w:r w:rsidRPr="20738BB3" w:rsidR="118833E9">
        <w:rPr>
          <w:rFonts w:ascii="Arial" w:hAnsi="Arial" w:eastAsia="Arial" w:cs="Arial"/>
          <w:noProof w:val="0"/>
          <w:sz w:val="22"/>
          <w:szCs w:val="22"/>
          <w:lang w:val="en-GB"/>
        </w:rPr>
        <w:t>assist</w:t>
      </w:r>
      <w:r w:rsidRPr="20738BB3" w:rsidR="118833E9">
        <w:rPr>
          <w:rFonts w:ascii="Arial" w:hAnsi="Arial" w:eastAsia="Arial" w:cs="Arial"/>
          <w:noProof w:val="0"/>
          <w:sz w:val="22"/>
          <w:szCs w:val="22"/>
          <w:lang w:val="en-GB"/>
        </w:rPr>
        <w:t xml:space="preserve"> service users to attend </w:t>
      </w:r>
      <w:r w:rsidRPr="20738BB3" w:rsidR="118833E9">
        <w:rPr>
          <w:rFonts w:ascii="Arial" w:hAnsi="Arial" w:eastAsia="Arial" w:cs="Arial"/>
          <w:noProof w:val="0"/>
          <w:sz w:val="22"/>
          <w:szCs w:val="22"/>
          <w:lang w:val="en-GB"/>
        </w:rPr>
        <w:t>community based</w:t>
      </w:r>
      <w:r w:rsidRPr="20738BB3" w:rsidR="118833E9">
        <w:rPr>
          <w:rFonts w:ascii="Arial" w:hAnsi="Arial" w:eastAsia="Arial" w:cs="Arial"/>
          <w:noProof w:val="0"/>
          <w:sz w:val="22"/>
          <w:szCs w:val="22"/>
          <w:lang w:val="en-GB"/>
        </w:rPr>
        <w:t xml:space="preserve"> appointments. </w:t>
      </w:r>
    </w:p>
    <w:p w:rsidR="118833E9" w:rsidP="20738BB3" w:rsidRDefault="118833E9" w14:paraId="57A2B965" w14:textId="3709FAAD">
      <w:pPr>
        <w:pStyle w:val="Normal"/>
        <w:suppressLineNumbers w:val="0"/>
        <w:bidi w:val="0"/>
        <w:spacing w:before="0" w:beforeAutospacing="off" w:after="160" w:afterAutospacing="off" w:line="276" w:lineRule="auto"/>
        <w:ind w:left="0" w:right="0"/>
        <w:jc w:val="left"/>
        <w:rPr>
          <w:rFonts w:ascii="Arial" w:hAnsi="Arial" w:eastAsia="Arial" w:cs="Arial"/>
          <w:noProof w:val="0"/>
          <w:sz w:val="22"/>
          <w:szCs w:val="22"/>
          <w:lang w:val="en-GB"/>
        </w:rPr>
      </w:pPr>
      <w:r w:rsidRPr="20738BB3" w:rsidR="118833E9">
        <w:rPr>
          <w:rFonts w:ascii="Arial" w:hAnsi="Arial" w:eastAsia="Arial" w:cs="Arial"/>
          <w:noProof w:val="0"/>
          <w:sz w:val="22"/>
          <w:szCs w:val="22"/>
          <w:lang w:val="en-GB"/>
        </w:rPr>
        <w:t xml:space="preserve">Working alongside the team of Recovery Workers, the </w:t>
      </w:r>
      <w:r w:rsidRPr="20738BB3" w:rsidR="54BCDE08">
        <w:rPr>
          <w:rFonts w:ascii="Arial" w:hAnsi="Arial" w:eastAsia="Arial" w:cs="Arial"/>
          <w:noProof w:val="0"/>
          <w:sz w:val="22"/>
          <w:szCs w:val="22"/>
          <w:lang w:val="en-GB"/>
        </w:rPr>
        <w:t>Prison Release Recovery W</w:t>
      </w:r>
      <w:r w:rsidRPr="20738BB3" w:rsidR="118833E9">
        <w:rPr>
          <w:rFonts w:ascii="Arial" w:hAnsi="Arial" w:eastAsia="Arial" w:cs="Arial"/>
          <w:noProof w:val="0"/>
          <w:sz w:val="22"/>
          <w:szCs w:val="22"/>
          <w:lang w:val="en-GB"/>
        </w:rPr>
        <w:t>orker will manage referrals, complete assessments of service user need and risk in preparation for release into the community with an aim of supporting them through the first 24 hours following release, assertively linking them into treatment and support resources, and mutual aid e.g. AA/NA meetings. A holistic release plan will be drawn up with the service user (in conjunction with</w:t>
      </w:r>
      <w:r w:rsidRPr="20738BB3" w:rsidR="118833E9">
        <w:rPr>
          <w:rFonts w:ascii="Arial" w:hAnsi="Arial" w:eastAsia="Arial" w:cs="Arial"/>
          <w:noProof w:val="0"/>
          <w:sz w:val="22"/>
          <w:szCs w:val="22"/>
          <w:lang w:val="en-GB"/>
        </w:rPr>
        <w:t xml:space="preserve"> </w:t>
      </w:r>
      <w:r w:rsidRPr="20738BB3" w:rsidR="118833E9">
        <w:rPr>
          <w:rFonts w:ascii="Arial" w:hAnsi="Arial" w:eastAsia="Arial" w:cs="Arial"/>
          <w:noProof w:val="0"/>
          <w:sz w:val="22"/>
          <w:szCs w:val="22"/>
          <w:lang w:val="en-GB"/>
        </w:rPr>
        <w:t>prison base</w:t>
      </w:r>
      <w:r w:rsidRPr="20738BB3" w:rsidR="118833E9">
        <w:rPr>
          <w:rFonts w:ascii="Arial" w:hAnsi="Arial" w:eastAsia="Arial" w:cs="Arial"/>
          <w:noProof w:val="0"/>
          <w:sz w:val="22"/>
          <w:szCs w:val="22"/>
          <w:lang w:val="en-GB"/>
        </w:rPr>
        <w:t>d</w:t>
      </w:r>
      <w:r w:rsidRPr="20738BB3" w:rsidR="118833E9">
        <w:rPr>
          <w:rFonts w:ascii="Arial" w:hAnsi="Arial" w:eastAsia="Arial" w:cs="Arial"/>
          <w:noProof w:val="0"/>
          <w:sz w:val="22"/>
          <w:szCs w:val="22"/>
          <w:lang w:val="en-GB"/>
        </w:rPr>
        <w:t xml:space="preserve"> teams such as offender management and probation services) in order that all necessary referrals can be made prior to release and care pathways</w:t>
      </w:r>
      <w:r w:rsidRPr="20738BB3" w:rsidR="118833E9">
        <w:rPr>
          <w:rFonts w:ascii="Arial" w:hAnsi="Arial" w:eastAsia="Arial" w:cs="Arial"/>
          <w:noProof w:val="0"/>
          <w:sz w:val="22"/>
          <w:szCs w:val="22"/>
          <w:lang w:val="en-GB"/>
        </w:rPr>
        <w:t xml:space="preserve"> </w:t>
      </w:r>
      <w:r w:rsidRPr="20738BB3" w:rsidR="118833E9">
        <w:rPr>
          <w:rFonts w:ascii="Arial" w:hAnsi="Arial" w:eastAsia="Arial" w:cs="Arial"/>
          <w:noProof w:val="0"/>
          <w:sz w:val="22"/>
          <w:szCs w:val="22"/>
          <w:lang w:val="en-GB"/>
        </w:rPr>
        <w:t>establishe</w:t>
      </w:r>
      <w:r w:rsidRPr="20738BB3" w:rsidR="118833E9">
        <w:rPr>
          <w:rFonts w:ascii="Arial" w:hAnsi="Arial" w:eastAsia="Arial" w:cs="Arial"/>
          <w:noProof w:val="0"/>
          <w:sz w:val="22"/>
          <w:szCs w:val="22"/>
          <w:lang w:val="en-GB"/>
        </w:rPr>
        <w:t>d</w:t>
      </w:r>
      <w:r w:rsidRPr="20738BB3" w:rsidR="118833E9">
        <w:rPr>
          <w:rFonts w:ascii="Arial" w:hAnsi="Arial" w:eastAsia="Arial" w:cs="Arial"/>
          <w:noProof w:val="0"/>
          <w:sz w:val="22"/>
          <w:szCs w:val="22"/>
          <w:lang w:val="en-GB"/>
        </w:rPr>
        <w:t xml:space="preserve"> for each individual service user. The role requires the delivery of interventions that promote and support various treatment pathways, involving both group facilitation and 1:1 working.</w:t>
      </w:r>
    </w:p>
    <w:p w:rsidRPr="00DF6C88" w:rsidR="00954BCE" w:rsidP="00954BCE" w:rsidRDefault="00954BCE" w14:paraId="64C5C738" w14:textId="77777777">
      <w:pPr>
        <w:spacing w:line="276" w:lineRule="auto"/>
        <w:rPr>
          <w:rFonts w:ascii="Arial" w:hAnsi="Arial" w:cs="Arial"/>
        </w:rPr>
      </w:pPr>
    </w:p>
    <w:tbl>
      <w:tblPr>
        <w:tblStyle w:val="TableGrid"/>
        <w:tblW w:w="0" w:type="auto"/>
        <w:tblLook w:val="04A0" w:firstRow="1" w:lastRow="0" w:firstColumn="1" w:lastColumn="0" w:noHBand="0" w:noVBand="1"/>
      </w:tblPr>
      <w:tblGrid>
        <w:gridCol w:w="9016"/>
      </w:tblGrid>
      <w:tr w:rsidRPr="00DF6C88" w:rsidR="00954BCE" w:rsidTr="00086B20" w14:paraId="371F2BA2" w14:textId="77777777">
        <w:tc>
          <w:tcPr>
            <w:tcW w:w="9016" w:type="dxa"/>
            <w:shd w:val="clear" w:color="auto" w:fill="1F2A44"/>
          </w:tcPr>
          <w:p w:rsidRPr="00DF6C88" w:rsidR="00954BCE" w:rsidP="00086B20" w:rsidRDefault="00954BCE" w14:paraId="12789600" w14:textId="77777777">
            <w:pPr>
              <w:spacing w:line="276" w:lineRule="auto"/>
              <w:rPr>
                <w:rFonts w:ascii="Arial" w:hAnsi="Arial" w:cs="Arial"/>
                <w:b/>
              </w:rPr>
            </w:pPr>
            <w:r w:rsidRPr="00DF6C88">
              <w:rPr>
                <w:rFonts w:ascii="Arial" w:hAnsi="Arial" w:cs="Arial"/>
                <w:b/>
                <w:color w:val="FFFFFF" w:themeColor="background1"/>
                <w:sz w:val="32"/>
              </w:rPr>
              <w:t>Accountabilities</w:t>
            </w:r>
          </w:p>
        </w:tc>
      </w:tr>
    </w:tbl>
    <w:p w:rsidR="00954BCE" w:rsidP="20738BB3" w:rsidRDefault="00954BCE" w14:paraId="3975BB03" w14:textId="21991CBB">
      <w:pPr>
        <w:pStyle w:val="TableParagraph"/>
        <w:spacing w:line="276" w:lineRule="auto"/>
        <w:ind/>
        <w:rPr>
          <w:rFonts w:ascii="Arial" w:hAnsi="Arial" w:cs="Arial"/>
          <w:spacing w:val="1"/>
          <w:w w:val="110"/>
        </w:rPr>
      </w:pPr>
    </w:p>
    <w:p w:rsidRPr="00DF6C88" w:rsidR="00954BCE" w:rsidP="20738BB3" w:rsidRDefault="00954BCE" w14:paraId="09E364D2" w14:textId="649FB409">
      <w:pPr>
        <w:spacing w:before="120" w:after="0" w:line="240" w:lineRule="auto"/>
        <w:ind w:right="397"/>
        <w:rPr>
          <w:rFonts w:ascii="Arial" w:hAnsi="Arial" w:eastAsia="Arial" w:cs="Arial"/>
          <w:b w:val="1"/>
          <w:bCs w:val="1"/>
          <w:noProof w:val="0"/>
          <w:sz w:val="24"/>
          <w:szCs w:val="24"/>
          <w:lang w:val="en-GB"/>
        </w:rPr>
      </w:pPr>
      <w:r w:rsidRPr="20738BB3" w:rsidR="3F0439B2">
        <w:rPr>
          <w:rFonts w:ascii="Arial" w:hAnsi="Arial" w:eastAsia="Arial" w:cs="Arial"/>
          <w:b w:val="1"/>
          <w:bCs w:val="1"/>
          <w:noProof w:val="0"/>
          <w:sz w:val="24"/>
          <w:szCs w:val="24"/>
          <w:lang w:val="en-GB"/>
        </w:rPr>
        <w:t>Strategy</w:t>
      </w:r>
    </w:p>
    <w:p w:rsidRPr="00DF6C88" w:rsidR="00954BCE" w:rsidP="00954BCE" w:rsidRDefault="00954BCE" w14:paraId="4F4ACF94" w14:textId="7F18D2AF">
      <w:pPr>
        <w:spacing w:before="120" w:after="0" w:line="240" w:lineRule="auto"/>
        <w:ind w:right="397"/>
      </w:pPr>
      <w:r w:rsidRPr="20738BB3" w:rsidR="3F0439B2">
        <w:rPr>
          <w:rFonts w:ascii="Arial" w:hAnsi="Arial" w:eastAsia="Arial" w:cs="Arial"/>
          <w:noProof w:val="0"/>
          <w:sz w:val="22"/>
          <w:szCs w:val="22"/>
          <w:lang w:val="en-GB"/>
        </w:rPr>
        <w:t xml:space="preserve"> • Develop links with local housing providers to minimise the number of service users released with no fixed abode.</w:t>
      </w:r>
    </w:p>
    <w:p w:rsidRPr="00DF6C88" w:rsidR="00954BCE" w:rsidP="00954BCE" w:rsidRDefault="00954BCE" w14:paraId="04F56562" w14:textId="360350BD">
      <w:pPr>
        <w:spacing w:before="120" w:after="0" w:line="240" w:lineRule="auto"/>
        <w:ind w:right="397"/>
      </w:pPr>
      <w:r w:rsidRPr="20738BB3" w:rsidR="3F0439B2">
        <w:rPr>
          <w:rFonts w:ascii="Arial" w:hAnsi="Arial" w:eastAsia="Arial" w:cs="Arial"/>
          <w:noProof w:val="0"/>
          <w:sz w:val="22"/>
          <w:szCs w:val="22"/>
          <w:lang w:val="en-GB"/>
        </w:rPr>
        <w:t xml:space="preserve"> • Liaise with medical services, where </w:t>
      </w:r>
      <w:r w:rsidRPr="20738BB3" w:rsidR="3F0439B2">
        <w:rPr>
          <w:rFonts w:ascii="Arial" w:hAnsi="Arial" w:eastAsia="Arial" w:cs="Arial"/>
          <w:noProof w:val="0"/>
          <w:sz w:val="22"/>
          <w:szCs w:val="22"/>
          <w:lang w:val="en-GB"/>
        </w:rPr>
        <w:t>appropriate</w:t>
      </w:r>
      <w:r w:rsidRPr="20738BB3" w:rsidR="3F0439B2">
        <w:rPr>
          <w:rFonts w:ascii="Arial" w:hAnsi="Arial" w:eastAsia="Arial" w:cs="Arial"/>
          <w:noProof w:val="0"/>
          <w:sz w:val="22"/>
          <w:szCs w:val="22"/>
          <w:lang w:val="en-GB"/>
        </w:rPr>
        <w:t xml:space="preserve">, to ensure service users have access to any necessary medical care upon release </w:t>
      </w:r>
    </w:p>
    <w:p w:rsidRPr="00DF6C88" w:rsidR="00954BCE" w:rsidP="00954BCE" w:rsidRDefault="00954BCE" w14:paraId="12231B39" w14:textId="04B2BD02">
      <w:pPr>
        <w:spacing w:before="120" w:after="0" w:line="240" w:lineRule="auto"/>
        <w:ind w:right="397"/>
      </w:pPr>
      <w:r w:rsidRPr="20738BB3" w:rsidR="3F0439B2">
        <w:rPr>
          <w:rFonts w:ascii="Arial" w:hAnsi="Arial" w:eastAsia="Arial" w:cs="Arial"/>
          <w:noProof w:val="0"/>
          <w:sz w:val="22"/>
          <w:szCs w:val="22"/>
          <w:lang w:val="en-GB"/>
        </w:rPr>
        <w:t>•</w:t>
      </w:r>
      <w:r w:rsidRPr="20738BB3" w:rsidR="3F0439B2">
        <w:rPr>
          <w:rFonts w:ascii="Arial" w:hAnsi="Arial" w:eastAsia="Arial" w:cs="Arial"/>
          <w:noProof w:val="0"/>
          <w:sz w:val="22"/>
          <w:szCs w:val="22"/>
          <w:lang w:val="en-GB"/>
        </w:rPr>
        <w:t xml:space="preserve"> Provide advice and support to the Recovery Workers in their area </w:t>
      </w:r>
      <w:r w:rsidRPr="20738BB3" w:rsidR="3F0439B2">
        <w:rPr>
          <w:rFonts w:ascii="Arial" w:hAnsi="Arial" w:eastAsia="Arial" w:cs="Arial"/>
          <w:noProof w:val="0"/>
          <w:sz w:val="22"/>
          <w:szCs w:val="22"/>
          <w:lang w:val="en-GB"/>
        </w:rPr>
        <w:t>in order to</w:t>
      </w:r>
      <w:r w:rsidRPr="20738BB3" w:rsidR="3F0439B2">
        <w:rPr>
          <w:rFonts w:ascii="Arial" w:hAnsi="Arial" w:eastAsia="Arial" w:cs="Arial"/>
          <w:noProof w:val="0"/>
          <w:sz w:val="22"/>
          <w:szCs w:val="22"/>
          <w:lang w:val="en-GB"/>
        </w:rPr>
        <w:t xml:space="preserve"> ensure the continuity of care for each service user who </w:t>
      </w:r>
      <w:r w:rsidRPr="20738BB3" w:rsidR="3F0439B2">
        <w:rPr>
          <w:rFonts w:ascii="Arial" w:hAnsi="Arial" w:eastAsia="Arial" w:cs="Arial"/>
          <w:noProof w:val="0"/>
          <w:sz w:val="22"/>
          <w:szCs w:val="22"/>
          <w:lang w:val="en-GB"/>
        </w:rPr>
        <w:t>comes into contact with</w:t>
      </w:r>
      <w:r w:rsidRPr="20738BB3" w:rsidR="3F0439B2">
        <w:rPr>
          <w:rFonts w:ascii="Arial" w:hAnsi="Arial" w:eastAsia="Arial" w:cs="Arial"/>
          <w:noProof w:val="0"/>
          <w:sz w:val="22"/>
          <w:szCs w:val="22"/>
          <w:lang w:val="en-GB"/>
        </w:rPr>
        <w:t xml:space="preserve"> Forward service are met. </w:t>
      </w:r>
    </w:p>
    <w:p w:rsidRPr="00DF6C88" w:rsidR="00954BCE" w:rsidP="00954BCE" w:rsidRDefault="00954BCE" w14:paraId="0229A383" w14:textId="141E22B4">
      <w:pPr>
        <w:spacing w:before="120" w:after="0" w:line="240" w:lineRule="auto"/>
        <w:ind w:right="397"/>
      </w:pPr>
      <w:r w:rsidRPr="20738BB3" w:rsidR="3F0439B2">
        <w:rPr>
          <w:rFonts w:ascii="Arial" w:hAnsi="Arial" w:eastAsia="Arial" w:cs="Arial"/>
          <w:noProof w:val="0"/>
          <w:sz w:val="22"/>
          <w:szCs w:val="22"/>
          <w:lang w:val="en-GB"/>
        </w:rPr>
        <w:t xml:space="preserve">• Undertake assessments of service users in prison, to co-facilitate pre-release groups </w:t>
      </w:r>
      <w:r w:rsidRPr="20738BB3" w:rsidR="3F0439B2">
        <w:rPr>
          <w:rFonts w:ascii="Arial" w:hAnsi="Arial" w:eastAsia="Arial" w:cs="Arial"/>
          <w:noProof w:val="0"/>
          <w:sz w:val="22"/>
          <w:szCs w:val="22"/>
          <w:lang w:val="en-GB"/>
        </w:rPr>
        <w:t>in order to</w:t>
      </w:r>
      <w:r w:rsidRPr="20738BB3" w:rsidR="3F0439B2">
        <w:rPr>
          <w:rFonts w:ascii="Arial" w:hAnsi="Arial" w:eastAsia="Arial" w:cs="Arial"/>
          <w:noProof w:val="0"/>
          <w:sz w:val="22"/>
          <w:szCs w:val="22"/>
          <w:lang w:val="en-GB"/>
        </w:rPr>
        <w:t xml:space="preserve"> develop comprehensive release plans for our service users. </w:t>
      </w:r>
    </w:p>
    <w:p w:rsidRPr="00DF6C88" w:rsidR="00954BCE" w:rsidP="00954BCE" w:rsidRDefault="00954BCE" w14:paraId="35E5D1A8" w14:textId="7FDF9124">
      <w:pPr>
        <w:spacing w:before="120" w:after="0" w:line="240" w:lineRule="auto"/>
        <w:ind w:right="397"/>
      </w:pPr>
      <w:r w:rsidRPr="20738BB3" w:rsidR="3F0439B2">
        <w:rPr>
          <w:rFonts w:ascii="Arial" w:hAnsi="Arial" w:eastAsia="Arial" w:cs="Arial"/>
          <w:noProof w:val="0"/>
          <w:sz w:val="22"/>
          <w:szCs w:val="22"/>
          <w:lang w:val="en-GB"/>
        </w:rPr>
        <w:t xml:space="preserve">• Develop links with other relevant agencies that offer aftercare support across England ensuring service users have access to appropriate support post-release regardless of their area of release. </w:t>
      </w:r>
    </w:p>
    <w:p w:rsidRPr="00DF6C88" w:rsidR="00954BCE" w:rsidP="00954BCE" w:rsidRDefault="00954BCE" w14:paraId="2D835292" w14:textId="579A5BEB">
      <w:pPr>
        <w:spacing w:before="120" w:after="0" w:line="240" w:lineRule="auto"/>
        <w:ind w:right="397"/>
      </w:pPr>
      <w:r w:rsidRPr="20738BB3" w:rsidR="3F0439B2">
        <w:rPr>
          <w:rFonts w:ascii="Arial" w:hAnsi="Arial" w:eastAsia="Arial" w:cs="Arial"/>
          <w:noProof w:val="0"/>
          <w:sz w:val="22"/>
          <w:szCs w:val="22"/>
          <w:lang w:val="en-GB"/>
        </w:rPr>
        <w:t xml:space="preserve">• Liaise with drug treatment providers in the community, ensuring clear care pathways for service users leaving custody. </w:t>
      </w:r>
    </w:p>
    <w:p w:rsidRPr="00DF6C88" w:rsidR="00954BCE" w:rsidP="00954BCE" w:rsidRDefault="00954BCE" w14:paraId="73ADEA02" w14:textId="236645DB">
      <w:pPr>
        <w:spacing w:before="120" w:after="0" w:line="240" w:lineRule="auto"/>
        <w:ind w:right="397"/>
      </w:pPr>
      <w:r w:rsidRPr="20738BB3" w:rsidR="3F0439B2">
        <w:rPr>
          <w:rFonts w:ascii="Arial" w:hAnsi="Arial" w:eastAsia="Arial" w:cs="Arial"/>
          <w:noProof w:val="0"/>
          <w:sz w:val="22"/>
          <w:szCs w:val="22"/>
          <w:lang w:val="en-GB"/>
        </w:rPr>
        <w:t xml:space="preserve">• Liaise with the Recovery Support services to ensure service users receive Meet and Greet support on their discharge from prisons or other units by escorting them to relevant appointments, or accommodation (rehab/detox/supported housing). </w:t>
      </w:r>
    </w:p>
    <w:p w:rsidRPr="00DF6C88" w:rsidR="00954BCE" w:rsidP="00954BCE" w:rsidRDefault="00954BCE" w14:paraId="275C012D" w14:textId="25C73E7A">
      <w:pPr>
        <w:spacing w:before="120" w:after="0" w:line="240" w:lineRule="auto"/>
        <w:ind w:right="397"/>
      </w:pPr>
      <w:r w:rsidRPr="20738BB3" w:rsidR="3F0439B2">
        <w:rPr>
          <w:rFonts w:ascii="Arial" w:hAnsi="Arial" w:eastAsia="Arial" w:cs="Arial"/>
          <w:noProof w:val="0"/>
          <w:sz w:val="22"/>
          <w:szCs w:val="22"/>
          <w:lang w:val="en-GB"/>
        </w:rPr>
        <w:t xml:space="preserve">• Perform Meet and Greet functions for service users on release if </w:t>
      </w:r>
      <w:r w:rsidRPr="20738BB3" w:rsidR="3F0439B2">
        <w:rPr>
          <w:rFonts w:ascii="Arial" w:hAnsi="Arial" w:eastAsia="Arial" w:cs="Arial"/>
          <w:noProof w:val="0"/>
          <w:sz w:val="22"/>
          <w:szCs w:val="22"/>
          <w:lang w:val="en-GB"/>
        </w:rPr>
        <w:t>required</w:t>
      </w:r>
      <w:r w:rsidRPr="20738BB3" w:rsidR="3F0439B2">
        <w:rPr>
          <w:rFonts w:ascii="Arial" w:hAnsi="Arial" w:eastAsia="Arial" w:cs="Arial"/>
          <w:noProof w:val="0"/>
          <w:sz w:val="22"/>
          <w:szCs w:val="22"/>
          <w:lang w:val="en-GB"/>
        </w:rPr>
        <w:t xml:space="preserve">. </w:t>
      </w:r>
    </w:p>
    <w:p w:rsidRPr="00DF6C88" w:rsidR="00954BCE" w:rsidP="00954BCE" w:rsidRDefault="00954BCE" w14:paraId="7FC30F6B" w14:textId="343CC290">
      <w:pPr>
        <w:spacing w:before="120" w:after="0" w:line="240" w:lineRule="auto"/>
        <w:ind w:right="397"/>
      </w:pPr>
      <w:r w:rsidRPr="20738BB3" w:rsidR="3F0439B2">
        <w:rPr>
          <w:rFonts w:ascii="Arial" w:hAnsi="Arial" w:eastAsia="Arial" w:cs="Arial"/>
          <w:noProof w:val="0"/>
          <w:sz w:val="22"/>
          <w:szCs w:val="22"/>
          <w:lang w:val="en-GB"/>
        </w:rPr>
        <w:t xml:space="preserve">• Promote the service to colleagues, service users &amp; other agencies in meetings, </w:t>
      </w:r>
      <w:r w:rsidRPr="20738BB3" w:rsidR="3F0439B2">
        <w:rPr>
          <w:rFonts w:ascii="Arial" w:hAnsi="Arial" w:eastAsia="Arial" w:cs="Arial"/>
          <w:noProof w:val="0"/>
          <w:sz w:val="22"/>
          <w:szCs w:val="22"/>
          <w:lang w:val="en-GB"/>
        </w:rPr>
        <w:t>conferences</w:t>
      </w:r>
      <w:r w:rsidRPr="20738BB3" w:rsidR="3F0439B2">
        <w:rPr>
          <w:rFonts w:ascii="Arial" w:hAnsi="Arial" w:eastAsia="Arial" w:cs="Arial"/>
          <w:noProof w:val="0"/>
          <w:sz w:val="22"/>
          <w:szCs w:val="22"/>
          <w:lang w:val="en-GB"/>
        </w:rPr>
        <w:t xml:space="preserve"> or presentations. </w:t>
      </w:r>
    </w:p>
    <w:p w:rsidRPr="00DF6C88" w:rsidR="00954BCE" w:rsidP="00954BCE" w:rsidRDefault="00954BCE" w14:paraId="104D4DC5" w14:textId="675A18D6">
      <w:pPr>
        <w:spacing w:before="120" w:after="0" w:line="240" w:lineRule="auto"/>
        <w:ind w:right="397"/>
      </w:pPr>
      <w:r w:rsidRPr="20738BB3" w:rsidR="3F0439B2">
        <w:rPr>
          <w:rFonts w:ascii="Arial" w:hAnsi="Arial" w:eastAsia="Arial" w:cs="Arial"/>
          <w:noProof w:val="0"/>
          <w:sz w:val="22"/>
          <w:szCs w:val="22"/>
          <w:lang w:val="en-GB"/>
        </w:rPr>
        <w:t xml:space="preserve">• Provide, where </w:t>
      </w:r>
      <w:r w:rsidRPr="20738BB3" w:rsidR="3F0439B2">
        <w:rPr>
          <w:rFonts w:ascii="Arial" w:hAnsi="Arial" w:eastAsia="Arial" w:cs="Arial"/>
          <w:noProof w:val="0"/>
          <w:sz w:val="22"/>
          <w:szCs w:val="22"/>
          <w:lang w:val="en-GB"/>
        </w:rPr>
        <w:t>appropriate</w:t>
      </w:r>
      <w:r w:rsidRPr="20738BB3" w:rsidR="3F0439B2">
        <w:rPr>
          <w:rFonts w:ascii="Arial" w:hAnsi="Arial" w:eastAsia="Arial" w:cs="Arial"/>
          <w:noProof w:val="0"/>
          <w:sz w:val="22"/>
          <w:szCs w:val="22"/>
          <w:lang w:val="en-GB"/>
        </w:rPr>
        <w:t xml:space="preserve">, addiction education and harm reduction information to service users who require it to avoid risk of overdose on release. </w:t>
      </w:r>
    </w:p>
    <w:p w:rsidRPr="00DF6C88" w:rsidR="00954BCE" w:rsidP="00954BCE" w:rsidRDefault="00954BCE" w14:paraId="709EE5F0" w14:textId="75CAFEA9">
      <w:pPr>
        <w:spacing w:before="120" w:after="0" w:line="240" w:lineRule="auto"/>
        <w:ind w:right="397"/>
      </w:pPr>
      <w:r w:rsidRPr="20738BB3" w:rsidR="3F0439B2">
        <w:rPr>
          <w:rFonts w:ascii="Arial" w:hAnsi="Arial" w:eastAsia="Arial" w:cs="Arial"/>
          <w:noProof w:val="0"/>
          <w:sz w:val="22"/>
          <w:szCs w:val="22"/>
          <w:lang w:val="en-GB"/>
        </w:rPr>
        <w:t xml:space="preserve">• </w:t>
      </w:r>
      <w:r w:rsidRPr="20738BB3" w:rsidR="3F0439B2">
        <w:rPr>
          <w:rFonts w:ascii="Arial" w:hAnsi="Arial" w:eastAsia="Arial" w:cs="Arial"/>
          <w:noProof w:val="0"/>
          <w:sz w:val="22"/>
          <w:szCs w:val="22"/>
          <w:lang w:val="en-GB"/>
        </w:rPr>
        <w:t>Participate</w:t>
      </w:r>
      <w:r w:rsidRPr="20738BB3" w:rsidR="3F0439B2">
        <w:rPr>
          <w:rFonts w:ascii="Arial" w:hAnsi="Arial" w:eastAsia="Arial" w:cs="Arial"/>
          <w:noProof w:val="0"/>
          <w:sz w:val="22"/>
          <w:szCs w:val="22"/>
          <w:lang w:val="en-GB"/>
        </w:rPr>
        <w:t xml:space="preserve"> in all staff meetings, support sessions, case conferences and supervision sessions as required by the line manager. </w:t>
      </w:r>
    </w:p>
    <w:p w:rsidRPr="00DF6C88" w:rsidR="00954BCE" w:rsidP="00954BCE" w:rsidRDefault="00954BCE" w14:paraId="74942F43" w14:textId="5185CB28">
      <w:pPr>
        <w:spacing w:before="120" w:after="0" w:line="240" w:lineRule="auto"/>
        <w:ind w:right="397"/>
      </w:pPr>
      <w:r w:rsidRPr="20738BB3" w:rsidR="3F0439B2">
        <w:rPr>
          <w:rFonts w:ascii="Arial" w:hAnsi="Arial" w:eastAsia="Arial" w:cs="Arial"/>
          <w:noProof w:val="0"/>
          <w:sz w:val="22"/>
          <w:szCs w:val="22"/>
          <w:lang w:val="en-GB"/>
        </w:rPr>
        <w:t xml:space="preserve">• Support the team to organise service user events like the reunion, focus groups, surveys, etc., as </w:t>
      </w:r>
      <w:r w:rsidRPr="20738BB3" w:rsidR="3F0439B2">
        <w:rPr>
          <w:rFonts w:ascii="Arial" w:hAnsi="Arial" w:eastAsia="Arial" w:cs="Arial"/>
          <w:noProof w:val="0"/>
          <w:sz w:val="22"/>
          <w:szCs w:val="22"/>
          <w:lang w:val="en-GB"/>
        </w:rPr>
        <w:t>required</w:t>
      </w:r>
      <w:r w:rsidRPr="20738BB3" w:rsidR="3F0439B2">
        <w:rPr>
          <w:rFonts w:ascii="Arial" w:hAnsi="Arial" w:eastAsia="Arial" w:cs="Arial"/>
          <w:noProof w:val="0"/>
          <w:sz w:val="22"/>
          <w:szCs w:val="22"/>
          <w:lang w:val="en-GB"/>
        </w:rPr>
        <w:t>.</w:t>
      </w:r>
    </w:p>
    <w:p w:rsidRPr="00DF6C88" w:rsidR="00954BCE" w:rsidP="20738BB3" w:rsidRDefault="00954BCE" w14:paraId="5EBCBE51" w14:textId="01FD3D73">
      <w:pPr>
        <w:spacing w:before="120" w:after="0" w:line="240" w:lineRule="auto"/>
        <w:ind w:right="397"/>
        <w:rPr>
          <w:rFonts w:ascii="Arial" w:hAnsi="Arial" w:eastAsia="Arial" w:cs="Arial"/>
          <w:noProof w:val="0"/>
          <w:sz w:val="22"/>
          <w:szCs w:val="22"/>
          <w:lang w:val="en-GB"/>
        </w:rPr>
      </w:pPr>
    </w:p>
    <w:p w:rsidRPr="00DF6C88" w:rsidR="00954BCE" w:rsidP="20738BB3" w:rsidRDefault="00954BCE" w14:paraId="1243DACD" w14:textId="1EE46982">
      <w:pPr>
        <w:spacing w:before="120" w:after="0" w:line="240" w:lineRule="auto"/>
        <w:ind w:right="397"/>
        <w:rPr>
          <w:rFonts w:ascii="Arial" w:hAnsi="Arial" w:eastAsia="Arial" w:cs="Arial"/>
          <w:b w:val="1"/>
          <w:bCs w:val="1"/>
          <w:noProof w:val="0"/>
          <w:sz w:val="24"/>
          <w:szCs w:val="24"/>
          <w:lang w:val="en-GB"/>
        </w:rPr>
      </w:pPr>
      <w:r w:rsidRPr="20738BB3" w:rsidR="2E0665D5">
        <w:rPr>
          <w:rFonts w:ascii="Arial" w:hAnsi="Arial" w:eastAsia="Arial" w:cs="Arial"/>
          <w:b w:val="1"/>
          <w:bCs w:val="1"/>
          <w:noProof w:val="0"/>
          <w:sz w:val="24"/>
          <w:szCs w:val="24"/>
          <w:lang w:val="en-GB"/>
        </w:rPr>
        <w:t xml:space="preserve">Service Delivery </w:t>
      </w:r>
    </w:p>
    <w:p w:rsidRPr="00DF6C88" w:rsidR="00954BCE" w:rsidP="00954BCE" w:rsidRDefault="00954BCE" w14:paraId="510B6961" w14:textId="185578A8">
      <w:pPr>
        <w:spacing w:before="120" w:after="0" w:line="240" w:lineRule="auto"/>
        <w:ind w:right="397"/>
      </w:pPr>
      <w:r w:rsidRPr="20738BB3" w:rsidR="2E0665D5">
        <w:rPr>
          <w:rFonts w:ascii="Arial" w:hAnsi="Arial" w:eastAsia="Arial" w:cs="Arial"/>
          <w:noProof w:val="0"/>
          <w:sz w:val="22"/>
          <w:szCs w:val="22"/>
          <w:lang w:val="en-GB"/>
        </w:rPr>
        <w:t xml:space="preserve">• Develop links with local housing providers to minimise the number of service users released with no fixed abode. </w:t>
      </w:r>
    </w:p>
    <w:p w:rsidRPr="00DF6C88" w:rsidR="00954BCE" w:rsidP="00954BCE" w:rsidRDefault="00954BCE" w14:paraId="04FB3C5A" w14:textId="37B10330">
      <w:pPr>
        <w:spacing w:before="120" w:after="0" w:line="240" w:lineRule="auto"/>
        <w:ind w:right="397"/>
      </w:pPr>
      <w:r w:rsidRPr="20738BB3" w:rsidR="2E0665D5">
        <w:rPr>
          <w:rFonts w:ascii="Arial" w:hAnsi="Arial" w:eastAsia="Arial" w:cs="Arial"/>
          <w:noProof w:val="0"/>
          <w:sz w:val="22"/>
          <w:szCs w:val="22"/>
          <w:lang w:val="en-GB"/>
        </w:rPr>
        <w:t xml:space="preserve">• Liaise with medical services, where appropriate, to ensure service users have access to any necessary medical care upon release </w:t>
      </w:r>
    </w:p>
    <w:p w:rsidRPr="00DF6C88" w:rsidR="00954BCE" w:rsidP="00954BCE" w:rsidRDefault="00954BCE" w14:paraId="624423C7" w14:textId="175E1BC7">
      <w:pPr>
        <w:spacing w:before="120" w:after="0" w:line="240" w:lineRule="auto"/>
        <w:ind w:right="397"/>
      </w:pPr>
      <w:r w:rsidRPr="20738BB3" w:rsidR="2E0665D5">
        <w:rPr>
          <w:rFonts w:ascii="Arial" w:hAnsi="Arial" w:eastAsia="Arial" w:cs="Arial"/>
          <w:noProof w:val="0"/>
          <w:sz w:val="22"/>
          <w:szCs w:val="22"/>
          <w:lang w:val="en-GB"/>
        </w:rPr>
        <w:t xml:space="preserve">• Provide advice and support to Recovery Workers in their area </w:t>
      </w:r>
      <w:r w:rsidRPr="20738BB3" w:rsidR="2E0665D5">
        <w:rPr>
          <w:rFonts w:ascii="Arial" w:hAnsi="Arial" w:eastAsia="Arial" w:cs="Arial"/>
          <w:noProof w:val="0"/>
          <w:sz w:val="22"/>
          <w:szCs w:val="22"/>
          <w:lang w:val="en-GB"/>
        </w:rPr>
        <w:t>in order to</w:t>
      </w:r>
      <w:r w:rsidRPr="20738BB3" w:rsidR="2E0665D5">
        <w:rPr>
          <w:rFonts w:ascii="Arial" w:hAnsi="Arial" w:eastAsia="Arial" w:cs="Arial"/>
          <w:noProof w:val="0"/>
          <w:sz w:val="22"/>
          <w:szCs w:val="22"/>
          <w:lang w:val="en-GB"/>
        </w:rPr>
        <w:t xml:space="preserve"> ensure the continuity of care for each service user who </w:t>
      </w:r>
      <w:r w:rsidRPr="20738BB3" w:rsidR="2E0665D5">
        <w:rPr>
          <w:rFonts w:ascii="Arial" w:hAnsi="Arial" w:eastAsia="Arial" w:cs="Arial"/>
          <w:noProof w:val="0"/>
          <w:sz w:val="22"/>
          <w:szCs w:val="22"/>
          <w:lang w:val="en-GB"/>
        </w:rPr>
        <w:t>comes into contact with</w:t>
      </w:r>
      <w:r w:rsidRPr="20738BB3" w:rsidR="2E0665D5">
        <w:rPr>
          <w:rFonts w:ascii="Arial" w:hAnsi="Arial" w:eastAsia="Arial" w:cs="Arial"/>
          <w:noProof w:val="0"/>
          <w:sz w:val="22"/>
          <w:szCs w:val="22"/>
          <w:lang w:val="en-GB"/>
        </w:rPr>
        <w:t xml:space="preserve"> Forward service are met. </w:t>
      </w:r>
    </w:p>
    <w:p w:rsidRPr="00DF6C88" w:rsidR="00954BCE" w:rsidP="00954BCE" w:rsidRDefault="00954BCE" w14:paraId="73E620FC" w14:textId="167FAEEA">
      <w:pPr>
        <w:spacing w:before="120" w:after="0" w:line="240" w:lineRule="auto"/>
        <w:ind w:right="397"/>
      </w:pPr>
      <w:r w:rsidRPr="20738BB3" w:rsidR="2E0665D5">
        <w:rPr>
          <w:rFonts w:ascii="Arial" w:hAnsi="Arial" w:eastAsia="Arial" w:cs="Arial"/>
          <w:noProof w:val="0"/>
          <w:sz w:val="22"/>
          <w:szCs w:val="22"/>
          <w:lang w:val="en-GB"/>
        </w:rPr>
        <w:t xml:space="preserve">• Undertake assessments of service users in prison, to co-facilitate pre-release groups </w:t>
      </w:r>
      <w:r w:rsidRPr="20738BB3" w:rsidR="2E0665D5">
        <w:rPr>
          <w:rFonts w:ascii="Arial" w:hAnsi="Arial" w:eastAsia="Arial" w:cs="Arial"/>
          <w:noProof w:val="0"/>
          <w:sz w:val="22"/>
          <w:szCs w:val="22"/>
          <w:lang w:val="en-GB"/>
        </w:rPr>
        <w:t>in order to</w:t>
      </w:r>
      <w:r w:rsidRPr="20738BB3" w:rsidR="2E0665D5">
        <w:rPr>
          <w:rFonts w:ascii="Arial" w:hAnsi="Arial" w:eastAsia="Arial" w:cs="Arial"/>
          <w:noProof w:val="0"/>
          <w:sz w:val="22"/>
          <w:szCs w:val="22"/>
          <w:lang w:val="en-GB"/>
        </w:rPr>
        <w:t xml:space="preserve"> develop comprehensive release plans for our service users.</w:t>
      </w:r>
    </w:p>
    <w:p w:rsidR="2E0665D5" w:rsidP="20738BB3" w:rsidRDefault="2E0665D5" w14:paraId="69F84939" w14:textId="06F41187">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Develop links with other relevant agencies that offer aftercare support across England ensuring service users have access to appropriate support post-release regardless of their area of release. </w:t>
      </w:r>
    </w:p>
    <w:p w:rsidR="2E0665D5" w:rsidP="20738BB3" w:rsidRDefault="2E0665D5" w14:paraId="4E2277D3" w14:textId="24A25703">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Liaise with drug treatment providers in the community, ensuring clear care pathways for service users leaving custody. </w:t>
      </w:r>
    </w:p>
    <w:p w:rsidR="2E0665D5" w:rsidP="20738BB3" w:rsidRDefault="2E0665D5" w14:paraId="4B8D3A32" w14:textId="7D95122E">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Liaise with the Recovery Support services to ensure service users receive Meet and Greet support on their discharge from prisons or other units by escorting them to relevant appointments, or accommodation (rehab/detox/supported housing). </w:t>
      </w:r>
    </w:p>
    <w:p w:rsidR="2E0665D5" w:rsidP="20738BB3" w:rsidRDefault="2E0665D5" w14:paraId="6FC82CCD" w14:textId="45C99B49">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Perform Meet and Greet functions for service users on release if </w:t>
      </w:r>
      <w:r w:rsidRPr="20738BB3" w:rsidR="2E0665D5">
        <w:rPr>
          <w:rFonts w:ascii="Arial" w:hAnsi="Arial" w:eastAsia="Arial" w:cs="Arial"/>
          <w:noProof w:val="0"/>
          <w:sz w:val="22"/>
          <w:szCs w:val="22"/>
          <w:lang w:val="en-GB"/>
        </w:rPr>
        <w:t>required</w:t>
      </w:r>
      <w:r w:rsidRPr="20738BB3" w:rsidR="2E0665D5">
        <w:rPr>
          <w:rFonts w:ascii="Arial" w:hAnsi="Arial" w:eastAsia="Arial" w:cs="Arial"/>
          <w:noProof w:val="0"/>
          <w:sz w:val="22"/>
          <w:szCs w:val="22"/>
          <w:lang w:val="en-GB"/>
        </w:rPr>
        <w:t xml:space="preserve">. </w:t>
      </w:r>
    </w:p>
    <w:p w:rsidR="2E0665D5" w:rsidP="20738BB3" w:rsidRDefault="2E0665D5" w14:paraId="612FD658" w14:textId="32EDDA14">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Promote the service to colleagues, service users &amp; other agencies in meetings, </w:t>
      </w:r>
      <w:r w:rsidRPr="20738BB3" w:rsidR="2E0665D5">
        <w:rPr>
          <w:rFonts w:ascii="Arial" w:hAnsi="Arial" w:eastAsia="Arial" w:cs="Arial"/>
          <w:noProof w:val="0"/>
          <w:sz w:val="22"/>
          <w:szCs w:val="22"/>
          <w:lang w:val="en-GB"/>
        </w:rPr>
        <w:t>conferences</w:t>
      </w:r>
      <w:r w:rsidRPr="20738BB3" w:rsidR="2E0665D5">
        <w:rPr>
          <w:rFonts w:ascii="Arial" w:hAnsi="Arial" w:eastAsia="Arial" w:cs="Arial"/>
          <w:noProof w:val="0"/>
          <w:sz w:val="22"/>
          <w:szCs w:val="22"/>
          <w:lang w:val="en-GB"/>
        </w:rPr>
        <w:t xml:space="preserve"> or presentations. </w:t>
      </w:r>
    </w:p>
    <w:p w:rsidR="2E0665D5" w:rsidP="20738BB3" w:rsidRDefault="2E0665D5" w14:paraId="79F2DC8D" w14:textId="0BAFA28E">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Provide, where </w:t>
      </w:r>
      <w:r w:rsidRPr="20738BB3" w:rsidR="2E0665D5">
        <w:rPr>
          <w:rFonts w:ascii="Arial" w:hAnsi="Arial" w:eastAsia="Arial" w:cs="Arial"/>
          <w:noProof w:val="0"/>
          <w:sz w:val="22"/>
          <w:szCs w:val="22"/>
          <w:lang w:val="en-GB"/>
        </w:rPr>
        <w:t>appropriate</w:t>
      </w:r>
      <w:r w:rsidRPr="20738BB3" w:rsidR="2E0665D5">
        <w:rPr>
          <w:rFonts w:ascii="Arial" w:hAnsi="Arial" w:eastAsia="Arial" w:cs="Arial"/>
          <w:noProof w:val="0"/>
          <w:sz w:val="22"/>
          <w:szCs w:val="22"/>
          <w:lang w:val="en-GB"/>
        </w:rPr>
        <w:t xml:space="preserve">, addiction education and harm reduction information to service users who require it to avoid risk of overdose on release. </w:t>
      </w:r>
    </w:p>
    <w:p w:rsidR="2E0665D5" w:rsidP="20738BB3" w:rsidRDefault="2E0665D5" w14:paraId="7A726BE6" w14:textId="64847796">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w:t>
      </w:r>
      <w:r w:rsidRPr="20738BB3" w:rsidR="2E0665D5">
        <w:rPr>
          <w:rFonts w:ascii="Arial" w:hAnsi="Arial" w:eastAsia="Arial" w:cs="Arial"/>
          <w:noProof w:val="0"/>
          <w:sz w:val="22"/>
          <w:szCs w:val="22"/>
          <w:lang w:val="en-GB"/>
        </w:rPr>
        <w:t>Participate</w:t>
      </w:r>
      <w:r w:rsidRPr="20738BB3" w:rsidR="2E0665D5">
        <w:rPr>
          <w:rFonts w:ascii="Arial" w:hAnsi="Arial" w:eastAsia="Arial" w:cs="Arial"/>
          <w:noProof w:val="0"/>
          <w:sz w:val="22"/>
          <w:szCs w:val="22"/>
          <w:lang w:val="en-GB"/>
        </w:rPr>
        <w:t xml:space="preserve"> in all staff meetings, support sessions, case conferences and supervision sessions as required by the line manager. </w:t>
      </w:r>
    </w:p>
    <w:p w:rsidR="2E0665D5" w:rsidP="20738BB3" w:rsidRDefault="2E0665D5" w14:paraId="1210AF3F" w14:textId="45423D1B">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Support the team to organise service user events like the reunion, focus groups, surveys, etc., as </w:t>
      </w:r>
      <w:r w:rsidRPr="20738BB3" w:rsidR="2E0665D5">
        <w:rPr>
          <w:rFonts w:ascii="Arial" w:hAnsi="Arial" w:eastAsia="Arial" w:cs="Arial"/>
          <w:noProof w:val="0"/>
          <w:sz w:val="22"/>
          <w:szCs w:val="22"/>
          <w:lang w:val="en-GB"/>
        </w:rPr>
        <w:t>required</w:t>
      </w:r>
      <w:r w:rsidRPr="20738BB3" w:rsidR="2E0665D5">
        <w:rPr>
          <w:rFonts w:ascii="Arial" w:hAnsi="Arial" w:eastAsia="Arial" w:cs="Arial"/>
          <w:noProof w:val="0"/>
          <w:sz w:val="22"/>
          <w:szCs w:val="22"/>
          <w:lang w:val="en-GB"/>
        </w:rPr>
        <w:t xml:space="preserve">. </w:t>
      </w:r>
    </w:p>
    <w:p w:rsidR="2E0665D5" w:rsidP="20738BB3" w:rsidRDefault="2E0665D5" w14:paraId="7F757641" w14:textId="5A1B7FCE">
      <w:pPr>
        <w:spacing w:before="120" w:after="0" w:line="240" w:lineRule="auto"/>
        <w:ind w:right="397"/>
        <w:rPr>
          <w:rFonts w:ascii="Arial" w:hAnsi="Arial" w:eastAsia="Arial" w:cs="Arial"/>
          <w:noProof w:val="0"/>
          <w:sz w:val="22"/>
          <w:szCs w:val="22"/>
          <w:lang w:val="en-GB"/>
        </w:rPr>
      </w:pPr>
      <w:r w:rsidRPr="20738BB3" w:rsidR="2E0665D5">
        <w:rPr>
          <w:rFonts w:ascii="Arial" w:hAnsi="Arial" w:eastAsia="Arial" w:cs="Arial"/>
          <w:noProof w:val="0"/>
          <w:sz w:val="22"/>
          <w:szCs w:val="22"/>
          <w:lang w:val="en-GB"/>
        </w:rPr>
        <w:t xml:space="preserve">• Travel may be </w:t>
      </w:r>
      <w:r w:rsidRPr="20738BB3" w:rsidR="2E0665D5">
        <w:rPr>
          <w:rFonts w:ascii="Arial" w:hAnsi="Arial" w:eastAsia="Arial" w:cs="Arial"/>
          <w:noProof w:val="0"/>
          <w:sz w:val="22"/>
          <w:szCs w:val="22"/>
          <w:lang w:val="en-GB"/>
        </w:rPr>
        <w:t>required</w:t>
      </w:r>
      <w:r w:rsidRPr="20738BB3" w:rsidR="2E0665D5">
        <w:rPr>
          <w:rFonts w:ascii="Arial" w:hAnsi="Arial" w:eastAsia="Arial" w:cs="Arial"/>
          <w:noProof w:val="0"/>
          <w:sz w:val="22"/>
          <w:szCs w:val="22"/>
          <w:lang w:val="en-GB"/>
        </w:rPr>
        <w:t xml:space="preserve"> across the country to support delivery of release pathways where necessary</w:t>
      </w:r>
    </w:p>
    <w:p w:rsidR="20738BB3" w:rsidP="20738BB3" w:rsidRDefault="20738BB3" w14:paraId="2E0B4938" w14:textId="46F7308C">
      <w:pPr>
        <w:spacing w:before="120" w:after="0" w:line="240" w:lineRule="auto"/>
        <w:ind w:right="397"/>
        <w:rPr>
          <w:rFonts w:ascii="Arial" w:hAnsi="Arial" w:eastAsia="Arial" w:cs="Arial"/>
          <w:noProof w:val="0"/>
          <w:sz w:val="22"/>
          <w:szCs w:val="22"/>
          <w:lang w:val="en-GB"/>
        </w:rPr>
      </w:pPr>
    </w:p>
    <w:p w:rsidR="2E0665D5" w:rsidP="20738BB3" w:rsidRDefault="2E0665D5" w14:paraId="484B04A9" w14:textId="0F6A61AF">
      <w:pPr>
        <w:spacing w:before="120" w:after="0" w:line="240" w:lineRule="auto"/>
        <w:ind w:right="397"/>
        <w:rPr>
          <w:rFonts w:ascii="Arial" w:hAnsi="Arial" w:eastAsia="Arial" w:cs="Arial"/>
          <w:b w:val="1"/>
          <w:bCs w:val="1"/>
          <w:noProof w:val="0"/>
          <w:sz w:val="24"/>
          <w:szCs w:val="24"/>
          <w:lang w:val="en-GB"/>
        </w:rPr>
      </w:pPr>
      <w:r w:rsidRPr="20738BB3" w:rsidR="2E0665D5">
        <w:rPr>
          <w:rFonts w:ascii="Arial" w:hAnsi="Arial" w:eastAsia="Arial" w:cs="Arial"/>
          <w:b w:val="1"/>
          <w:bCs w:val="1"/>
          <w:noProof w:val="0"/>
          <w:sz w:val="24"/>
          <w:szCs w:val="24"/>
          <w:lang w:val="en-GB"/>
        </w:rPr>
        <w:t xml:space="preserve">Performance Management </w:t>
      </w:r>
    </w:p>
    <w:p w:rsidR="2E0665D5" w:rsidP="20738BB3" w:rsidRDefault="2E0665D5" w14:paraId="2C587C07" w14:textId="0D895BEF">
      <w:pPr>
        <w:spacing w:before="120" w:after="0" w:line="240" w:lineRule="auto"/>
        <w:ind w:right="397"/>
      </w:pPr>
      <w:r w:rsidRPr="20738BB3" w:rsidR="2E0665D5">
        <w:rPr>
          <w:rFonts w:ascii="Arial" w:hAnsi="Arial" w:eastAsia="Arial" w:cs="Arial"/>
          <w:noProof w:val="0"/>
          <w:sz w:val="22"/>
          <w:szCs w:val="22"/>
          <w:lang w:val="en-GB"/>
        </w:rPr>
        <w:t xml:space="preserve">• Ensure groups and one to ones are </w:t>
      </w:r>
      <w:r w:rsidRPr="20738BB3" w:rsidR="2E0665D5">
        <w:rPr>
          <w:rFonts w:ascii="Arial" w:hAnsi="Arial" w:eastAsia="Arial" w:cs="Arial"/>
          <w:noProof w:val="0"/>
          <w:sz w:val="22"/>
          <w:szCs w:val="22"/>
          <w:lang w:val="en-GB"/>
        </w:rPr>
        <w:t>facilitated</w:t>
      </w:r>
      <w:r w:rsidRPr="20738BB3" w:rsidR="2E0665D5">
        <w:rPr>
          <w:rFonts w:ascii="Arial" w:hAnsi="Arial" w:eastAsia="Arial" w:cs="Arial"/>
          <w:noProof w:val="0"/>
          <w:sz w:val="22"/>
          <w:szCs w:val="22"/>
          <w:lang w:val="en-GB"/>
        </w:rPr>
        <w:t xml:space="preserve"> and carried out to the standard required by Forward. </w:t>
      </w:r>
    </w:p>
    <w:p w:rsidR="2E0665D5" w:rsidP="20738BB3" w:rsidRDefault="2E0665D5" w14:paraId="4C826D90" w14:textId="0E61BEDE">
      <w:pPr>
        <w:spacing w:before="120" w:after="0" w:line="240" w:lineRule="auto"/>
        <w:ind w:right="397"/>
      </w:pPr>
      <w:r w:rsidRPr="20738BB3" w:rsidR="2E0665D5">
        <w:rPr>
          <w:rFonts w:ascii="Arial" w:hAnsi="Arial" w:eastAsia="Arial" w:cs="Arial"/>
          <w:noProof w:val="0"/>
          <w:sz w:val="22"/>
          <w:szCs w:val="22"/>
          <w:lang w:val="en-GB"/>
        </w:rPr>
        <w:t xml:space="preserve">• Meet required KPIs corresponding to deadlines, as set up by your line manager set in your supervisions and appraisal. </w:t>
      </w:r>
    </w:p>
    <w:p w:rsidR="2E0665D5" w:rsidP="20738BB3" w:rsidRDefault="2E0665D5" w14:paraId="6A132CCC" w14:textId="05E910CE">
      <w:pPr>
        <w:spacing w:before="120" w:after="0" w:line="240" w:lineRule="auto"/>
        <w:ind w:right="397"/>
      </w:pPr>
      <w:r w:rsidRPr="20738BB3" w:rsidR="2E0665D5">
        <w:rPr>
          <w:rFonts w:ascii="Arial" w:hAnsi="Arial" w:eastAsia="Arial" w:cs="Arial"/>
          <w:noProof w:val="0"/>
          <w:sz w:val="22"/>
          <w:szCs w:val="22"/>
          <w:lang w:val="en-GB"/>
        </w:rPr>
        <w:t xml:space="preserve">• Plan and manage your caseload effectively, prioritizing service users appropriately according to their needs and ensuring that they are seen </w:t>
      </w:r>
      <w:r w:rsidRPr="20738BB3" w:rsidR="2E0665D5">
        <w:rPr>
          <w:rFonts w:ascii="Arial" w:hAnsi="Arial" w:eastAsia="Arial" w:cs="Arial"/>
          <w:noProof w:val="0"/>
          <w:sz w:val="22"/>
          <w:szCs w:val="22"/>
          <w:lang w:val="en-GB"/>
        </w:rPr>
        <w:t>in a timely manner</w:t>
      </w:r>
      <w:r w:rsidRPr="20738BB3" w:rsidR="2E0665D5">
        <w:rPr>
          <w:rFonts w:ascii="Arial" w:hAnsi="Arial" w:eastAsia="Arial" w:cs="Arial"/>
          <w:noProof w:val="0"/>
          <w:sz w:val="22"/>
          <w:szCs w:val="22"/>
          <w:lang w:val="en-GB"/>
        </w:rPr>
        <w:t xml:space="preserve">. </w:t>
      </w:r>
    </w:p>
    <w:p w:rsidR="2E0665D5" w:rsidP="20738BB3" w:rsidRDefault="2E0665D5" w14:paraId="15457A0D" w14:textId="41F0F4BA">
      <w:pPr>
        <w:spacing w:before="120" w:after="0" w:line="240" w:lineRule="auto"/>
        <w:ind w:right="397"/>
      </w:pPr>
      <w:r w:rsidRPr="20738BB3" w:rsidR="2E0665D5">
        <w:rPr>
          <w:rFonts w:ascii="Arial" w:hAnsi="Arial" w:eastAsia="Arial" w:cs="Arial"/>
          <w:noProof w:val="0"/>
          <w:sz w:val="22"/>
          <w:szCs w:val="22"/>
          <w:lang w:val="en-GB"/>
        </w:rPr>
        <w:t xml:space="preserve">• Review ongoing support by liaising closely with other agencies and teams in Forward. Departmental Management </w:t>
      </w:r>
    </w:p>
    <w:p w:rsidR="2E0665D5" w:rsidP="20738BB3" w:rsidRDefault="2E0665D5" w14:paraId="47253A64" w14:textId="4941FA92">
      <w:pPr>
        <w:spacing w:before="120" w:after="0" w:line="240" w:lineRule="auto"/>
        <w:ind w:right="397"/>
      </w:pPr>
      <w:r w:rsidRPr="20738BB3" w:rsidR="2E0665D5">
        <w:rPr>
          <w:rFonts w:ascii="Arial" w:hAnsi="Arial" w:eastAsia="Arial" w:cs="Arial"/>
          <w:noProof w:val="0"/>
          <w:sz w:val="22"/>
          <w:szCs w:val="22"/>
          <w:lang w:val="en-GB"/>
        </w:rPr>
        <w:t xml:space="preserve">• Proactively approach integrated ways of working support and adopt a multidisciplinary approach </w:t>
      </w:r>
    </w:p>
    <w:p w:rsidR="2E0665D5" w:rsidP="20738BB3" w:rsidRDefault="2E0665D5" w14:paraId="60B9039C" w14:textId="7A5C4447">
      <w:pPr>
        <w:spacing w:before="120" w:after="0" w:line="240" w:lineRule="auto"/>
        <w:ind w:right="397"/>
      </w:pPr>
      <w:r w:rsidRPr="20738BB3" w:rsidR="2E0665D5">
        <w:rPr>
          <w:rFonts w:ascii="Arial" w:hAnsi="Arial" w:eastAsia="Arial" w:cs="Arial"/>
          <w:noProof w:val="0"/>
          <w:sz w:val="22"/>
          <w:szCs w:val="22"/>
          <w:lang w:val="en-GB"/>
        </w:rPr>
        <w:t xml:space="preserve">• Meet targets and deadlines in accordance </w:t>
      </w:r>
      <w:r w:rsidRPr="20738BB3" w:rsidR="2E0665D5">
        <w:rPr>
          <w:rFonts w:ascii="Arial" w:hAnsi="Arial" w:eastAsia="Arial" w:cs="Arial"/>
          <w:noProof w:val="0"/>
          <w:sz w:val="22"/>
          <w:szCs w:val="22"/>
          <w:lang w:val="en-GB"/>
        </w:rPr>
        <w:t>to</w:t>
      </w:r>
      <w:r w:rsidRPr="20738BB3" w:rsidR="2E0665D5">
        <w:rPr>
          <w:rFonts w:ascii="Arial" w:hAnsi="Arial" w:eastAsia="Arial" w:cs="Arial"/>
          <w:noProof w:val="0"/>
          <w:sz w:val="22"/>
          <w:szCs w:val="22"/>
          <w:lang w:val="en-GB"/>
        </w:rPr>
        <w:t xml:space="preserve"> contractual standards • Contribute to the Department targets. </w:t>
      </w:r>
    </w:p>
    <w:p w:rsidR="2E0665D5" w:rsidP="20738BB3" w:rsidRDefault="2E0665D5" w14:paraId="3DFF9182" w14:textId="13BE3EC1">
      <w:pPr>
        <w:spacing w:before="120" w:after="0" w:line="240" w:lineRule="auto"/>
        <w:ind w:right="397"/>
      </w:pPr>
      <w:r w:rsidRPr="20738BB3" w:rsidR="2E0665D5">
        <w:rPr>
          <w:rFonts w:ascii="Arial" w:hAnsi="Arial" w:eastAsia="Arial" w:cs="Arial"/>
          <w:noProof w:val="0"/>
          <w:sz w:val="22"/>
          <w:szCs w:val="22"/>
          <w:lang w:val="en-GB"/>
        </w:rPr>
        <w:t xml:space="preserve">• Actively contribute to team meetings. </w:t>
      </w:r>
    </w:p>
    <w:p w:rsidR="20738BB3" w:rsidP="20738BB3" w:rsidRDefault="20738BB3" w14:paraId="13EAC1C0" w14:textId="23011CA7">
      <w:pPr>
        <w:spacing w:before="120" w:after="0" w:line="240" w:lineRule="auto"/>
        <w:ind w:right="397"/>
        <w:rPr>
          <w:rFonts w:ascii="Arial" w:hAnsi="Arial" w:eastAsia="Arial" w:cs="Arial"/>
          <w:noProof w:val="0"/>
          <w:sz w:val="22"/>
          <w:szCs w:val="22"/>
          <w:lang w:val="en-GB"/>
        </w:rPr>
      </w:pPr>
    </w:p>
    <w:p w:rsidR="2E0665D5" w:rsidP="20738BB3" w:rsidRDefault="2E0665D5" w14:paraId="5836D3E3" w14:textId="3713357A">
      <w:pPr>
        <w:spacing w:before="120" w:after="0" w:line="240" w:lineRule="auto"/>
        <w:ind w:right="397"/>
        <w:rPr>
          <w:rFonts w:ascii="Arial" w:hAnsi="Arial" w:eastAsia="Arial" w:cs="Arial"/>
          <w:b w:val="1"/>
          <w:bCs w:val="1"/>
          <w:noProof w:val="0"/>
          <w:sz w:val="24"/>
          <w:szCs w:val="24"/>
          <w:lang w:val="en-GB"/>
        </w:rPr>
      </w:pPr>
      <w:r w:rsidRPr="20738BB3" w:rsidR="2E0665D5">
        <w:rPr>
          <w:rFonts w:ascii="Arial" w:hAnsi="Arial" w:eastAsia="Arial" w:cs="Arial"/>
          <w:b w:val="1"/>
          <w:bCs w:val="1"/>
          <w:noProof w:val="0"/>
          <w:sz w:val="24"/>
          <w:szCs w:val="24"/>
          <w:lang w:val="en-GB"/>
        </w:rPr>
        <w:t xml:space="preserve">Quality and Safety </w:t>
      </w:r>
    </w:p>
    <w:p w:rsidR="2E0665D5" w:rsidP="20738BB3" w:rsidRDefault="2E0665D5" w14:paraId="48280040" w14:textId="07760945">
      <w:pPr>
        <w:spacing w:before="120" w:after="0" w:line="240" w:lineRule="auto"/>
        <w:ind w:right="397"/>
      </w:pPr>
      <w:r w:rsidRPr="20738BB3" w:rsidR="2E0665D5">
        <w:rPr>
          <w:rFonts w:ascii="Arial" w:hAnsi="Arial" w:eastAsia="Arial" w:cs="Arial"/>
          <w:noProof w:val="0"/>
          <w:sz w:val="22"/>
          <w:szCs w:val="22"/>
          <w:lang w:val="en-GB"/>
        </w:rPr>
        <w:t xml:space="preserve">• To ensure quality standards are </w:t>
      </w:r>
      <w:r w:rsidRPr="20738BB3" w:rsidR="2E0665D5">
        <w:rPr>
          <w:rFonts w:ascii="Arial" w:hAnsi="Arial" w:eastAsia="Arial" w:cs="Arial"/>
          <w:noProof w:val="0"/>
          <w:sz w:val="22"/>
          <w:szCs w:val="22"/>
          <w:lang w:val="en-GB"/>
        </w:rPr>
        <w:t>maintained</w:t>
      </w:r>
      <w:r w:rsidRPr="20738BB3" w:rsidR="2E0665D5">
        <w:rPr>
          <w:rFonts w:ascii="Arial" w:hAnsi="Arial" w:eastAsia="Arial" w:cs="Arial"/>
          <w:noProof w:val="0"/>
          <w:sz w:val="22"/>
          <w:szCs w:val="22"/>
          <w:lang w:val="en-GB"/>
        </w:rPr>
        <w:t xml:space="preserve"> in the delivery of the service. </w:t>
      </w:r>
    </w:p>
    <w:p w:rsidR="2E0665D5" w:rsidP="20738BB3" w:rsidRDefault="2E0665D5" w14:paraId="1DF24F28" w14:textId="26CE658C">
      <w:pPr>
        <w:spacing w:before="120" w:after="0" w:line="240" w:lineRule="auto"/>
        <w:ind w:right="397"/>
      </w:pPr>
      <w:r w:rsidRPr="20738BB3" w:rsidR="2E0665D5">
        <w:rPr>
          <w:rFonts w:ascii="Arial" w:hAnsi="Arial" w:eastAsia="Arial" w:cs="Arial"/>
          <w:noProof w:val="0"/>
          <w:sz w:val="22"/>
          <w:szCs w:val="22"/>
          <w:lang w:val="en-GB"/>
        </w:rPr>
        <w:t xml:space="preserve">• Abide by Forward’s policies and procedures and encourage others to do the same. </w:t>
      </w:r>
    </w:p>
    <w:p w:rsidR="2E0665D5" w:rsidP="20738BB3" w:rsidRDefault="2E0665D5" w14:paraId="167F75F2" w14:textId="163783DF">
      <w:pPr>
        <w:spacing w:before="120" w:after="0" w:line="240" w:lineRule="auto"/>
        <w:ind w:right="397"/>
      </w:pPr>
      <w:r w:rsidRPr="20738BB3" w:rsidR="2E0665D5">
        <w:rPr>
          <w:rFonts w:ascii="Arial" w:hAnsi="Arial" w:eastAsia="Arial" w:cs="Arial"/>
          <w:noProof w:val="0"/>
          <w:sz w:val="22"/>
          <w:szCs w:val="22"/>
          <w:lang w:val="en-GB"/>
        </w:rPr>
        <w:t xml:space="preserve">• Work with the highest regard to health, </w:t>
      </w:r>
      <w:r w:rsidRPr="20738BB3" w:rsidR="2E0665D5">
        <w:rPr>
          <w:rFonts w:ascii="Arial" w:hAnsi="Arial" w:eastAsia="Arial" w:cs="Arial"/>
          <w:noProof w:val="0"/>
          <w:sz w:val="22"/>
          <w:szCs w:val="22"/>
          <w:lang w:val="en-GB"/>
        </w:rPr>
        <w:t>safety</w:t>
      </w:r>
      <w:r w:rsidRPr="20738BB3" w:rsidR="2E0665D5">
        <w:rPr>
          <w:rFonts w:ascii="Arial" w:hAnsi="Arial" w:eastAsia="Arial" w:cs="Arial"/>
          <w:noProof w:val="0"/>
          <w:sz w:val="22"/>
          <w:szCs w:val="22"/>
          <w:lang w:val="en-GB"/>
        </w:rPr>
        <w:t xml:space="preserve"> and security in the workplace. </w:t>
      </w:r>
    </w:p>
    <w:p w:rsidR="2E0665D5" w:rsidP="20738BB3" w:rsidRDefault="2E0665D5" w14:paraId="072EA3B6" w14:textId="14382E2C">
      <w:pPr>
        <w:spacing w:before="120" w:after="0" w:line="240" w:lineRule="auto"/>
        <w:ind w:right="397"/>
      </w:pPr>
      <w:r w:rsidRPr="20738BB3" w:rsidR="2E0665D5">
        <w:rPr>
          <w:rFonts w:ascii="Arial" w:hAnsi="Arial" w:eastAsia="Arial" w:cs="Arial"/>
          <w:noProof w:val="0"/>
          <w:sz w:val="22"/>
          <w:szCs w:val="22"/>
          <w:lang w:val="en-GB"/>
        </w:rPr>
        <w:t xml:space="preserve">• Ensure the department effectively and efficiently collect, </w:t>
      </w:r>
      <w:r w:rsidRPr="20738BB3" w:rsidR="2E0665D5">
        <w:rPr>
          <w:rFonts w:ascii="Arial" w:hAnsi="Arial" w:eastAsia="Arial" w:cs="Arial"/>
          <w:noProof w:val="0"/>
          <w:sz w:val="22"/>
          <w:szCs w:val="22"/>
          <w:lang w:val="en-GB"/>
        </w:rPr>
        <w:t>record</w:t>
      </w:r>
      <w:r w:rsidRPr="20738BB3" w:rsidR="2E0665D5">
        <w:rPr>
          <w:rFonts w:ascii="Arial" w:hAnsi="Arial" w:eastAsia="Arial" w:cs="Arial"/>
          <w:noProof w:val="0"/>
          <w:sz w:val="22"/>
          <w:szCs w:val="22"/>
          <w:lang w:val="en-GB"/>
        </w:rPr>
        <w:t xml:space="preserve"> and collate information, including statistical data, for audit, </w:t>
      </w:r>
      <w:r w:rsidRPr="20738BB3" w:rsidR="2E0665D5">
        <w:rPr>
          <w:rFonts w:ascii="Arial" w:hAnsi="Arial" w:eastAsia="Arial" w:cs="Arial"/>
          <w:noProof w:val="0"/>
          <w:sz w:val="22"/>
          <w:szCs w:val="22"/>
          <w:lang w:val="en-GB"/>
        </w:rPr>
        <w:t>research</w:t>
      </w:r>
      <w:r w:rsidRPr="20738BB3" w:rsidR="2E0665D5">
        <w:rPr>
          <w:rFonts w:ascii="Arial" w:hAnsi="Arial" w:eastAsia="Arial" w:cs="Arial"/>
          <w:noProof w:val="0"/>
          <w:sz w:val="22"/>
          <w:szCs w:val="22"/>
          <w:lang w:val="en-GB"/>
        </w:rPr>
        <w:t xml:space="preserve"> and reporting purposes. </w:t>
      </w:r>
    </w:p>
    <w:p w:rsidR="2E0665D5" w:rsidP="20738BB3" w:rsidRDefault="2E0665D5" w14:paraId="1C0E04D4" w14:textId="11541EB4">
      <w:pPr>
        <w:spacing w:before="120" w:after="0" w:line="240" w:lineRule="auto"/>
        <w:ind w:right="397"/>
      </w:pPr>
      <w:r w:rsidRPr="20738BB3" w:rsidR="2E0665D5">
        <w:rPr>
          <w:rFonts w:ascii="Arial" w:hAnsi="Arial" w:eastAsia="Arial" w:cs="Arial"/>
          <w:noProof w:val="0"/>
          <w:sz w:val="22"/>
          <w:szCs w:val="22"/>
          <w:lang w:val="en-GB"/>
        </w:rPr>
        <w:t xml:space="preserve">• Effectively manage information, particularly confidential information, within statutory duties and </w:t>
      </w:r>
      <w:r w:rsidRPr="20738BB3" w:rsidR="2E0665D5">
        <w:rPr>
          <w:rFonts w:ascii="Arial" w:hAnsi="Arial" w:eastAsia="Arial" w:cs="Arial"/>
          <w:noProof w:val="0"/>
          <w:sz w:val="22"/>
          <w:szCs w:val="22"/>
          <w:lang w:val="en-GB"/>
        </w:rPr>
        <w:t>in accordance with</w:t>
      </w:r>
      <w:r w:rsidRPr="20738BB3" w:rsidR="2E0665D5">
        <w:rPr>
          <w:rFonts w:ascii="Arial" w:hAnsi="Arial" w:eastAsia="Arial" w:cs="Arial"/>
          <w:noProof w:val="0"/>
          <w:sz w:val="22"/>
          <w:szCs w:val="22"/>
          <w:lang w:val="en-GB"/>
        </w:rPr>
        <w:t xml:space="preserve"> best practice. </w:t>
      </w:r>
    </w:p>
    <w:p w:rsidR="2E0665D5" w:rsidP="20738BB3" w:rsidRDefault="2E0665D5" w14:paraId="749220FA" w14:textId="54E80E45">
      <w:pPr>
        <w:spacing w:before="120" w:after="0" w:line="240" w:lineRule="auto"/>
        <w:ind w:right="397"/>
      </w:pPr>
      <w:r w:rsidRPr="20738BB3" w:rsidR="2E0665D5">
        <w:rPr>
          <w:rFonts w:ascii="Arial" w:hAnsi="Arial" w:eastAsia="Arial" w:cs="Arial"/>
          <w:noProof w:val="0"/>
          <w:sz w:val="22"/>
          <w:szCs w:val="22"/>
          <w:lang w:val="en-GB"/>
        </w:rPr>
        <w:t>• Promote and ensure departmental compliance with all relevant legal, regulatory, and ethical responsibilities.</w:t>
      </w:r>
    </w:p>
    <w:p w:rsidR="2E0665D5" w:rsidP="20738BB3" w:rsidRDefault="2E0665D5" w14:paraId="394F924D" w14:textId="6CFA9EF1">
      <w:pPr>
        <w:spacing w:before="120" w:after="0" w:line="240" w:lineRule="auto"/>
        <w:ind w:right="397"/>
      </w:pPr>
      <w:r w:rsidRPr="20738BB3" w:rsidR="2E0665D5">
        <w:rPr>
          <w:rFonts w:ascii="Arial" w:hAnsi="Arial" w:eastAsia="Arial" w:cs="Arial"/>
          <w:noProof w:val="0"/>
          <w:sz w:val="22"/>
          <w:szCs w:val="22"/>
          <w:lang w:val="en-GB"/>
        </w:rPr>
        <w:t xml:space="preserve">• To </w:t>
      </w:r>
      <w:r w:rsidRPr="20738BB3" w:rsidR="2E0665D5">
        <w:rPr>
          <w:rFonts w:ascii="Arial" w:hAnsi="Arial" w:eastAsia="Arial" w:cs="Arial"/>
          <w:noProof w:val="0"/>
          <w:sz w:val="22"/>
          <w:szCs w:val="22"/>
          <w:lang w:val="en-GB"/>
        </w:rPr>
        <w:t>maintain</w:t>
      </w:r>
      <w:r w:rsidRPr="20738BB3" w:rsidR="2E0665D5">
        <w:rPr>
          <w:rFonts w:ascii="Arial" w:hAnsi="Arial" w:eastAsia="Arial" w:cs="Arial"/>
          <w:noProof w:val="0"/>
          <w:sz w:val="22"/>
          <w:szCs w:val="22"/>
          <w:lang w:val="en-GB"/>
        </w:rPr>
        <w:t xml:space="preserve"> working protocols with the prison teams. </w:t>
      </w:r>
    </w:p>
    <w:p w:rsidR="20738BB3" w:rsidP="20738BB3" w:rsidRDefault="20738BB3" w14:paraId="49B50D88" w14:textId="22C3BD18">
      <w:pPr>
        <w:spacing w:before="120" w:after="0" w:line="240" w:lineRule="auto"/>
        <w:ind w:right="397"/>
        <w:rPr>
          <w:rFonts w:ascii="Arial" w:hAnsi="Arial" w:eastAsia="Arial" w:cs="Arial"/>
          <w:noProof w:val="0"/>
          <w:sz w:val="22"/>
          <w:szCs w:val="22"/>
          <w:lang w:val="en-GB"/>
        </w:rPr>
      </w:pPr>
    </w:p>
    <w:p w:rsidR="2E0665D5" w:rsidP="20738BB3" w:rsidRDefault="2E0665D5" w14:paraId="09D06C40" w14:textId="1F22B3D8">
      <w:pPr>
        <w:spacing w:before="120" w:after="0" w:line="240" w:lineRule="auto"/>
        <w:ind w:right="397"/>
        <w:rPr>
          <w:rFonts w:ascii="Arial" w:hAnsi="Arial" w:eastAsia="Arial" w:cs="Arial"/>
          <w:b w:val="1"/>
          <w:bCs w:val="1"/>
          <w:noProof w:val="0"/>
          <w:sz w:val="24"/>
          <w:szCs w:val="24"/>
          <w:lang w:val="en-GB"/>
        </w:rPr>
      </w:pPr>
      <w:r w:rsidRPr="20738BB3" w:rsidR="2E0665D5">
        <w:rPr>
          <w:rFonts w:ascii="Arial" w:hAnsi="Arial" w:eastAsia="Arial" w:cs="Arial"/>
          <w:b w:val="1"/>
          <w:bCs w:val="1"/>
          <w:noProof w:val="0"/>
          <w:sz w:val="24"/>
          <w:szCs w:val="24"/>
          <w:lang w:val="en-GB"/>
        </w:rPr>
        <w:t xml:space="preserve">Systems and Policy </w:t>
      </w:r>
    </w:p>
    <w:p w:rsidR="2E0665D5" w:rsidP="20738BB3" w:rsidRDefault="2E0665D5" w14:paraId="1B93166B" w14:textId="08629991">
      <w:pPr>
        <w:spacing w:before="120" w:after="0" w:line="240" w:lineRule="auto"/>
        <w:ind w:right="397"/>
      </w:pPr>
      <w:r w:rsidRPr="20738BB3" w:rsidR="2E0665D5">
        <w:rPr>
          <w:rFonts w:ascii="Arial" w:hAnsi="Arial" w:eastAsia="Arial" w:cs="Arial"/>
          <w:noProof w:val="0"/>
          <w:sz w:val="22"/>
          <w:szCs w:val="22"/>
          <w:lang w:val="en-GB"/>
        </w:rPr>
        <w:t xml:space="preserve">• Use IT to support your role </w:t>
      </w:r>
    </w:p>
    <w:p w:rsidR="2E0665D5" w:rsidP="20738BB3" w:rsidRDefault="2E0665D5" w14:paraId="12A61DCB" w14:textId="2C8E12A8">
      <w:pPr>
        <w:spacing w:before="120" w:after="0" w:line="240" w:lineRule="auto"/>
        <w:ind w:right="397"/>
      </w:pPr>
      <w:r w:rsidRPr="20738BB3" w:rsidR="2E0665D5">
        <w:rPr>
          <w:rFonts w:ascii="Arial" w:hAnsi="Arial" w:eastAsia="Arial" w:cs="Arial"/>
          <w:noProof w:val="0"/>
          <w:sz w:val="22"/>
          <w:szCs w:val="22"/>
          <w:lang w:val="en-GB"/>
        </w:rPr>
        <w:t xml:space="preserve">• Follow Forward policies </w:t>
      </w:r>
    </w:p>
    <w:p w:rsidR="2E0665D5" w:rsidP="20738BB3" w:rsidRDefault="2E0665D5" w14:paraId="126D1972" w14:textId="51E4F610">
      <w:pPr>
        <w:spacing w:before="120" w:after="0" w:line="240" w:lineRule="auto"/>
        <w:ind w:right="397"/>
      </w:pPr>
      <w:r w:rsidRPr="20738BB3" w:rsidR="2E0665D5">
        <w:rPr>
          <w:rFonts w:ascii="Arial" w:hAnsi="Arial" w:eastAsia="Arial" w:cs="Arial"/>
          <w:noProof w:val="0"/>
          <w:sz w:val="22"/>
          <w:szCs w:val="22"/>
          <w:lang w:val="en-GB"/>
        </w:rPr>
        <w:t xml:space="preserve">• Ensure you have agreed working protocols set between multi-disciplinary agencies and share information appropriately. </w:t>
      </w:r>
    </w:p>
    <w:p w:rsidR="2E0665D5" w:rsidP="20738BB3" w:rsidRDefault="2E0665D5" w14:paraId="7FB4258F" w14:textId="7E812463">
      <w:pPr>
        <w:spacing w:before="120" w:after="0" w:line="240" w:lineRule="auto"/>
        <w:ind w:right="397"/>
      </w:pPr>
      <w:r w:rsidRPr="20738BB3" w:rsidR="2E0665D5">
        <w:rPr>
          <w:rFonts w:ascii="Arial" w:hAnsi="Arial" w:eastAsia="Arial" w:cs="Arial"/>
          <w:noProof w:val="0"/>
          <w:sz w:val="22"/>
          <w:szCs w:val="22"/>
          <w:lang w:val="en-GB"/>
        </w:rPr>
        <w:t xml:space="preserve">• Work towards Forward’s mission and values within current policies and good practice Administration </w:t>
      </w:r>
    </w:p>
    <w:p w:rsidR="2E0665D5" w:rsidP="20738BB3" w:rsidRDefault="2E0665D5" w14:paraId="20192694" w14:textId="0CCEB152">
      <w:pPr>
        <w:spacing w:before="120" w:after="0" w:line="240" w:lineRule="auto"/>
        <w:ind w:right="397"/>
      </w:pPr>
      <w:r w:rsidRPr="20738BB3" w:rsidR="2E0665D5">
        <w:rPr>
          <w:rFonts w:ascii="Arial" w:hAnsi="Arial" w:eastAsia="Arial" w:cs="Arial"/>
          <w:noProof w:val="0"/>
          <w:sz w:val="22"/>
          <w:szCs w:val="22"/>
          <w:lang w:val="en-GB"/>
        </w:rPr>
        <w:t xml:space="preserve">• Record data on service users release and produce monthly reports for the Transitional Officers on a monthly basis </w:t>
      </w:r>
    </w:p>
    <w:p w:rsidR="2E0665D5" w:rsidP="20738BB3" w:rsidRDefault="2E0665D5" w14:paraId="215D15FD" w14:textId="37B14A2C">
      <w:pPr>
        <w:spacing w:before="120" w:after="0" w:line="240" w:lineRule="auto"/>
        <w:ind w:right="397"/>
      </w:pPr>
      <w:r w:rsidRPr="20738BB3" w:rsidR="2E0665D5">
        <w:rPr>
          <w:rFonts w:ascii="Arial" w:hAnsi="Arial" w:eastAsia="Arial" w:cs="Arial"/>
          <w:noProof w:val="0"/>
          <w:sz w:val="22"/>
          <w:szCs w:val="22"/>
          <w:lang w:val="en-GB"/>
        </w:rPr>
        <w:t xml:space="preserve">• Write comprehensive and relevant release care plans for our service users and record daily interaction with service users in database </w:t>
      </w:r>
    </w:p>
    <w:p w:rsidR="2E0665D5" w:rsidP="20738BB3" w:rsidRDefault="2E0665D5" w14:paraId="1B613BC8" w14:textId="754AF613">
      <w:pPr>
        <w:spacing w:before="120" w:after="0" w:line="240" w:lineRule="auto"/>
        <w:ind w:right="397"/>
      </w:pPr>
      <w:r w:rsidRPr="20738BB3" w:rsidR="2E0665D5">
        <w:rPr>
          <w:rFonts w:ascii="Arial" w:hAnsi="Arial" w:eastAsia="Arial" w:cs="Arial"/>
          <w:noProof w:val="0"/>
          <w:sz w:val="22"/>
          <w:szCs w:val="22"/>
          <w:lang w:val="en-GB"/>
        </w:rPr>
        <w:t xml:space="preserve">• Support the Recovery support team in head office by keeping an up-to-date list of resources of agencies available in their local community, such as housing options, drug agencies, NA/AA meetings, sponsors, DIP teams, etc. </w:t>
      </w:r>
    </w:p>
    <w:p w:rsidR="20738BB3" w:rsidP="20738BB3" w:rsidRDefault="20738BB3" w14:paraId="522A057D" w14:textId="70F459B9">
      <w:pPr>
        <w:spacing w:before="120" w:after="0" w:line="240" w:lineRule="auto"/>
        <w:ind w:right="397"/>
        <w:rPr>
          <w:rFonts w:ascii="Arial" w:hAnsi="Arial" w:eastAsia="Arial" w:cs="Arial"/>
          <w:noProof w:val="0"/>
          <w:sz w:val="22"/>
          <w:szCs w:val="22"/>
          <w:lang w:val="en-GB"/>
        </w:rPr>
      </w:pPr>
    </w:p>
    <w:p w:rsidR="2E0665D5" w:rsidP="20738BB3" w:rsidRDefault="2E0665D5" w14:paraId="29E43879" w14:textId="67EAD3C5">
      <w:pPr>
        <w:spacing w:before="120" w:after="0" w:line="240" w:lineRule="auto"/>
        <w:ind w:right="397"/>
        <w:rPr>
          <w:rFonts w:ascii="Arial" w:hAnsi="Arial" w:eastAsia="Arial" w:cs="Arial"/>
          <w:b w:val="1"/>
          <w:bCs w:val="1"/>
          <w:noProof w:val="0"/>
          <w:sz w:val="24"/>
          <w:szCs w:val="24"/>
          <w:lang w:val="en-GB"/>
        </w:rPr>
      </w:pPr>
      <w:r w:rsidRPr="20738BB3" w:rsidR="2E0665D5">
        <w:rPr>
          <w:rFonts w:ascii="Arial" w:hAnsi="Arial" w:eastAsia="Arial" w:cs="Arial"/>
          <w:b w:val="1"/>
          <w:bCs w:val="1"/>
          <w:noProof w:val="0"/>
          <w:sz w:val="24"/>
          <w:szCs w:val="24"/>
          <w:lang w:val="en-GB"/>
        </w:rPr>
        <w:t xml:space="preserve">Other </w:t>
      </w:r>
    </w:p>
    <w:p w:rsidR="2E0665D5" w:rsidP="20738BB3" w:rsidRDefault="2E0665D5" w14:paraId="692A677D" w14:textId="477785E3">
      <w:pPr>
        <w:spacing w:before="120" w:after="0" w:line="240" w:lineRule="auto"/>
        <w:ind w:right="397"/>
      </w:pPr>
      <w:r w:rsidRPr="20738BB3" w:rsidR="2E0665D5">
        <w:rPr>
          <w:rFonts w:ascii="Arial" w:hAnsi="Arial" w:eastAsia="Arial" w:cs="Arial"/>
          <w:noProof w:val="0"/>
          <w:sz w:val="22"/>
          <w:szCs w:val="22"/>
          <w:lang w:val="en-GB"/>
        </w:rPr>
        <w:t xml:space="preserve">• Take on other reasonable tasks and responsibilities as </w:t>
      </w:r>
      <w:r w:rsidRPr="20738BB3" w:rsidR="2E0665D5">
        <w:rPr>
          <w:rFonts w:ascii="Arial" w:hAnsi="Arial" w:eastAsia="Arial" w:cs="Arial"/>
          <w:noProof w:val="0"/>
          <w:sz w:val="22"/>
          <w:szCs w:val="22"/>
          <w:lang w:val="en-GB"/>
        </w:rPr>
        <w:t>deemed</w:t>
      </w:r>
      <w:r w:rsidRPr="20738BB3" w:rsidR="2E0665D5">
        <w:rPr>
          <w:rFonts w:ascii="Arial" w:hAnsi="Arial" w:eastAsia="Arial" w:cs="Arial"/>
          <w:noProof w:val="0"/>
          <w:sz w:val="22"/>
          <w:szCs w:val="22"/>
          <w:lang w:val="en-GB"/>
        </w:rPr>
        <w:t xml:space="preserve"> </w:t>
      </w:r>
      <w:r w:rsidRPr="20738BB3" w:rsidR="2E0665D5">
        <w:rPr>
          <w:rFonts w:ascii="Arial" w:hAnsi="Arial" w:eastAsia="Arial" w:cs="Arial"/>
          <w:noProof w:val="0"/>
          <w:sz w:val="22"/>
          <w:szCs w:val="22"/>
          <w:lang w:val="en-GB"/>
        </w:rPr>
        <w:t>appropriate by</w:t>
      </w:r>
      <w:r w:rsidRPr="20738BB3" w:rsidR="2E0665D5">
        <w:rPr>
          <w:rFonts w:ascii="Arial" w:hAnsi="Arial" w:eastAsia="Arial" w:cs="Arial"/>
          <w:noProof w:val="0"/>
          <w:sz w:val="22"/>
          <w:szCs w:val="22"/>
          <w:lang w:val="en-GB"/>
        </w:rPr>
        <w:t xml:space="preserve"> Line Manager</w:t>
      </w:r>
    </w:p>
    <w:p w:rsidR="20738BB3" w:rsidP="20738BB3" w:rsidRDefault="20738BB3" w14:paraId="20DCF8C6" w14:textId="49CB8A36">
      <w:pPr>
        <w:spacing w:before="120" w:after="0" w:line="240" w:lineRule="auto"/>
        <w:ind w:right="397"/>
        <w:rPr>
          <w:rFonts w:ascii="Arial" w:hAnsi="Arial" w:eastAsia="Arial" w:cs="Arial"/>
          <w:noProof w:val="0"/>
          <w:sz w:val="22"/>
          <w:szCs w:val="22"/>
          <w:lang w:val="en-GB"/>
        </w:rPr>
      </w:pPr>
    </w:p>
    <w:p w:rsidR="20738BB3" w:rsidP="20738BB3" w:rsidRDefault="20738BB3" w14:paraId="3834F365" w14:textId="33CEB360">
      <w:pPr>
        <w:spacing w:before="120" w:after="0" w:line="240" w:lineRule="auto"/>
        <w:ind w:right="397"/>
        <w:rPr>
          <w:rFonts w:ascii="Arial" w:hAnsi="Arial" w:eastAsia="Arial" w:cs="Arial"/>
          <w:noProof w:val="0"/>
          <w:sz w:val="22"/>
          <w:szCs w:val="22"/>
          <w:lang w:val="en-GB"/>
        </w:rPr>
      </w:pPr>
    </w:p>
    <w:p w:rsidRPr="00CE73D7" w:rsidR="00954BCE" w:rsidP="00954BCE" w:rsidRDefault="00954BCE" w14:paraId="5E8C694B" w14:textId="77777777">
      <w:pPr>
        <w:spacing w:before="120" w:after="0" w:line="240" w:lineRule="auto"/>
        <w:ind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954BCE" w:rsidTr="00086B20" w14:paraId="44511A67" w14:textId="77777777">
        <w:tc>
          <w:tcPr>
            <w:tcW w:w="9016" w:type="dxa"/>
            <w:tcBorders>
              <w:top w:val="nil"/>
              <w:left w:val="nil"/>
              <w:bottom w:val="nil"/>
              <w:right w:val="nil"/>
            </w:tcBorders>
            <w:shd w:val="clear" w:color="auto" w:fill="1F2A44"/>
          </w:tcPr>
          <w:p w:rsidRPr="003D2CCE" w:rsidR="00954BCE" w:rsidP="00086B20" w:rsidRDefault="00954BCE" w14:paraId="4BB044ED" w14:textId="77777777">
            <w:pPr>
              <w:rPr>
                <w:rFonts w:ascii="Arial" w:hAnsi="Arial" w:cs="Arial"/>
                <w:b/>
                <w:color w:val="FFFFFF" w:themeColor="background1"/>
                <w:sz w:val="32"/>
              </w:rPr>
            </w:pPr>
            <w:r>
              <w:rPr>
                <w:rFonts w:ascii="Arial" w:hAnsi="Arial" w:cs="Arial"/>
                <w:b/>
                <w:color w:val="FFFFFF" w:themeColor="background1"/>
                <w:sz w:val="32"/>
              </w:rPr>
              <w:t>Person Specification</w:t>
            </w:r>
          </w:p>
        </w:tc>
      </w:tr>
    </w:tbl>
    <w:p w:rsidRPr="00D87ED5" w:rsidR="00954BCE" w:rsidP="00954BCE" w:rsidRDefault="00954BCE" w14:paraId="766EC73E" w14:textId="77777777">
      <w:pPr>
        <w:rPr>
          <w:rFonts w:ascii="Arial" w:hAnsi="Arial" w:cs="Arial"/>
        </w:rPr>
      </w:pPr>
    </w:p>
    <w:p w:rsidRPr="00D87ED5" w:rsidR="00954BCE" w:rsidP="20738BB3" w:rsidRDefault="00954BCE" w14:paraId="12DE8FF6" w14:textId="77777777">
      <w:pPr>
        <w:rPr>
          <w:rFonts w:ascii="Arial" w:hAnsi="Arial" w:cs="Arial"/>
          <w:b w:val="1"/>
          <w:bCs w:val="1"/>
        </w:rPr>
      </w:pPr>
      <w:r w:rsidRPr="20738BB3" w:rsidR="00954BCE">
        <w:rPr>
          <w:rFonts w:ascii="Arial" w:hAnsi="Arial" w:cs="Arial"/>
          <w:b w:val="1"/>
          <w:bCs w:val="1"/>
        </w:rPr>
        <w:t xml:space="preserve">Below is a list of </w:t>
      </w:r>
      <w:r w:rsidRPr="20738BB3" w:rsidR="00954BCE">
        <w:rPr>
          <w:rFonts w:ascii="Arial" w:hAnsi="Arial" w:cs="Arial"/>
          <w:b w:val="1"/>
          <w:bCs w:val="1"/>
          <w:color w:val="1F2A44"/>
        </w:rPr>
        <w:t>the</w:t>
      </w:r>
      <w:r w:rsidRPr="20738BB3" w:rsidR="00954BCE">
        <w:rPr>
          <w:rFonts w:ascii="Arial" w:hAnsi="Arial" w:cs="Arial"/>
          <w:b w:val="1"/>
          <w:bCs w:val="1"/>
        </w:rPr>
        <w:t xml:space="preserve"> qualities that we are looking for in applicants to this post</w:t>
      </w:r>
      <w:r w:rsidRPr="20738BB3" w:rsidR="00954BCE">
        <w:rPr>
          <w:rFonts w:ascii="Arial" w:hAnsi="Arial" w:cs="Arial"/>
          <w:b w:val="1"/>
          <w:bCs w:val="1"/>
        </w:rPr>
        <w:t xml:space="preserve">.  </w:t>
      </w:r>
      <w:r w:rsidRPr="20738BB3" w:rsidR="00954BCE">
        <w:rPr>
          <w:rFonts w:ascii="Arial" w:hAnsi="Arial" w:cs="Arial"/>
          <w:b w:val="1"/>
          <w:bCs w:val="1"/>
        </w:rPr>
        <w:t>Please address each of these points in your application.</w:t>
      </w:r>
    </w:p>
    <w:p w:rsidR="20738BB3" w:rsidP="20738BB3" w:rsidRDefault="20738BB3" w14:paraId="0434FACC" w14:textId="0AE99498">
      <w:pPr>
        <w:rPr>
          <w:rFonts w:ascii="Arial" w:hAnsi="Arial" w:cs="Arial"/>
          <w:b w:val="1"/>
          <w:bCs w:val="1"/>
        </w:rPr>
      </w:pPr>
    </w:p>
    <w:p w:rsidR="75127F36" w:rsidP="20738BB3" w:rsidRDefault="75127F36" w14:paraId="540DB914" w14:textId="48302302">
      <w:pPr>
        <w:rPr>
          <w:rFonts w:ascii="Arial" w:hAnsi="Arial" w:eastAsia="Arial" w:cs="Arial"/>
          <w:b w:val="1"/>
          <w:bCs w:val="1"/>
          <w:noProof w:val="0"/>
          <w:sz w:val="22"/>
          <w:szCs w:val="22"/>
          <w:lang w:val="en-GB"/>
        </w:rPr>
      </w:pPr>
      <w:r w:rsidRPr="20738BB3" w:rsidR="75127F36">
        <w:rPr>
          <w:rFonts w:ascii="Arial" w:hAnsi="Arial" w:eastAsia="Arial" w:cs="Arial"/>
          <w:b w:val="1"/>
          <w:bCs w:val="1"/>
          <w:noProof w:val="0"/>
          <w:sz w:val="22"/>
          <w:szCs w:val="22"/>
          <w:lang w:val="en-GB"/>
        </w:rPr>
        <w:t xml:space="preserve">Criteria Requirement </w:t>
      </w:r>
    </w:p>
    <w:p w:rsidR="75127F36" w:rsidRDefault="75127F36" w14:paraId="35EB1861" w14:textId="4E82850B">
      <w:r w:rsidRPr="20738BB3" w:rsidR="75127F36">
        <w:rPr>
          <w:rFonts w:ascii="Arial" w:hAnsi="Arial" w:eastAsia="Arial" w:cs="Arial"/>
          <w:noProof w:val="0"/>
          <w:sz w:val="22"/>
          <w:szCs w:val="22"/>
          <w:lang w:val="en-GB"/>
        </w:rPr>
        <w:t xml:space="preserve">E Essential </w:t>
      </w:r>
    </w:p>
    <w:p w:rsidR="75127F36" w:rsidRDefault="75127F36" w14:paraId="42537942" w14:textId="456C38D2">
      <w:r w:rsidRPr="20738BB3" w:rsidR="75127F36">
        <w:rPr>
          <w:rFonts w:ascii="Arial" w:hAnsi="Arial" w:eastAsia="Arial" w:cs="Arial"/>
          <w:noProof w:val="0"/>
          <w:sz w:val="22"/>
          <w:szCs w:val="22"/>
          <w:lang w:val="en-GB"/>
        </w:rPr>
        <w:t xml:space="preserve">D Desirable </w:t>
      </w:r>
    </w:p>
    <w:p w:rsidR="75127F36" w:rsidP="20738BB3" w:rsidRDefault="75127F36" w14:paraId="22BACA14" w14:textId="540F0E37">
      <w:pPr>
        <w:pStyle w:val="Normal"/>
        <w:rPr>
          <w:rFonts w:ascii="Arial" w:hAnsi="Arial" w:eastAsia="Arial" w:cs="Arial"/>
          <w:b w:val="1"/>
          <w:bCs w:val="1"/>
          <w:noProof w:val="0"/>
          <w:sz w:val="22"/>
          <w:szCs w:val="22"/>
          <w:lang w:val="en-GB"/>
        </w:rPr>
      </w:pPr>
      <w:r w:rsidRPr="20738BB3" w:rsidR="75127F36">
        <w:rPr>
          <w:rFonts w:ascii="Arial" w:hAnsi="Arial" w:eastAsia="Arial" w:cs="Arial"/>
          <w:b w:val="1"/>
          <w:bCs w:val="1"/>
          <w:noProof w:val="0"/>
          <w:sz w:val="22"/>
          <w:szCs w:val="22"/>
          <w:lang w:val="en-GB"/>
        </w:rPr>
        <w:t xml:space="preserve">Criteria Measure </w:t>
      </w:r>
    </w:p>
    <w:p w:rsidR="75127F36" w:rsidP="20738BB3" w:rsidRDefault="75127F36" w14:paraId="4B09131D" w14:textId="5351102E">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A</w:t>
      </w:r>
      <w:r w:rsidRPr="20738BB3" w:rsidR="75127F36">
        <w:rPr>
          <w:rFonts w:ascii="Arial" w:hAnsi="Arial" w:eastAsia="Arial" w:cs="Arial"/>
          <w:noProof w:val="0"/>
          <w:sz w:val="22"/>
          <w:szCs w:val="22"/>
          <w:lang w:val="en-GB"/>
        </w:rPr>
        <w:t xml:space="preserve"> Application </w:t>
      </w:r>
    </w:p>
    <w:p w:rsidR="75127F36" w:rsidP="20738BB3" w:rsidRDefault="75127F36" w14:paraId="1FBEE48B" w14:textId="0EAED1A7">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I Interview</w:t>
      </w:r>
    </w:p>
    <w:p w:rsidR="20738BB3" w:rsidP="20738BB3" w:rsidRDefault="20738BB3" w14:paraId="50733799" w14:textId="2D21A3FD">
      <w:pPr>
        <w:pStyle w:val="Normal"/>
        <w:rPr>
          <w:rFonts w:ascii="Arial" w:hAnsi="Arial" w:eastAsia="Arial" w:cs="Arial"/>
          <w:noProof w:val="0"/>
          <w:sz w:val="22"/>
          <w:szCs w:val="22"/>
          <w:lang w:val="en-GB"/>
        </w:rPr>
      </w:pPr>
    </w:p>
    <w:p w:rsidR="75127F36" w:rsidP="20738BB3" w:rsidRDefault="75127F36" w14:paraId="5B0F616E" w14:textId="27959EAC">
      <w:pPr>
        <w:rPr>
          <w:rFonts w:ascii="Arial" w:hAnsi="Arial" w:eastAsia="Arial" w:cs="Arial"/>
          <w:b w:val="1"/>
          <w:bCs w:val="1"/>
          <w:noProof w:val="0"/>
          <w:sz w:val="22"/>
          <w:szCs w:val="22"/>
          <w:lang w:val="en-GB"/>
        </w:rPr>
      </w:pPr>
      <w:r w:rsidRPr="20738BB3" w:rsidR="75127F36">
        <w:rPr>
          <w:rFonts w:ascii="Arial" w:hAnsi="Arial" w:eastAsia="Arial" w:cs="Arial"/>
          <w:b w:val="1"/>
          <w:bCs w:val="1"/>
          <w:noProof w:val="0"/>
          <w:sz w:val="22"/>
          <w:szCs w:val="22"/>
          <w:lang w:val="en-GB"/>
        </w:rPr>
        <w:t xml:space="preserve">Knowledge, </w:t>
      </w:r>
      <w:r w:rsidRPr="20738BB3" w:rsidR="75127F36">
        <w:rPr>
          <w:rFonts w:ascii="Arial" w:hAnsi="Arial" w:eastAsia="Arial" w:cs="Arial"/>
          <w:b w:val="1"/>
          <w:bCs w:val="1"/>
          <w:noProof w:val="0"/>
          <w:sz w:val="22"/>
          <w:szCs w:val="22"/>
          <w:lang w:val="en-GB"/>
        </w:rPr>
        <w:t>Skills</w:t>
      </w:r>
      <w:r w:rsidRPr="20738BB3" w:rsidR="75127F36">
        <w:rPr>
          <w:rFonts w:ascii="Arial" w:hAnsi="Arial" w:eastAsia="Arial" w:cs="Arial"/>
          <w:b w:val="1"/>
          <w:bCs w:val="1"/>
          <w:noProof w:val="0"/>
          <w:sz w:val="22"/>
          <w:szCs w:val="22"/>
          <w:lang w:val="en-GB"/>
        </w:rPr>
        <w:t xml:space="preserve"> and Experience </w:t>
      </w:r>
    </w:p>
    <w:p w:rsidR="75127F36" w:rsidRDefault="75127F36" w14:paraId="2D19ADF9" w14:textId="624826F6">
      <w:r w:rsidRPr="20738BB3" w:rsidR="75127F36">
        <w:rPr>
          <w:rFonts w:ascii="Arial" w:hAnsi="Arial" w:eastAsia="Arial" w:cs="Arial"/>
          <w:noProof w:val="0"/>
          <w:sz w:val="22"/>
          <w:szCs w:val="22"/>
          <w:lang w:val="en-GB"/>
        </w:rPr>
        <w:t xml:space="preserve">A thorough knowledge of Criminal Justice services E A/I </w:t>
      </w:r>
    </w:p>
    <w:p w:rsidR="75127F36" w:rsidRDefault="75127F36" w14:paraId="769E557C" w14:textId="0E299BF0">
      <w:r w:rsidRPr="20738BB3" w:rsidR="75127F36">
        <w:rPr>
          <w:rFonts w:ascii="Arial" w:hAnsi="Arial" w:eastAsia="Arial" w:cs="Arial"/>
          <w:noProof w:val="0"/>
          <w:sz w:val="22"/>
          <w:szCs w:val="22"/>
          <w:lang w:val="en-GB"/>
        </w:rPr>
        <w:t xml:space="preserve">An understanding of the issues faced by those experiencing substance misuse treatment E A/I </w:t>
      </w:r>
    </w:p>
    <w:p w:rsidR="75127F36" w:rsidRDefault="75127F36" w14:paraId="10701FCD" w14:textId="51CE97B8">
      <w:r w:rsidRPr="20738BB3" w:rsidR="75127F36">
        <w:rPr>
          <w:rFonts w:ascii="Arial" w:hAnsi="Arial" w:eastAsia="Arial" w:cs="Arial"/>
          <w:noProof w:val="0"/>
          <w:sz w:val="22"/>
          <w:szCs w:val="22"/>
          <w:lang w:val="en-GB"/>
        </w:rPr>
        <w:t xml:space="preserve">Experience of providing interventions within a substance misuse service or other relevant healthcare setting E A/I </w:t>
      </w:r>
    </w:p>
    <w:p w:rsidR="75127F36" w:rsidRDefault="75127F36" w14:paraId="34E4A045" w14:textId="38961541">
      <w:r w:rsidRPr="20738BB3" w:rsidR="75127F36">
        <w:rPr>
          <w:rFonts w:ascii="Arial" w:hAnsi="Arial" w:eastAsia="Arial" w:cs="Arial"/>
          <w:noProof w:val="0"/>
          <w:sz w:val="22"/>
          <w:szCs w:val="22"/>
          <w:lang w:val="en-GB"/>
        </w:rPr>
        <w:t xml:space="preserve">Managing own workload effectively to deadlines and targets. E A/I </w:t>
      </w:r>
    </w:p>
    <w:p w:rsidR="75127F36" w:rsidP="20738BB3" w:rsidRDefault="75127F36" w14:paraId="13636926" w14:textId="54BB83D8">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Experience of </w:t>
      </w:r>
      <w:r w:rsidRPr="20738BB3" w:rsidR="75127F36">
        <w:rPr>
          <w:rFonts w:ascii="Arial" w:hAnsi="Arial" w:eastAsia="Arial" w:cs="Arial"/>
          <w:noProof w:val="0"/>
          <w:sz w:val="22"/>
          <w:szCs w:val="22"/>
          <w:lang w:val="en-GB"/>
        </w:rPr>
        <w:t>Multi-disciplinary</w:t>
      </w:r>
      <w:r w:rsidRPr="20738BB3" w:rsidR="75127F36">
        <w:rPr>
          <w:rFonts w:ascii="Arial" w:hAnsi="Arial" w:eastAsia="Arial" w:cs="Arial"/>
          <w:noProof w:val="0"/>
          <w:sz w:val="22"/>
          <w:szCs w:val="22"/>
          <w:lang w:val="en-GB"/>
        </w:rPr>
        <w:t xml:space="preserve"> working including </w:t>
      </w:r>
      <w:r w:rsidRPr="20738BB3" w:rsidR="75127F36">
        <w:rPr>
          <w:rFonts w:ascii="Arial" w:hAnsi="Arial" w:eastAsia="Arial" w:cs="Arial"/>
          <w:noProof w:val="0"/>
          <w:sz w:val="22"/>
          <w:szCs w:val="22"/>
          <w:lang w:val="en-GB"/>
        </w:rPr>
        <w:t>community based</w:t>
      </w:r>
      <w:r w:rsidRPr="20738BB3" w:rsidR="75127F36">
        <w:rPr>
          <w:rFonts w:ascii="Arial" w:hAnsi="Arial" w:eastAsia="Arial" w:cs="Arial"/>
          <w:noProof w:val="0"/>
          <w:sz w:val="22"/>
          <w:szCs w:val="22"/>
          <w:lang w:val="en-GB"/>
        </w:rPr>
        <w:t xml:space="preserve"> agencies E A/I </w:t>
      </w:r>
    </w:p>
    <w:p w:rsidR="75127F36" w:rsidP="20738BB3" w:rsidRDefault="75127F36" w14:paraId="47F9F4AC" w14:textId="2A64EE93">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Good communication skills. E A/I </w:t>
      </w:r>
    </w:p>
    <w:p w:rsidR="75127F36" w:rsidP="20738BB3" w:rsidRDefault="75127F36" w14:paraId="44275207" w14:textId="34E285A2">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Good organisational and administrative skills, including IT skills. E A/I </w:t>
      </w:r>
    </w:p>
    <w:p w:rsidR="75127F36" w:rsidP="20738BB3" w:rsidRDefault="75127F36" w14:paraId="7CB5CC37" w14:textId="47BBAE5E">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The ability to set and hold sound professional boundaries. E A/I </w:t>
      </w:r>
    </w:p>
    <w:p w:rsidR="75127F36" w:rsidP="20738BB3" w:rsidRDefault="75127F36" w14:paraId="3E68C1E4" w14:textId="758DEEE7">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Understanding of and commitment to, the principles of equal opportunity and service user confidentiality E A/I </w:t>
      </w:r>
    </w:p>
    <w:p w:rsidR="20738BB3" w:rsidP="20738BB3" w:rsidRDefault="20738BB3" w14:paraId="74D1514B" w14:textId="493EA398">
      <w:pPr>
        <w:pStyle w:val="Normal"/>
        <w:rPr>
          <w:rFonts w:ascii="Arial" w:hAnsi="Arial" w:eastAsia="Arial" w:cs="Arial"/>
          <w:noProof w:val="0"/>
          <w:sz w:val="22"/>
          <w:szCs w:val="22"/>
          <w:lang w:val="en-GB"/>
        </w:rPr>
      </w:pPr>
    </w:p>
    <w:p w:rsidR="75127F36" w:rsidP="20738BB3" w:rsidRDefault="75127F36" w14:paraId="7543675B" w14:textId="340D21E7">
      <w:pPr>
        <w:pStyle w:val="Normal"/>
        <w:rPr>
          <w:rFonts w:ascii="Arial" w:hAnsi="Arial" w:eastAsia="Arial" w:cs="Arial"/>
          <w:b w:val="1"/>
          <w:bCs w:val="1"/>
          <w:noProof w:val="0"/>
          <w:sz w:val="22"/>
          <w:szCs w:val="22"/>
          <w:lang w:val="en-GB"/>
        </w:rPr>
      </w:pPr>
      <w:r w:rsidRPr="20738BB3" w:rsidR="75127F36">
        <w:rPr>
          <w:rFonts w:ascii="Arial" w:hAnsi="Arial" w:eastAsia="Arial" w:cs="Arial"/>
          <w:b w:val="1"/>
          <w:bCs w:val="1"/>
          <w:noProof w:val="0"/>
          <w:sz w:val="22"/>
          <w:szCs w:val="22"/>
          <w:lang w:val="en-GB"/>
        </w:rPr>
        <w:t xml:space="preserve">Personal Attributes </w:t>
      </w:r>
    </w:p>
    <w:p w:rsidR="75127F36" w:rsidP="20738BB3" w:rsidRDefault="75127F36" w14:paraId="7D87383B" w14:textId="2E62B6E6">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Proactivity – Quick thinking with </w:t>
      </w:r>
      <w:r w:rsidRPr="20738BB3" w:rsidR="75127F36">
        <w:rPr>
          <w:rFonts w:ascii="Arial" w:hAnsi="Arial" w:eastAsia="Arial" w:cs="Arial"/>
          <w:noProof w:val="0"/>
          <w:sz w:val="22"/>
          <w:szCs w:val="22"/>
          <w:lang w:val="en-GB"/>
        </w:rPr>
        <w:t>a high level</w:t>
      </w:r>
      <w:r w:rsidRPr="20738BB3" w:rsidR="75127F36">
        <w:rPr>
          <w:rFonts w:ascii="Arial" w:hAnsi="Arial" w:eastAsia="Arial" w:cs="Arial"/>
          <w:noProof w:val="0"/>
          <w:sz w:val="22"/>
          <w:szCs w:val="22"/>
          <w:lang w:val="en-GB"/>
        </w:rPr>
        <w:t xml:space="preserve"> use of initiative E A/I </w:t>
      </w:r>
    </w:p>
    <w:p w:rsidR="75127F36" w:rsidP="20738BB3" w:rsidRDefault="75127F36" w14:paraId="73908B9C" w14:textId="6272B8C8">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Resilience – Solves problems, takes learning on board from mistakes to aid personal and professional growth E A/I </w:t>
      </w:r>
    </w:p>
    <w:p w:rsidR="75127F36" w:rsidP="20738BB3" w:rsidRDefault="75127F36" w14:paraId="34E5B39A" w14:textId="5E9A4F08">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Adaptability – Can work in fast-paced changing environments E A/I </w:t>
      </w:r>
    </w:p>
    <w:p w:rsidR="75127F36" w:rsidP="20738BB3" w:rsidRDefault="75127F36" w14:paraId="2F2B1B38" w14:textId="01BAA4F8">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Confidence – Has confidence in own abilities, has good eye contact and able to communicate clearly and concisely E A/I </w:t>
      </w:r>
    </w:p>
    <w:p w:rsidR="75127F36" w:rsidP="20738BB3" w:rsidRDefault="75127F36" w14:paraId="377952AE" w14:textId="160B3872">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Team Work – Works in harmony with colleagues to deliver results E A/I </w:t>
      </w:r>
    </w:p>
    <w:p w:rsidR="75127F36" w:rsidP="20738BB3" w:rsidRDefault="75127F36" w14:paraId="21B7A1FA" w14:textId="549E3B7A">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 xml:space="preserve">Open to Feedback - Open to constructive feedback </w:t>
      </w:r>
      <w:r w:rsidRPr="20738BB3" w:rsidR="75127F36">
        <w:rPr>
          <w:rFonts w:ascii="Arial" w:hAnsi="Arial" w:eastAsia="Arial" w:cs="Arial"/>
          <w:noProof w:val="0"/>
          <w:sz w:val="22"/>
          <w:szCs w:val="22"/>
          <w:lang w:val="en-GB"/>
        </w:rPr>
        <w:t>in order to</w:t>
      </w:r>
      <w:r w:rsidRPr="20738BB3" w:rsidR="75127F36">
        <w:rPr>
          <w:rFonts w:ascii="Arial" w:hAnsi="Arial" w:eastAsia="Arial" w:cs="Arial"/>
          <w:noProof w:val="0"/>
          <w:sz w:val="22"/>
          <w:szCs w:val="22"/>
          <w:lang w:val="en-GB"/>
        </w:rPr>
        <w:t xml:space="preserve"> further develop E A/I </w:t>
      </w:r>
    </w:p>
    <w:p w:rsidR="75127F36" w:rsidP="20738BB3" w:rsidRDefault="75127F36" w14:paraId="056E3784" w14:textId="483BE5ED">
      <w:pPr>
        <w:pStyle w:val="Normal"/>
        <w:rPr>
          <w:rFonts w:ascii="Arial" w:hAnsi="Arial" w:eastAsia="Arial" w:cs="Arial"/>
          <w:noProof w:val="0"/>
          <w:sz w:val="22"/>
          <w:szCs w:val="22"/>
          <w:lang w:val="en-GB"/>
        </w:rPr>
      </w:pPr>
      <w:r w:rsidRPr="20738BB3" w:rsidR="75127F36">
        <w:rPr>
          <w:rFonts w:ascii="Arial" w:hAnsi="Arial" w:eastAsia="Arial" w:cs="Arial"/>
          <w:noProof w:val="0"/>
          <w:sz w:val="22"/>
          <w:szCs w:val="22"/>
          <w:lang w:val="en-GB"/>
        </w:rPr>
        <w:t>Innovative – Continually searching for better ways of working E A/I</w:t>
      </w:r>
    </w:p>
    <w:p w:rsidR="20738BB3" w:rsidP="20738BB3" w:rsidRDefault="20738BB3" w14:paraId="276C99E7" w14:textId="2B2423F2">
      <w:pPr>
        <w:pStyle w:val="Normal"/>
        <w:rPr>
          <w:rFonts w:ascii="Arial" w:hAnsi="Arial" w:eastAsia="Arial" w:cs="Arial"/>
          <w:noProof w:val="0"/>
          <w:sz w:val="22"/>
          <w:szCs w:val="22"/>
          <w:lang w:val="en-GB"/>
        </w:rPr>
      </w:pPr>
    </w:p>
    <w:p w:rsidR="29F6189C" w:rsidP="20738BB3" w:rsidRDefault="29F6189C" w14:paraId="2C604A3D" w14:textId="1177B92E">
      <w:pPr>
        <w:rPr>
          <w:rFonts w:ascii="Arial" w:hAnsi="Arial" w:eastAsia="Arial" w:cs="Arial"/>
          <w:b w:val="1"/>
          <w:bCs w:val="1"/>
          <w:noProof w:val="0"/>
          <w:sz w:val="22"/>
          <w:szCs w:val="22"/>
          <w:lang w:val="en-GB"/>
        </w:rPr>
      </w:pPr>
      <w:r w:rsidRPr="20738BB3" w:rsidR="29F6189C">
        <w:rPr>
          <w:rFonts w:ascii="Arial" w:hAnsi="Arial" w:eastAsia="Arial" w:cs="Arial"/>
          <w:b w:val="1"/>
          <w:bCs w:val="1"/>
          <w:noProof w:val="0"/>
          <w:sz w:val="22"/>
          <w:szCs w:val="22"/>
          <w:lang w:val="en-GB"/>
        </w:rPr>
        <w:t xml:space="preserve">Qualification </w:t>
      </w:r>
    </w:p>
    <w:p w:rsidR="29F6189C" w:rsidRDefault="29F6189C" w14:paraId="3D1A6C2B" w14:textId="1FE675B0">
      <w:r w:rsidRPr="20738BB3" w:rsidR="29F6189C">
        <w:rPr>
          <w:rFonts w:ascii="Arial" w:hAnsi="Arial" w:eastAsia="Arial" w:cs="Arial"/>
          <w:noProof w:val="0"/>
          <w:sz w:val="22"/>
          <w:szCs w:val="22"/>
          <w:lang w:val="en-GB"/>
        </w:rPr>
        <w:t xml:space="preserve">Level 2 Diploma in Health and social care or equivalent experience E A/I </w:t>
      </w:r>
    </w:p>
    <w:p w:rsidR="29F6189C" w:rsidRDefault="29F6189C" w14:paraId="459E03D7" w14:textId="751AB2B1">
      <w:r w:rsidRPr="20738BB3" w:rsidR="29F6189C">
        <w:rPr>
          <w:rFonts w:ascii="Arial" w:hAnsi="Arial" w:eastAsia="Arial" w:cs="Arial"/>
          <w:noProof w:val="0"/>
          <w:sz w:val="22"/>
          <w:szCs w:val="22"/>
          <w:lang w:val="en-GB"/>
        </w:rPr>
        <w:t>Possession of a recognised counselling qualification or working towards D A/I</w:t>
      </w:r>
    </w:p>
    <w:sectPr w:rsidR="00954BCE" w:rsidSect="00D87ED5">
      <w:headerReference w:type="even" r:id="rId7"/>
      <w:headerReference w:type="default" r:id="rId8"/>
      <w:footerReference w:type="default" r:id="rId9"/>
      <w:pgSz w:w="11906" w:h="16838" w:orient="portrait"/>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71BF" w:rsidRDefault="000271BF" w14:paraId="5072F392" w14:textId="77777777">
      <w:pPr>
        <w:spacing w:after="0" w:line="240" w:lineRule="auto"/>
      </w:pPr>
      <w:r>
        <w:separator/>
      </w:r>
    </w:p>
  </w:endnote>
  <w:endnote w:type="continuationSeparator" w:id="0">
    <w:p w:rsidR="000271BF" w:rsidRDefault="000271BF" w14:paraId="75462C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rsidR="00E12C59" w:rsidRDefault="00954BCE" w14:paraId="22A6EA91"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E12C59" w:rsidRDefault="00E12C59" w14:paraId="78818A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71BF" w:rsidRDefault="000271BF" w14:paraId="7A3CA653" w14:textId="77777777">
      <w:pPr>
        <w:spacing w:after="0" w:line="240" w:lineRule="auto"/>
      </w:pPr>
      <w:r>
        <w:separator/>
      </w:r>
    </w:p>
  </w:footnote>
  <w:footnote w:type="continuationSeparator" w:id="0">
    <w:p w:rsidR="000271BF" w:rsidRDefault="000271BF" w14:paraId="508124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12C59" w:rsidRDefault="00954BCE" w14:paraId="2014734D" w14:textId="58CEDE7D">
    <w:pPr>
      <w:pStyle w:val="Header"/>
    </w:pPr>
    <w:r>
      <w:rPr>
        <w:noProof/>
      </w:rPr>
      <mc:AlternateContent>
        <mc:Choice Requires="wps">
          <w:drawing>
            <wp:anchor distT="0" distB="0" distL="114300" distR="114300" simplePos="0" relativeHeight="251659264" behindDoc="1" locked="0" layoutInCell="0" allowOverlap="1" wp14:anchorId="07A52CE0" wp14:editId="5A4BDBCA">
              <wp:simplePos x="0" y="0"/>
              <wp:positionH relativeFrom="margin">
                <wp:align>center</wp:align>
              </wp:positionH>
              <wp:positionV relativeFrom="margin">
                <wp:align>center</wp:align>
              </wp:positionV>
              <wp:extent cx="6059805" cy="2019935"/>
              <wp:effectExtent l="0" t="1685925" r="0" b="1380490"/>
              <wp:wrapNone/>
              <wp:docPr id="33573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980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4BCE" w:rsidP="00954BCE" w:rsidRDefault="00954BCE" w14:paraId="57199082" w14:textId="77777777">
                          <w:pPr>
                            <w:jc w:val="center"/>
                            <w:rPr>
                              <w:rFonts w:ascii="Calibri" w:hAnsi="Calibri" w:eastAsia="Calibri" w:cs="Calibri"/>
                              <w:color w:val="C0C0C0"/>
                              <w:sz w:val="2"/>
                              <w:szCs w:val="2"/>
                              <w14:textFill>
                                <w14:solidFill>
                                  <w14:srgbClr w14:val="C0C0C0">
                                    <w14:alpha w14:val="50000"/>
                                  </w14:srgbClr>
                                </w14:solidFill>
                              </w14:textFill>
                            </w:rPr>
                          </w:pPr>
                          <w:r>
                            <w:rPr>
                              <w:rFonts w:ascii="Calibri" w:hAnsi="Calibri" w:eastAsia="Calibri" w:cs="Calibri"/>
                              <w:color w:val="C0C0C0"/>
                              <w:sz w:val="2"/>
                              <w:szCs w:val="2"/>
                              <w14:textFill>
                                <w14:solidFill>
                                  <w14:srgbClr w14:val="C0C0C0">
                                    <w14:alpha w14:val="50000"/>
                                  </w14:srgbClr>
                                </w14:solidFill>
                              </w14:textFill>
                            </w:rPr>
                            <w:t>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A52CE0">
              <v:stroke joinstyle="miter"/>
              <v:path gradientshapeok="t" o:connecttype="rect"/>
            </v:shapetype>
            <v:shape id="Text Box 3" style="position:absolute;margin-left:0;margin-top:0;width:477.1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">
              <v:stroke joinstyle="round"/>
              <o:lock v:ext="edit" shapetype="t"/>
              <v:textbox style="mso-fit-shape-to-text:t">
                <w:txbxContent>
                  <w:p w:rsidR="00954BCE" w:rsidP="00954BCE" w:rsidRDefault="00954BCE" w14:paraId="57199082" w14:textId="77777777">
                    <w:pPr>
                      <w:jc w:val="center"/>
                      <w:rPr>
                        <w:rFonts w:ascii="Calibri" w:hAnsi="Calibri" w:eastAsia="Calibri" w:cs="Calibri"/>
                        <w:color w:val="C0C0C0"/>
                        <w:sz w:val="2"/>
                        <w:szCs w:val="2"/>
                        <w14:textFill>
                          <w14:solidFill>
                            <w14:srgbClr w14:val="C0C0C0">
                              <w14:alpha w14:val="50000"/>
                            </w14:srgbClr>
                          </w14:solidFill>
                        </w14:textFill>
                      </w:rPr>
                    </w:pPr>
                    <w:r>
                      <w:rPr>
                        <w:rFonts w:ascii="Calibri" w:hAnsi="Calibri" w:eastAsia="Calibri" w:cs="Calibri"/>
                        <w:color w:val="C0C0C0"/>
                        <w:sz w:val="2"/>
                        <w:szCs w:val="2"/>
                        <w14:textFill>
                          <w14:solidFill>
                            <w14:srgbClr w14:val="C0C0C0">
                              <w14:alpha w14:val="50000"/>
                            </w14:srgbClr>
                          </w14:solidFill>
                        </w14:textFill>
                      </w:rPr>
                      <w:t>DRAFT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12C59" w:rsidP="20738BB3" w:rsidRDefault="00954BCE" w14:paraId="2228FEDD" w14:textId="11A416A4">
    <w:pPr>
      <w:pStyle w:val="Header"/>
      <w:tabs>
        <w:tab w:val="left" w:pos="2115"/>
        <w:tab w:val="left" w:pos="4035"/>
      </w:tabs>
      <w:ind w:firstLine="0"/>
      <w:jc w:val="center"/>
    </w:pPr>
    <w:r>
      <w:rPr>
        <w:noProof/>
        <w:lang w:eastAsia="en-GB"/>
      </w:rPr>
      <w:drawing>
        <wp:inline distT="0" distB="0" distL="0" distR="0" wp14:anchorId="45C47954" wp14:editId="1D6F6AAD">
          <wp:extent cx="2238375" cy="552450"/>
          <wp:effectExtent l="0" t="0" r="9525" b="0"/>
          <wp:docPr id="2"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rsidR="00E12C59" w:rsidP="00D87ED5" w:rsidRDefault="00E12C59" w14:paraId="19C637FC" w14:textId="77777777">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0C8"/>
    <w:multiLevelType w:val="hybridMultilevel"/>
    <w:tmpl w:val="90163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BE6EB6"/>
    <w:multiLevelType w:val="hybridMultilevel"/>
    <w:tmpl w:val="3C40E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D61DDC"/>
    <w:multiLevelType w:val="hybridMultilevel"/>
    <w:tmpl w:val="67244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AE0B7C"/>
    <w:multiLevelType w:val="hybridMultilevel"/>
    <w:tmpl w:val="6CBC01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BD78C4"/>
    <w:multiLevelType w:val="hybridMultilevel"/>
    <w:tmpl w:val="8AB84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25D39B1"/>
    <w:multiLevelType w:val="hybridMultilevel"/>
    <w:tmpl w:val="E69ED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F7451B"/>
    <w:multiLevelType w:val="hybridMultilevel"/>
    <w:tmpl w:val="B896F9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847051"/>
    <w:multiLevelType w:val="hybridMultilevel"/>
    <w:tmpl w:val="669A9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63D241A"/>
    <w:multiLevelType w:val="hybridMultilevel"/>
    <w:tmpl w:val="E9284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8815499">
    <w:abstractNumId w:val="8"/>
  </w:num>
  <w:num w:numId="2" w16cid:durableId="682897801">
    <w:abstractNumId w:val="0"/>
  </w:num>
  <w:num w:numId="3" w16cid:durableId="2132892949">
    <w:abstractNumId w:val="1"/>
  </w:num>
  <w:num w:numId="4" w16cid:durableId="909341188">
    <w:abstractNumId w:val="4"/>
  </w:num>
  <w:num w:numId="5" w16cid:durableId="1171211982">
    <w:abstractNumId w:val="3"/>
  </w:num>
  <w:num w:numId="6" w16cid:durableId="192963611">
    <w:abstractNumId w:val="2"/>
  </w:num>
  <w:num w:numId="7" w16cid:durableId="459998520">
    <w:abstractNumId w:val="7"/>
  </w:num>
  <w:num w:numId="8" w16cid:durableId="1827353971">
    <w:abstractNumId w:val="6"/>
  </w:num>
  <w:num w:numId="9" w16cid:durableId="730621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CE"/>
    <w:rsid w:val="000271BF"/>
    <w:rsid w:val="000E003A"/>
    <w:rsid w:val="0011074E"/>
    <w:rsid w:val="00193935"/>
    <w:rsid w:val="001A4BCE"/>
    <w:rsid w:val="0021464A"/>
    <w:rsid w:val="00257406"/>
    <w:rsid w:val="00420954"/>
    <w:rsid w:val="00495BCC"/>
    <w:rsid w:val="00504460"/>
    <w:rsid w:val="005525B6"/>
    <w:rsid w:val="005F24C2"/>
    <w:rsid w:val="0064602D"/>
    <w:rsid w:val="006933AC"/>
    <w:rsid w:val="007A19ED"/>
    <w:rsid w:val="008B1C40"/>
    <w:rsid w:val="00933F4F"/>
    <w:rsid w:val="009447B6"/>
    <w:rsid w:val="00954BCE"/>
    <w:rsid w:val="00A402D3"/>
    <w:rsid w:val="00BC298D"/>
    <w:rsid w:val="00CF28F6"/>
    <w:rsid w:val="00D37458"/>
    <w:rsid w:val="00D62895"/>
    <w:rsid w:val="00D96C54"/>
    <w:rsid w:val="00DD2267"/>
    <w:rsid w:val="00E12C59"/>
    <w:rsid w:val="00FB5C65"/>
    <w:rsid w:val="03074D32"/>
    <w:rsid w:val="044C8A70"/>
    <w:rsid w:val="0AF540F8"/>
    <w:rsid w:val="0DE00D84"/>
    <w:rsid w:val="118833E9"/>
    <w:rsid w:val="20738BB3"/>
    <w:rsid w:val="29F6189C"/>
    <w:rsid w:val="2E0665D5"/>
    <w:rsid w:val="2FD6D7FB"/>
    <w:rsid w:val="3683051D"/>
    <w:rsid w:val="396D0E98"/>
    <w:rsid w:val="3A6A43BF"/>
    <w:rsid w:val="3F0439B2"/>
    <w:rsid w:val="3FAC4880"/>
    <w:rsid w:val="459E4CE4"/>
    <w:rsid w:val="4A89FBCF"/>
    <w:rsid w:val="51B6CDF2"/>
    <w:rsid w:val="527292C7"/>
    <w:rsid w:val="54BCDE08"/>
    <w:rsid w:val="5D5C1D6E"/>
    <w:rsid w:val="5D86F86F"/>
    <w:rsid w:val="61F7F273"/>
    <w:rsid w:val="679E12F5"/>
    <w:rsid w:val="68A8B430"/>
    <w:rsid w:val="696AB1F2"/>
    <w:rsid w:val="6AB353EF"/>
    <w:rsid w:val="6BBF5503"/>
    <w:rsid w:val="70B5566F"/>
    <w:rsid w:val="72933E3E"/>
    <w:rsid w:val="7381B8AD"/>
    <w:rsid w:val="75127F36"/>
    <w:rsid w:val="75E5DF59"/>
    <w:rsid w:val="7751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16E4"/>
  <w15:chartTrackingRefBased/>
  <w15:docId w15:val="{3FB3B984-A4A2-4454-B2EB-AFE88A6F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4BCE"/>
    <w:pPr>
      <w:spacing w:line="259" w:lineRule="auto"/>
    </w:pPr>
    <w:rPr>
      <w:sz w:val="22"/>
      <w:szCs w:val="22"/>
    </w:rPr>
  </w:style>
  <w:style w:type="paragraph" w:styleId="Heading1">
    <w:name w:val="heading 1"/>
    <w:basedOn w:val="Normal"/>
    <w:next w:val="Normal"/>
    <w:link w:val="Heading1Char"/>
    <w:uiPriority w:val="9"/>
    <w:qFormat/>
    <w:rsid w:val="006933AC"/>
    <w:pPr>
      <w:keepNext/>
      <w:keepLines/>
      <w:spacing w:before="320" w:after="80" w:line="240" w:lineRule="auto"/>
      <w:jc w:val="center"/>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3AC"/>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Heading3">
    <w:name w:val="heading 3"/>
    <w:basedOn w:val="Normal"/>
    <w:next w:val="Normal"/>
    <w:link w:val="Heading3Char"/>
    <w:uiPriority w:val="9"/>
    <w:semiHidden/>
    <w:unhideWhenUsed/>
    <w:qFormat/>
    <w:rsid w:val="006933AC"/>
    <w:pPr>
      <w:keepNext/>
      <w:keepLines/>
      <w:spacing w:before="160" w:after="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6933AC"/>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6933AC"/>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6933AC"/>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6933AC"/>
    <w:pPr>
      <w:keepNext/>
      <w:keepLines/>
      <w:spacing w:before="40" w:after="0"/>
      <w:outlineLvl w:val="6"/>
    </w:pPr>
    <w:rPr>
      <w:rFonts w:asciiTheme="majorHAnsi" w:hAnsiTheme="majorHAnsi" w:eastAsiaTheme="majorEastAsia" w:cstheme="majorBidi"/>
      <w:sz w:val="24"/>
      <w:szCs w:val="24"/>
    </w:rPr>
  </w:style>
  <w:style w:type="paragraph" w:styleId="Heading8">
    <w:name w:val="heading 8"/>
    <w:basedOn w:val="Normal"/>
    <w:next w:val="Normal"/>
    <w:link w:val="Heading8Char"/>
    <w:uiPriority w:val="9"/>
    <w:semiHidden/>
    <w:unhideWhenUsed/>
    <w:qFormat/>
    <w:rsid w:val="006933AC"/>
    <w:pPr>
      <w:keepNext/>
      <w:keepLines/>
      <w:spacing w:before="40" w:after="0"/>
      <w:outlineLvl w:val="7"/>
    </w:pPr>
    <w:rPr>
      <w:rFonts w:asciiTheme="majorHAnsi" w:hAnsiTheme="majorHAnsi" w:eastAsiaTheme="majorEastAsia" w:cstheme="majorBidi"/>
      <w:i/>
      <w:iCs/>
    </w:rPr>
  </w:style>
  <w:style w:type="paragraph" w:styleId="Heading9">
    <w:name w:val="heading 9"/>
    <w:basedOn w:val="Normal"/>
    <w:next w:val="Normal"/>
    <w:link w:val="Heading9Char"/>
    <w:uiPriority w:val="9"/>
    <w:semiHidden/>
    <w:unhideWhenUsed/>
    <w:qFormat/>
    <w:rsid w:val="006933AC"/>
    <w:pPr>
      <w:keepNext/>
      <w:keepLines/>
      <w:spacing w:before="40" w:after="0"/>
      <w:outlineLvl w:val="8"/>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933A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6933AC"/>
    <w:rPr>
      <w:rFonts w:asciiTheme="majorHAnsi" w:hAnsiTheme="majorHAnsi" w:eastAsiaTheme="majorEastAsia" w:cstheme="majorBidi"/>
      <w:sz w:val="32"/>
      <w:szCs w:val="32"/>
    </w:rPr>
  </w:style>
  <w:style w:type="character" w:styleId="Heading3Char" w:customStyle="1">
    <w:name w:val="Heading 3 Char"/>
    <w:basedOn w:val="DefaultParagraphFont"/>
    <w:link w:val="Heading3"/>
    <w:uiPriority w:val="9"/>
    <w:semiHidden/>
    <w:rsid w:val="006933AC"/>
    <w:rPr>
      <w:rFonts w:asciiTheme="majorHAnsi" w:hAnsiTheme="majorHAnsi" w:eastAsiaTheme="majorEastAsia" w:cstheme="majorBidi"/>
      <w:sz w:val="32"/>
      <w:szCs w:val="32"/>
    </w:rPr>
  </w:style>
  <w:style w:type="character" w:styleId="Heading4Char" w:customStyle="1">
    <w:name w:val="Heading 4 Char"/>
    <w:basedOn w:val="DefaultParagraphFont"/>
    <w:link w:val="Heading4"/>
    <w:uiPriority w:val="9"/>
    <w:semiHidden/>
    <w:rsid w:val="006933AC"/>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6933AC"/>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6933AC"/>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6933AC"/>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6933AC"/>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6933AC"/>
    <w:rPr>
      <w:b/>
      <w:bCs/>
      <w:i/>
      <w:iCs/>
    </w:rPr>
  </w:style>
  <w:style w:type="paragraph" w:styleId="Caption">
    <w:name w:val="caption"/>
    <w:basedOn w:val="Normal"/>
    <w:next w:val="Normal"/>
    <w:uiPriority w:val="35"/>
    <w:semiHidden/>
    <w:unhideWhenUsed/>
    <w:qFormat/>
    <w:rsid w:val="006933A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933AC"/>
    <w:pPr>
      <w:pBdr>
        <w:top w:val="single" w:color="A5A5A5" w:themeColor="accent3" w:sz="6" w:space="8"/>
        <w:bottom w:val="single" w:color="A5A5A5" w:themeColor="accent3" w:sz="6" w:space="8"/>
      </w:pBdr>
      <w:spacing w:after="400" w:line="240" w:lineRule="auto"/>
      <w:contextualSpacing/>
      <w:jc w:val="center"/>
    </w:pPr>
    <w:rPr>
      <w:rFonts w:asciiTheme="majorHAnsi" w:hAnsiTheme="majorHAnsi" w:eastAsiaTheme="majorEastAsia" w:cstheme="majorBidi"/>
      <w:caps/>
      <w:color w:val="44546A" w:themeColor="text2"/>
      <w:spacing w:val="30"/>
      <w:sz w:val="72"/>
      <w:szCs w:val="72"/>
    </w:rPr>
  </w:style>
  <w:style w:type="character" w:styleId="TitleChar" w:customStyle="1">
    <w:name w:val="Title Char"/>
    <w:basedOn w:val="DefaultParagraphFont"/>
    <w:link w:val="Title"/>
    <w:uiPriority w:val="10"/>
    <w:rsid w:val="006933AC"/>
    <w:rPr>
      <w:rFonts w:asciiTheme="majorHAnsi" w:hAnsiTheme="majorHAnsi" w:eastAsiaTheme="majorEastAsia" w:cstheme="majorBidi"/>
      <w:caps/>
      <w:color w:val="44546A" w:themeColor="text2"/>
      <w:spacing w:val="30"/>
      <w:sz w:val="72"/>
      <w:szCs w:val="72"/>
    </w:rPr>
  </w:style>
  <w:style w:type="paragraph" w:styleId="Subtitle">
    <w:name w:val="Subtitle"/>
    <w:basedOn w:val="Normal"/>
    <w:next w:val="Normal"/>
    <w:link w:val="SubtitleChar"/>
    <w:uiPriority w:val="11"/>
    <w:qFormat/>
    <w:rsid w:val="006933AC"/>
    <w:pPr>
      <w:numPr>
        <w:ilvl w:val="1"/>
      </w:numPr>
      <w:jc w:val="center"/>
    </w:pPr>
    <w:rPr>
      <w:color w:val="44546A" w:themeColor="text2"/>
      <w:sz w:val="28"/>
      <w:szCs w:val="28"/>
    </w:rPr>
  </w:style>
  <w:style w:type="character" w:styleId="SubtitleChar" w:customStyle="1">
    <w:name w:val="Subtitle Char"/>
    <w:basedOn w:val="DefaultParagraphFont"/>
    <w:link w:val="Subtitle"/>
    <w:uiPriority w:val="11"/>
    <w:rsid w:val="006933AC"/>
    <w:rPr>
      <w:color w:val="44546A" w:themeColor="text2"/>
      <w:sz w:val="28"/>
      <w:szCs w:val="28"/>
    </w:rPr>
  </w:style>
  <w:style w:type="character" w:styleId="Strong">
    <w:name w:val="Strong"/>
    <w:basedOn w:val="DefaultParagraphFont"/>
    <w:uiPriority w:val="22"/>
    <w:qFormat/>
    <w:rsid w:val="006933AC"/>
    <w:rPr>
      <w:b/>
      <w:bCs/>
    </w:rPr>
  </w:style>
  <w:style w:type="character" w:styleId="Emphasis">
    <w:name w:val="Emphasis"/>
    <w:basedOn w:val="DefaultParagraphFont"/>
    <w:uiPriority w:val="20"/>
    <w:qFormat/>
    <w:rsid w:val="006933AC"/>
    <w:rPr>
      <w:i/>
      <w:iCs/>
      <w:color w:val="000000" w:themeColor="text1"/>
    </w:rPr>
  </w:style>
  <w:style w:type="paragraph" w:styleId="NoSpacing">
    <w:name w:val="No Spacing"/>
    <w:uiPriority w:val="1"/>
    <w:qFormat/>
    <w:rsid w:val="006933AC"/>
    <w:pPr>
      <w:spacing w:after="0" w:line="240" w:lineRule="auto"/>
    </w:pPr>
  </w:style>
  <w:style w:type="paragraph" w:styleId="Quote">
    <w:name w:val="Quote"/>
    <w:basedOn w:val="Normal"/>
    <w:next w:val="Normal"/>
    <w:link w:val="QuoteChar"/>
    <w:uiPriority w:val="29"/>
    <w:qFormat/>
    <w:rsid w:val="006933AC"/>
    <w:pPr>
      <w:spacing w:before="160"/>
      <w:ind w:left="720" w:right="720"/>
      <w:jc w:val="center"/>
    </w:pPr>
    <w:rPr>
      <w:i/>
      <w:iCs/>
      <w:color w:val="7B7B7B" w:themeColor="accent3" w:themeShade="BF"/>
      <w:sz w:val="24"/>
      <w:szCs w:val="24"/>
    </w:rPr>
  </w:style>
  <w:style w:type="character" w:styleId="QuoteChar" w:customStyle="1">
    <w:name w:val="Quote Char"/>
    <w:basedOn w:val="DefaultParagraphFont"/>
    <w:link w:val="Quote"/>
    <w:uiPriority w:val="29"/>
    <w:rsid w:val="006933AC"/>
    <w:rPr>
      <w:i/>
      <w:iCs/>
      <w:color w:val="7B7B7B" w:themeColor="accent3" w:themeShade="BF"/>
      <w:sz w:val="24"/>
      <w:szCs w:val="24"/>
    </w:rPr>
  </w:style>
  <w:style w:type="paragraph" w:styleId="IntenseQuote">
    <w:name w:val="Intense Quote"/>
    <w:basedOn w:val="Normal"/>
    <w:next w:val="Normal"/>
    <w:link w:val="IntenseQuoteChar"/>
    <w:uiPriority w:val="30"/>
    <w:qFormat/>
    <w:rsid w:val="006933AC"/>
    <w:pPr>
      <w:spacing w:before="160" w:line="276" w:lineRule="auto"/>
      <w:ind w:left="936" w:right="936"/>
      <w:jc w:val="center"/>
    </w:pPr>
    <w:rPr>
      <w:rFonts w:asciiTheme="majorHAnsi" w:hAnsiTheme="majorHAnsi" w:eastAsiaTheme="majorEastAsia" w:cstheme="majorBidi"/>
      <w:caps/>
      <w:color w:val="2F5496" w:themeColor="accent1" w:themeShade="BF"/>
      <w:sz w:val="28"/>
      <w:szCs w:val="28"/>
    </w:rPr>
  </w:style>
  <w:style w:type="character" w:styleId="IntenseQuoteChar" w:customStyle="1">
    <w:name w:val="Intense Quote Char"/>
    <w:basedOn w:val="DefaultParagraphFont"/>
    <w:link w:val="IntenseQuote"/>
    <w:uiPriority w:val="30"/>
    <w:rsid w:val="006933AC"/>
    <w:rPr>
      <w:rFonts w:asciiTheme="majorHAnsi" w:hAnsiTheme="majorHAnsi" w:eastAsiaTheme="majorEastAsia" w:cstheme="majorBidi"/>
      <w:caps/>
      <w:color w:val="2F5496" w:themeColor="accent1" w:themeShade="BF"/>
      <w:sz w:val="28"/>
      <w:szCs w:val="28"/>
    </w:rPr>
  </w:style>
  <w:style w:type="character" w:styleId="SubtleEmphasis">
    <w:name w:val="Subtle Emphasis"/>
    <w:basedOn w:val="DefaultParagraphFont"/>
    <w:uiPriority w:val="19"/>
    <w:qFormat/>
    <w:rsid w:val="006933AC"/>
    <w:rPr>
      <w:i/>
      <w:iCs/>
      <w:color w:val="595959" w:themeColor="text1" w:themeTint="A6"/>
    </w:rPr>
  </w:style>
  <w:style w:type="character" w:styleId="IntenseEmphasis">
    <w:name w:val="Intense Emphasis"/>
    <w:basedOn w:val="DefaultParagraphFont"/>
    <w:uiPriority w:val="21"/>
    <w:qFormat/>
    <w:rsid w:val="006933AC"/>
    <w:rPr>
      <w:b/>
      <w:bCs/>
      <w:i/>
      <w:iCs/>
      <w:color w:val="auto"/>
    </w:rPr>
  </w:style>
  <w:style w:type="character" w:styleId="SubtleReference">
    <w:name w:val="Subtle Reference"/>
    <w:basedOn w:val="DefaultParagraphFont"/>
    <w:uiPriority w:val="31"/>
    <w:qFormat/>
    <w:rsid w:val="006933A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933AC"/>
    <w:rPr>
      <w:b/>
      <w:bCs/>
      <w:caps w:val="0"/>
      <w:smallCaps/>
      <w:color w:val="auto"/>
      <w:spacing w:val="0"/>
      <w:u w:val="single"/>
    </w:rPr>
  </w:style>
  <w:style w:type="character" w:styleId="BookTitle">
    <w:name w:val="Book Title"/>
    <w:basedOn w:val="DefaultParagraphFont"/>
    <w:uiPriority w:val="33"/>
    <w:qFormat/>
    <w:rsid w:val="006933AC"/>
    <w:rPr>
      <w:b/>
      <w:bCs/>
      <w:caps w:val="0"/>
      <w:smallCaps/>
      <w:spacing w:val="0"/>
    </w:rPr>
  </w:style>
  <w:style w:type="paragraph" w:styleId="TOCHeading">
    <w:name w:val="TOC Heading"/>
    <w:basedOn w:val="Heading1"/>
    <w:next w:val="Normal"/>
    <w:uiPriority w:val="39"/>
    <w:semiHidden/>
    <w:unhideWhenUsed/>
    <w:qFormat/>
    <w:rsid w:val="006933AC"/>
    <w:pPr>
      <w:outlineLvl w:val="9"/>
    </w:pPr>
  </w:style>
  <w:style w:type="paragraph" w:styleId="Header">
    <w:name w:val="header"/>
    <w:basedOn w:val="Normal"/>
    <w:link w:val="HeaderChar"/>
    <w:uiPriority w:val="99"/>
    <w:unhideWhenUsed/>
    <w:rsid w:val="00954B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4BCE"/>
    <w:rPr>
      <w:sz w:val="22"/>
      <w:szCs w:val="22"/>
    </w:rPr>
  </w:style>
  <w:style w:type="paragraph" w:styleId="Footer">
    <w:name w:val="footer"/>
    <w:basedOn w:val="Normal"/>
    <w:link w:val="FooterChar"/>
    <w:uiPriority w:val="99"/>
    <w:unhideWhenUsed/>
    <w:rsid w:val="00954B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4BCE"/>
    <w:rPr>
      <w:sz w:val="22"/>
      <w:szCs w:val="22"/>
    </w:rPr>
  </w:style>
  <w:style w:type="table" w:styleId="TableGrid">
    <w:name w:val="Table Grid"/>
    <w:basedOn w:val="TableNormal"/>
    <w:uiPriority w:val="39"/>
    <w:rsid w:val="00954BCE"/>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54BCE"/>
    <w:pPr>
      <w:ind w:left="720"/>
      <w:contextualSpacing/>
    </w:pPr>
  </w:style>
  <w:style w:type="paragraph" w:styleId="TableParagraph" w:customStyle="1">
    <w:name w:val="Table Paragraph"/>
    <w:basedOn w:val="Normal"/>
    <w:uiPriority w:val="1"/>
    <w:qFormat/>
    <w:rsid w:val="00954BCE"/>
    <w:pPr>
      <w:widowControl w:val="0"/>
      <w:autoSpaceDE w:val="0"/>
      <w:autoSpaceDN w:val="0"/>
      <w:spacing w:after="0" w:line="240" w:lineRule="auto"/>
    </w:pPr>
    <w:rPr>
      <w:rFonts w:ascii="Arial" w:hAnsi="Arial"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Jenkins</dc:creator>
  <keywords/>
  <dc:description/>
  <lastModifiedBy>Jessica Luxton</lastModifiedBy>
  <revision>5</revision>
  <lastPrinted>2024-07-15T07:28:00.0000000Z</lastPrinted>
  <dcterms:created xsi:type="dcterms:W3CDTF">2024-06-04T11:39:00.0000000Z</dcterms:created>
  <dcterms:modified xsi:type="dcterms:W3CDTF">2025-05-14T18:42:43.0522164Z</dcterms:modified>
</coreProperties>
</file>