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66F00" w14:textId="77777777" w:rsidR="00D87ED5" w:rsidRPr="00FD027C" w:rsidRDefault="00D87ED5" w:rsidP="005A1DDE">
      <w:pPr>
        <w:keepNext/>
        <w:keepLines/>
        <w:spacing w:after="0" w:line="240" w:lineRule="auto"/>
        <w:ind w:right="397"/>
        <w:jc w:val="center"/>
        <w:outlineLvl w:val="0"/>
        <w:rPr>
          <w:rFonts w:ascii="Arial" w:eastAsiaTheme="majorEastAsia" w:hAnsi="Arial" w:cs="Arial"/>
          <w:b/>
          <w:color w:val="1F2A44"/>
          <w:sz w:val="32"/>
          <w:szCs w:val="32"/>
          <w:lang w:eastAsia="en-GB"/>
        </w:rPr>
      </w:pPr>
    </w:p>
    <w:p w14:paraId="336D395B" w14:textId="77777777" w:rsidR="00E513CD" w:rsidRPr="00FD027C" w:rsidRDefault="00E513CD" w:rsidP="005A1DDE">
      <w:pPr>
        <w:keepNext/>
        <w:keepLines/>
        <w:spacing w:after="0" w:line="240" w:lineRule="auto"/>
        <w:ind w:right="397"/>
        <w:outlineLvl w:val="0"/>
        <w:rPr>
          <w:rFonts w:ascii="Arial" w:eastAsiaTheme="majorEastAsia" w:hAnsi="Arial" w:cs="Arial"/>
          <w:b/>
          <w:sz w:val="36"/>
          <w:szCs w:val="32"/>
          <w:lang w:eastAsia="en-GB"/>
        </w:rPr>
      </w:pPr>
      <w:r w:rsidRPr="00FD027C">
        <w:rPr>
          <w:rFonts w:ascii="Arial" w:eastAsiaTheme="majorEastAsia" w:hAnsi="Arial" w:cs="Arial"/>
          <w:b/>
          <w:color w:val="1F2A44"/>
          <w:sz w:val="36"/>
          <w:szCs w:val="32"/>
          <w:lang w:eastAsia="en-GB"/>
        </w:rPr>
        <w:t>The Forward Trust Job Description</w:t>
      </w:r>
    </w:p>
    <w:tbl>
      <w:tblPr>
        <w:tblStyle w:val="TableGrid"/>
        <w:tblpPr w:leftFromText="180" w:rightFromText="180" w:vertAnchor="text" w:horzAnchor="margin" w:tblpY="377"/>
        <w:tblW w:w="9067" w:type="dxa"/>
        <w:tblLook w:val="04A0" w:firstRow="1" w:lastRow="0" w:firstColumn="1" w:lastColumn="0" w:noHBand="0" w:noVBand="1"/>
      </w:tblPr>
      <w:tblGrid>
        <w:gridCol w:w="1838"/>
        <w:gridCol w:w="2835"/>
        <w:gridCol w:w="1701"/>
        <w:gridCol w:w="2693"/>
      </w:tblGrid>
      <w:tr w:rsidR="00E513CD" w:rsidRPr="00FD027C" w14:paraId="6DE1E630" w14:textId="77777777" w:rsidTr="005A1DDE">
        <w:tc>
          <w:tcPr>
            <w:tcW w:w="1838" w:type="dxa"/>
          </w:tcPr>
          <w:p w14:paraId="003E2743" w14:textId="77777777" w:rsidR="00E513CD" w:rsidRPr="00FD027C" w:rsidRDefault="00E513CD" w:rsidP="005A1DDE">
            <w:pPr>
              <w:keepNext/>
              <w:keepLines/>
              <w:ind w:right="33"/>
              <w:outlineLvl w:val="0"/>
              <w:rPr>
                <w:rFonts w:ascii="Arial" w:eastAsiaTheme="majorEastAsia" w:hAnsi="Arial" w:cs="Arial"/>
                <w:b/>
                <w:sz w:val="24"/>
                <w:szCs w:val="24"/>
                <w:lang w:eastAsia="en-GB"/>
              </w:rPr>
            </w:pPr>
            <w:r w:rsidRPr="00FD027C">
              <w:rPr>
                <w:rFonts w:ascii="Arial" w:eastAsiaTheme="majorEastAsia" w:hAnsi="Arial" w:cs="Arial"/>
                <w:b/>
                <w:sz w:val="24"/>
                <w:szCs w:val="24"/>
                <w:lang w:eastAsia="en-GB"/>
              </w:rPr>
              <w:t>Position Title</w:t>
            </w:r>
          </w:p>
        </w:tc>
        <w:tc>
          <w:tcPr>
            <w:tcW w:w="2835" w:type="dxa"/>
          </w:tcPr>
          <w:p w14:paraId="6B74E897" w14:textId="77777777" w:rsidR="00E513CD" w:rsidRPr="00FD027C" w:rsidRDefault="0082532C" w:rsidP="005A1DDE">
            <w:pPr>
              <w:keepNext/>
              <w:keepLines/>
              <w:ind w:right="317"/>
              <w:outlineLvl w:val="0"/>
              <w:rPr>
                <w:rFonts w:ascii="Arial" w:eastAsiaTheme="majorEastAsia" w:hAnsi="Arial" w:cs="Arial"/>
                <w:b/>
                <w:sz w:val="24"/>
                <w:szCs w:val="24"/>
                <w:lang w:eastAsia="en-GB"/>
              </w:rPr>
            </w:pPr>
            <w:r w:rsidRPr="00FD027C">
              <w:rPr>
                <w:rFonts w:ascii="Arial" w:hAnsi="Arial" w:cs="Arial"/>
                <w:color w:val="000000" w:themeColor="text1"/>
              </w:rPr>
              <w:t>Band 7 Nurse Manager</w:t>
            </w:r>
          </w:p>
        </w:tc>
        <w:tc>
          <w:tcPr>
            <w:tcW w:w="1701" w:type="dxa"/>
          </w:tcPr>
          <w:p w14:paraId="7F0BCBFC" w14:textId="77777777" w:rsidR="00E513CD" w:rsidRPr="00FD027C" w:rsidRDefault="00E513CD" w:rsidP="005A1DDE">
            <w:pPr>
              <w:keepNext/>
              <w:keepLines/>
              <w:ind w:right="175"/>
              <w:outlineLvl w:val="0"/>
              <w:rPr>
                <w:rFonts w:ascii="Arial" w:eastAsiaTheme="majorEastAsia" w:hAnsi="Arial" w:cs="Arial"/>
                <w:b/>
                <w:sz w:val="24"/>
                <w:szCs w:val="24"/>
                <w:lang w:eastAsia="en-GB"/>
              </w:rPr>
            </w:pPr>
            <w:r w:rsidRPr="00FD027C">
              <w:rPr>
                <w:rFonts w:ascii="Arial" w:eastAsiaTheme="majorEastAsia" w:hAnsi="Arial" w:cs="Arial"/>
                <w:b/>
                <w:sz w:val="24"/>
                <w:szCs w:val="24"/>
                <w:lang w:eastAsia="en-GB"/>
              </w:rPr>
              <w:t>Reports to</w:t>
            </w:r>
          </w:p>
        </w:tc>
        <w:tc>
          <w:tcPr>
            <w:tcW w:w="2693" w:type="dxa"/>
          </w:tcPr>
          <w:p w14:paraId="029D76C4" w14:textId="77777777" w:rsidR="00E513CD" w:rsidRPr="00FD027C" w:rsidRDefault="003323E1" w:rsidP="005A1DDE">
            <w:pPr>
              <w:keepNext/>
              <w:keepLines/>
              <w:ind w:right="175"/>
              <w:outlineLvl w:val="0"/>
              <w:rPr>
                <w:rFonts w:ascii="Arial" w:eastAsiaTheme="majorEastAsia" w:hAnsi="Arial" w:cs="Arial"/>
                <w:b/>
                <w:sz w:val="24"/>
                <w:szCs w:val="24"/>
                <w:lang w:eastAsia="en-GB"/>
              </w:rPr>
            </w:pPr>
            <w:r w:rsidRPr="00FB6C75">
              <w:rPr>
                <w:rFonts w:ascii="Arial" w:hAnsi="Arial" w:cs="Arial"/>
              </w:rPr>
              <w:t>Head of Custodial Nursing Services</w:t>
            </w:r>
          </w:p>
        </w:tc>
      </w:tr>
    </w:tbl>
    <w:p w14:paraId="0E48A6FE" w14:textId="77777777" w:rsidR="00E513CD" w:rsidRPr="00FD027C" w:rsidRDefault="00E513CD" w:rsidP="005A1DDE">
      <w:pPr>
        <w:spacing w:after="0"/>
        <w:rPr>
          <w:rFonts w:ascii="Arial" w:hAnsi="Arial" w:cs="Arial"/>
        </w:rPr>
      </w:pPr>
    </w:p>
    <w:p w14:paraId="143B29E1" w14:textId="77777777" w:rsidR="003D2CCE" w:rsidRPr="00FD027C" w:rsidRDefault="003D2CCE" w:rsidP="005A1DDE">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16"/>
      </w:tblGrid>
      <w:tr w:rsidR="003D2CCE" w:rsidRPr="00FD027C" w14:paraId="07216D6C" w14:textId="77777777" w:rsidTr="003D2CCE">
        <w:tc>
          <w:tcPr>
            <w:tcW w:w="9016" w:type="dxa"/>
            <w:shd w:val="clear" w:color="auto" w:fill="1F2A44"/>
          </w:tcPr>
          <w:p w14:paraId="3CC25AC8" w14:textId="77777777" w:rsidR="003D2CCE" w:rsidRPr="00FD027C" w:rsidRDefault="003D2CCE" w:rsidP="005A1DDE">
            <w:pPr>
              <w:rPr>
                <w:rFonts w:ascii="Arial" w:hAnsi="Arial" w:cs="Arial"/>
                <w:b/>
                <w:color w:val="FFFFFF" w:themeColor="background1"/>
                <w:sz w:val="32"/>
              </w:rPr>
            </w:pPr>
            <w:r w:rsidRPr="00FD027C">
              <w:rPr>
                <w:rFonts w:ascii="Arial" w:hAnsi="Arial" w:cs="Arial"/>
                <w:b/>
                <w:color w:val="FFFFFF" w:themeColor="background1"/>
                <w:sz w:val="32"/>
              </w:rPr>
              <w:t>Introducing Forward Trust</w:t>
            </w:r>
          </w:p>
        </w:tc>
      </w:tr>
    </w:tbl>
    <w:p w14:paraId="286F75A5" w14:textId="77777777" w:rsidR="00230F23" w:rsidRPr="00FD027C" w:rsidRDefault="00230F23" w:rsidP="005A1DDE">
      <w:pPr>
        <w:spacing w:after="0" w:line="240" w:lineRule="auto"/>
        <w:ind w:right="397"/>
        <w:rPr>
          <w:rFonts w:ascii="Arial" w:eastAsia="Calibri" w:hAnsi="Arial" w:cs="Arial"/>
          <w:lang w:eastAsia="en-GB"/>
        </w:rPr>
      </w:pPr>
    </w:p>
    <w:p w14:paraId="5700F143" w14:textId="507A676E" w:rsidR="00230F23" w:rsidRPr="00FD027C" w:rsidRDefault="00230F23" w:rsidP="005A1DDE">
      <w:pPr>
        <w:spacing w:after="0" w:line="240" w:lineRule="auto"/>
        <w:ind w:right="397"/>
        <w:rPr>
          <w:rFonts w:ascii="Arial" w:eastAsia="Calibri" w:hAnsi="Arial" w:cs="Arial"/>
          <w:lang w:eastAsia="en-GB"/>
        </w:rPr>
      </w:pPr>
      <w:r w:rsidRPr="00FD027C">
        <w:rPr>
          <w:rFonts w:ascii="Arial" w:eastAsia="Calibri" w:hAnsi="Arial" w:cs="Arial"/>
          <w:lang w:eastAsia="en-GB"/>
        </w:rPr>
        <w:t>We are Forward, the social enterprise that empowers peopl</w:t>
      </w:r>
      <w:r w:rsidR="009A3DD7">
        <w:rPr>
          <w:rFonts w:ascii="Arial" w:eastAsia="Calibri" w:hAnsi="Arial" w:cs="Arial"/>
          <w:lang w:eastAsia="en-GB"/>
        </w:rPr>
        <w:t>e to break the cycle of crime or</w:t>
      </w:r>
      <w:r w:rsidRPr="00FD027C">
        <w:rPr>
          <w:rFonts w:ascii="Arial" w:eastAsia="Calibri" w:hAnsi="Arial" w:cs="Arial"/>
          <w:lang w:eastAsia="en-GB"/>
        </w:rPr>
        <w:t xml:space="preserve"> addiction to move forward with their lives. For more than 25 years we have been working with people to build positive and productive lives, whatever their past. We believe that anyone </w:t>
      </w:r>
      <w:proofErr w:type="gramStart"/>
      <w:r w:rsidRPr="00FD027C">
        <w:rPr>
          <w:rFonts w:ascii="Arial" w:eastAsia="Calibri" w:hAnsi="Arial" w:cs="Arial"/>
          <w:lang w:eastAsia="en-GB"/>
        </w:rPr>
        <w:t>is capable of lasting</w:t>
      </w:r>
      <w:proofErr w:type="gramEnd"/>
      <w:r w:rsidRPr="00FD027C">
        <w:rPr>
          <w:rFonts w:ascii="Arial" w:eastAsia="Calibri" w:hAnsi="Arial" w:cs="Arial"/>
          <w:lang w:eastAsia="en-GB"/>
        </w:rPr>
        <w:t xml:space="preserve"> change. Our services have supported thousands of people to make positive changes and build productive lives with a job, family, friends and a sense of community.</w:t>
      </w:r>
    </w:p>
    <w:p w14:paraId="5A348BA1" w14:textId="77777777" w:rsidR="003D2CCE" w:rsidRPr="00FD027C" w:rsidRDefault="003D2CCE" w:rsidP="005A1DDE">
      <w:pPr>
        <w:spacing w:after="0" w:line="240" w:lineRule="auto"/>
        <w:ind w:right="397"/>
        <w:rPr>
          <w:rFonts w:ascii="Arial" w:hAnsi="Arial" w:cs="Arial"/>
          <w:sz w:val="24"/>
          <w:lang w:eastAsia="en-GB"/>
        </w:rPr>
      </w:pPr>
    </w:p>
    <w:tbl>
      <w:tblPr>
        <w:tblStyle w:val="TableGrid"/>
        <w:tblW w:w="0" w:type="auto"/>
        <w:tblLook w:val="04A0" w:firstRow="1" w:lastRow="0" w:firstColumn="1" w:lastColumn="0" w:noHBand="0" w:noVBand="1"/>
      </w:tblPr>
      <w:tblGrid>
        <w:gridCol w:w="9016"/>
      </w:tblGrid>
      <w:tr w:rsidR="003D2CCE" w:rsidRPr="00FD027C" w14:paraId="46FA6365" w14:textId="77777777" w:rsidTr="003D2CCE">
        <w:tc>
          <w:tcPr>
            <w:tcW w:w="9016" w:type="dxa"/>
            <w:tcBorders>
              <w:top w:val="nil"/>
              <w:left w:val="nil"/>
              <w:bottom w:val="nil"/>
              <w:right w:val="nil"/>
            </w:tcBorders>
            <w:shd w:val="clear" w:color="auto" w:fill="1F2A44"/>
          </w:tcPr>
          <w:p w14:paraId="2CDD75BB" w14:textId="77777777" w:rsidR="003D2CCE" w:rsidRPr="00FD027C" w:rsidRDefault="003D2CCE" w:rsidP="005A1DDE">
            <w:pPr>
              <w:rPr>
                <w:rFonts w:ascii="Arial" w:hAnsi="Arial" w:cs="Arial"/>
                <w:b/>
                <w:sz w:val="32"/>
              </w:rPr>
            </w:pPr>
            <w:r w:rsidRPr="00FD027C">
              <w:rPr>
                <w:rFonts w:ascii="Arial" w:hAnsi="Arial" w:cs="Arial"/>
                <w:b/>
                <w:sz w:val="32"/>
              </w:rPr>
              <w:t>Role/Team Overview</w:t>
            </w:r>
          </w:p>
        </w:tc>
      </w:tr>
    </w:tbl>
    <w:p w14:paraId="0EC3F914" w14:textId="77777777" w:rsidR="005A1DDE" w:rsidRPr="00FD027C" w:rsidRDefault="005A1DDE" w:rsidP="005A1DDE">
      <w:pPr>
        <w:spacing w:after="0"/>
        <w:rPr>
          <w:rFonts w:ascii="Arial" w:hAnsi="Arial" w:cs="Arial"/>
        </w:rPr>
      </w:pPr>
    </w:p>
    <w:p w14:paraId="0F373083" w14:textId="632090D3" w:rsidR="0082532C" w:rsidRPr="00FD027C" w:rsidRDefault="0082532C" w:rsidP="005A1DDE">
      <w:pPr>
        <w:spacing w:after="0"/>
        <w:rPr>
          <w:rFonts w:ascii="Arial" w:hAnsi="Arial" w:cs="Arial"/>
        </w:rPr>
      </w:pPr>
      <w:r w:rsidRPr="00FD027C">
        <w:rPr>
          <w:rFonts w:ascii="Arial" w:hAnsi="Arial" w:cs="Arial"/>
        </w:rPr>
        <w:t>The post holder will contribute to, and be responsible for, ensuring the most effective and best use of staff a</w:t>
      </w:r>
      <w:r w:rsidR="003323E1">
        <w:rPr>
          <w:rFonts w:ascii="Arial" w:hAnsi="Arial" w:cs="Arial"/>
        </w:rPr>
        <w:t>nd</w:t>
      </w:r>
      <w:r w:rsidRPr="00FD027C">
        <w:rPr>
          <w:rFonts w:ascii="Arial" w:hAnsi="Arial" w:cs="Arial"/>
        </w:rPr>
        <w:t xml:space="preserve"> resources. The post-holder will be responsible for the delivery and monitoring of hi</w:t>
      </w:r>
      <w:r w:rsidR="00237469">
        <w:rPr>
          <w:rFonts w:ascii="Arial" w:hAnsi="Arial" w:cs="Arial"/>
        </w:rPr>
        <w:t>gh standards of nursing care</w:t>
      </w:r>
      <w:r w:rsidR="00FB6C75">
        <w:rPr>
          <w:rFonts w:ascii="Arial" w:hAnsi="Arial" w:cs="Arial"/>
        </w:rPr>
        <w:t xml:space="preserve"> and</w:t>
      </w:r>
      <w:r w:rsidR="00237469">
        <w:rPr>
          <w:rFonts w:ascii="Arial" w:hAnsi="Arial" w:cs="Arial"/>
        </w:rPr>
        <w:t xml:space="preserve"> </w:t>
      </w:r>
      <w:r w:rsidR="00FB6C75" w:rsidRPr="00FD027C">
        <w:rPr>
          <w:rFonts w:ascii="Arial" w:hAnsi="Arial" w:cs="Arial"/>
        </w:rPr>
        <w:t>responsible for nurturing the culture of continued learning and service development</w:t>
      </w:r>
      <w:r w:rsidR="00FB6C75">
        <w:rPr>
          <w:rFonts w:ascii="Arial" w:hAnsi="Arial" w:cs="Arial"/>
        </w:rPr>
        <w:t xml:space="preserve"> ensuring</w:t>
      </w:r>
      <w:r w:rsidR="00237469">
        <w:rPr>
          <w:rFonts w:ascii="Arial" w:hAnsi="Arial" w:cs="Arial"/>
        </w:rPr>
        <w:t xml:space="preserve"> </w:t>
      </w:r>
      <w:r w:rsidRPr="00FD027C">
        <w:rPr>
          <w:rFonts w:ascii="Arial" w:hAnsi="Arial" w:cs="Arial"/>
        </w:rPr>
        <w:t xml:space="preserve">patients </w:t>
      </w:r>
      <w:r w:rsidR="00FB6C75">
        <w:rPr>
          <w:rFonts w:ascii="Arial" w:hAnsi="Arial" w:cs="Arial"/>
        </w:rPr>
        <w:t xml:space="preserve">are </w:t>
      </w:r>
      <w:r w:rsidRPr="00FD027C">
        <w:rPr>
          <w:rFonts w:ascii="Arial" w:hAnsi="Arial" w:cs="Arial"/>
        </w:rPr>
        <w:t xml:space="preserve">assessed and admitted </w:t>
      </w:r>
      <w:r w:rsidR="00237469">
        <w:rPr>
          <w:rFonts w:ascii="Arial" w:hAnsi="Arial" w:cs="Arial"/>
        </w:rPr>
        <w:t>in</w:t>
      </w:r>
      <w:r w:rsidRPr="00FD027C">
        <w:rPr>
          <w:rFonts w:ascii="Arial" w:hAnsi="Arial" w:cs="Arial"/>
        </w:rPr>
        <w:t xml:space="preserve">to the service according to their clinical </w:t>
      </w:r>
      <w:r w:rsidR="00237469">
        <w:rPr>
          <w:rFonts w:ascii="Arial" w:hAnsi="Arial" w:cs="Arial"/>
        </w:rPr>
        <w:t xml:space="preserve">needs, </w:t>
      </w:r>
      <w:r w:rsidRPr="00FD027C">
        <w:rPr>
          <w:rFonts w:ascii="Arial" w:hAnsi="Arial" w:cs="Arial"/>
        </w:rPr>
        <w:t xml:space="preserve">in accordance </w:t>
      </w:r>
      <w:r w:rsidR="00237469" w:rsidRPr="00FD027C">
        <w:rPr>
          <w:rFonts w:ascii="Arial" w:hAnsi="Arial" w:cs="Arial"/>
        </w:rPr>
        <w:t xml:space="preserve">relevant clinical protocol </w:t>
      </w:r>
      <w:r w:rsidR="00237469">
        <w:rPr>
          <w:rFonts w:ascii="Arial" w:hAnsi="Arial" w:cs="Arial"/>
        </w:rPr>
        <w:t>and policies</w:t>
      </w:r>
      <w:r w:rsidR="00237469" w:rsidRPr="00FD027C">
        <w:rPr>
          <w:rFonts w:ascii="Arial" w:hAnsi="Arial" w:cs="Arial"/>
        </w:rPr>
        <w:t xml:space="preserve"> </w:t>
      </w:r>
      <w:r w:rsidR="00237469">
        <w:rPr>
          <w:rFonts w:ascii="Arial" w:hAnsi="Arial" w:cs="Arial"/>
        </w:rPr>
        <w:t>providing</w:t>
      </w:r>
      <w:r w:rsidRPr="00FD027C">
        <w:rPr>
          <w:rFonts w:ascii="Arial" w:hAnsi="Arial" w:cs="Arial"/>
        </w:rPr>
        <w:t xml:space="preserve"> up-to-date evidence based practice. The post holder needs to be thoroughly familiar with all aspects of security and safety consistent with working within a custodial framework. The post holder will also have responsibility to implement and monitor comprehensive assessments for those patients admitted to the service </w:t>
      </w:r>
      <w:r w:rsidR="009A3DD7">
        <w:rPr>
          <w:rFonts w:ascii="Arial" w:hAnsi="Arial" w:cs="Arial"/>
        </w:rPr>
        <w:t>with substance misuse issues ensuring i</w:t>
      </w:r>
      <w:r w:rsidRPr="00FD027C">
        <w:rPr>
          <w:rFonts w:ascii="Arial" w:hAnsi="Arial" w:cs="Arial"/>
        </w:rPr>
        <w:t>mprove</w:t>
      </w:r>
      <w:r w:rsidR="009A3DD7">
        <w:rPr>
          <w:rFonts w:ascii="Arial" w:hAnsi="Arial" w:cs="Arial"/>
        </w:rPr>
        <w:t>d</w:t>
      </w:r>
      <w:r w:rsidRPr="00FD027C">
        <w:rPr>
          <w:rFonts w:ascii="Arial" w:hAnsi="Arial" w:cs="Arial"/>
        </w:rPr>
        <w:t xml:space="preserve"> access throughout this prison population for all patients in need of a substance misuse treatment/psychosocial programmes and ensuring continuity of care when discharged back into the community in line with local and national guidelines</w:t>
      </w:r>
      <w:r w:rsidR="005A1DDE" w:rsidRPr="00FD027C">
        <w:rPr>
          <w:rFonts w:ascii="Arial" w:hAnsi="Arial" w:cs="Arial"/>
        </w:rPr>
        <w:t>.</w:t>
      </w:r>
    </w:p>
    <w:p w14:paraId="534CC690" w14:textId="77777777" w:rsidR="005A1DDE" w:rsidRPr="00FD027C" w:rsidRDefault="005A1DDE" w:rsidP="005A1DDE">
      <w:pPr>
        <w:spacing w:after="0"/>
        <w:rPr>
          <w:rFonts w:ascii="Arial" w:hAnsi="Arial" w:cs="Arial"/>
        </w:rPr>
      </w:pPr>
    </w:p>
    <w:p w14:paraId="436A6C43" w14:textId="0060CC18" w:rsidR="0082532C" w:rsidRPr="00FD027C" w:rsidRDefault="009A3DD7" w:rsidP="005A1DDE">
      <w:pPr>
        <w:spacing w:after="0"/>
        <w:rPr>
          <w:rFonts w:ascii="Arial" w:hAnsi="Arial" w:cs="Arial"/>
        </w:rPr>
      </w:pPr>
      <w:r>
        <w:rPr>
          <w:rFonts w:ascii="Arial" w:hAnsi="Arial" w:cs="Arial"/>
        </w:rPr>
        <w:t>You</w:t>
      </w:r>
      <w:r w:rsidR="0082532C" w:rsidRPr="00FD027C">
        <w:rPr>
          <w:rFonts w:ascii="Arial" w:hAnsi="Arial" w:cs="Arial"/>
        </w:rPr>
        <w:t xml:space="preserve"> will manage a specialist substance</w:t>
      </w:r>
      <w:r w:rsidR="00237469">
        <w:rPr>
          <w:rFonts w:ascii="Arial" w:hAnsi="Arial" w:cs="Arial"/>
        </w:rPr>
        <w:t xml:space="preserve"> misuse prescribing service,</w:t>
      </w:r>
      <w:r w:rsidR="0082532C" w:rsidRPr="00FD027C">
        <w:rPr>
          <w:rFonts w:ascii="Arial" w:hAnsi="Arial" w:cs="Arial"/>
        </w:rPr>
        <w:t xml:space="preserve"> offer</w:t>
      </w:r>
      <w:r w:rsidR="00237469">
        <w:rPr>
          <w:rFonts w:ascii="Arial" w:hAnsi="Arial" w:cs="Arial"/>
        </w:rPr>
        <w:t>ing</w:t>
      </w:r>
      <w:r w:rsidR="0082532C" w:rsidRPr="00FD027C">
        <w:rPr>
          <w:rFonts w:ascii="Arial" w:hAnsi="Arial" w:cs="Arial"/>
        </w:rPr>
        <w:t xml:space="preserve"> nursing advice regarding substance misuse related issues to nursing colleagues in the assessment, planning, implementation and evaluation of the plan of care for patient referred to this specialist service. This includes advice on treatment options including the full array of substitute presc</w:t>
      </w:r>
      <w:r w:rsidR="00237469">
        <w:rPr>
          <w:rFonts w:ascii="Arial" w:hAnsi="Arial" w:cs="Arial"/>
        </w:rPr>
        <w:t>ribing</w:t>
      </w:r>
      <w:r w:rsidR="0082532C" w:rsidRPr="00FD027C">
        <w:rPr>
          <w:rFonts w:ascii="Arial" w:hAnsi="Arial" w:cs="Arial"/>
        </w:rPr>
        <w:t>, dispensing of medication including controlled drugs, and managing all aspects of clinical safety</w:t>
      </w:r>
      <w:r w:rsidR="00370C0A">
        <w:rPr>
          <w:rFonts w:ascii="Arial" w:hAnsi="Arial" w:cs="Arial"/>
        </w:rPr>
        <w:t>.</w:t>
      </w:r>
    </w:p>
    <w:p w14:paraId="64C81A08" w14:textId="77777777" w:rsidR="005A1DDE" w:rsidRPr="00FD027C" w:rsidRDefault="005A1DDE" w:rsidP="005A1DDE">
      <w:pPr>
        <w:spacing w:after="0"/>
        <w:rPr>
          <w:rFonts w:ascii="Arial" w:hAnsi="Arial" w:cs="Arial"/>
        </w:rPr>
      </w:pPr>
    </w:p>
    <w:p w14:paraId="6B9BA0FC" w14:textId="4F5DE85F" w:rsidR="0082532C" w:rsidRDefault="0082532C" w:rsidP="005A1DDE">
      <w:pPr>
        <w:spacing w:after="0"/>
        <w:rPr>
          <w:rFonts w:ascii="Arial" w:hAnsi="Arial" w:cs="Arial"/>
        </w:rPr>
      </w:pPr>
      <w:r w:rsidRPr="00FD027C">
        <w:rPr>
          <w:rFonts w:ascii="Arial" w:hAnsi="Arial" w:cs="Arial"/>
        </w:rPr>
        <w:t>You will be responsible for contributing to the targets set by Forward Trust</w:t>
      </w:r>
      <w:r w:rsidR="00A839B8">
        <w:rPr>
          <w:rFonts w:ascii="Arial" w:hAnsi="Arial" w:cs="Arial"/>
        </w:rPr>
        <w:t xml:space="preserve">. </w:t>
      </w:r>
      <w:r w:rsidRPr="00FD027C">
        <w:rPr>
          <w:rFonts w:ascii="Arial" w:hAnsi="Arial" w:cs="Arial"/>
        </w:rPr>
        <w:t>One of the key targets will be measuring outcomes, so co-operative working relationships with other partner agencies is vital to this role.</w:t>
      </w:r>
    </w:p>
    <w:p w14:paraId="60A86970" w14:textId="77777777" w:rsidR="00F82669" w:rsidRPr="00FD027C" w:rsidRDefault="00F82669" w:rsidP="005A1DDE">
      <w:pPr>
        <w:spacing w:after="0"/>
        <w:rPr>
          <w:rFonts w:ascii="Arial" w:hAnsi="Arial" w:cs="Arial"/>
        </w:rPr>
      </w:pPr>
    </w:p>
    <w:p w14:paraId="46B21BF2" w14:textId="77777777" w:rsidR="0082532C" w:rsidRPr="00FD027C" w:rsidRDefault="0082532C" w:rsidP="005A1DDE">
      <w:pPr>
        <w:spacing w:after="0"/>
        <w:rPr>
          <w:rFonts w:ascii="Arial" w:hAnsi="Arial" w:cs="Arial"/>
        </w:rPr>
      </w:pPr>
      <w:r w:rsidRPr="00FD027C">
        <w:rPr>
          <w:rFonts w:ascii="Arial" w:hAnsi="Arial" w:cs="Arial"/>
        </w:rPr>
        <w:t>There will be occasions when the post holder will be expected to cover for the SMS Manager in his/her absence.</w:t>
      </w:r>
    </w:p>
    <w:p w14:paraId="6D0C8327" w14:textId="015F1D2E" w:rsidR="00D87ED5" w:rsidRPr="00FD027C" w:rsidRDefault="00D87ED5" w:rsidP="005A1DDE">
      <w:pPr>
        <w:spacing w:after="0"/>
        <w:rPr>
          <w:rFonts w:ascii="Arial" w:hAnsi="Arial" w:cs="Arial"/>
        </w:rPr>
      </w:pPr>
    </w:p>
    <w:tbl>
      <w:tblPr>
        <w:tblStyle w:val="TableGrid"/>
        <w:tblW w:w="0" w:type="auto"/>
        <w:tblLook w:val="04A0" w:firstRow="1" w:lastRow="0" w:firstColumn="1" w:lastColumn="0" w:noHBand="0" w:noVBand="1"/>
      </w:tblPr>
      <w:tblGrid>
        <w:gridCol w:w="9016"/>
      </w:tblGrid>
      <w:tr w:rsidR="003D2CCE" w:rsidRPr="00FD027C" w14:paraId="50E476DA" w14:textId="77777777" w:rsidTr="003D2CCE">
        <w:tc>
          <w:tcPr>
            <w:tcW w:w="9016" w:type="dxa"/>
            <w:shd w:val="clear" w:color="auto" w:fill="1F2A44"/>
          </w:tcPr>
          <w:p w14:paraId="14105047" w14:textId="77777777" w:rsidR="003D2CCE" w:rsidRPr="00FD027C" w:rsidRDefault="003D2CCE" w:rsidP="005A1DDE">
            <w:pPr>
              <w:rPr>
                <w:rFonts w:ascii="Arial" w:hAnsi="Arial" w:cs="Arial"/>
                <w:b/>
              </w:rPr>
            </w:pPr>
            <w:r w:rsidRPr="00FD027C">
              <w:rPr>
                <w:rFonts w:ascii="Arial" w:hAnsi="Arial" w:cs="Arial"/>
                <w:b/>
                <w:color w:val="FFFFFF" w:themeColor="background1"/>
                <w:sz w:val="32"/>
              </w:rPr>
              <w:t>Accountabilities</w:t>
            </w:r>
          </w:p>
        </w:tc>
      </w:tr>
    </w:tbl>
    <w:p w14:paraId="67B078D6" w14:textId="77777777" w:rsidR="0082532C" w:rsidRPr="00FD027C" w:rsidRDefault="0082532C" w:rsidP="005A1DDE">
      <w:pPr>
        <w:keepNext/>
        <w:keepLines/>
        <w:spacing w:after="0" w:line="240" w:lineRule="auto"/>
        <w:outlineLvl w:val="2"/>
        <w:rPr>
          <w:rFonts w:ascii="Arial" w:hAnsi="Arial" w:cs="Arial"/>
        </w:rPr>
      </w:pPr>
    </w:p>
    <w:p w14:paraId="78189C4E" w14:textId="77777777" w:rsidR="00230F23" w:rsidRPr="00FD027C" w:rsidRDefault="00230F23" w:rsidP="005A1DDE">
      <w:pPr>
        <w:keepNext/>
        <w:keepLines/>
        <w:spacing w:after="0" w:line="240" w:lineRule="auto"/>
        <w:outlineLvl w:val="2"/>
        <w:rPr>
          <w:rFonts w:ascii="Arial" w:hAnsi="Arial" w:cs="Arial"/>
          <w:b/>
          <w:color w:val="1F2A44"/>
          <w:sz w:val="28"/>
          <w:szCs w:val="24"/>
          <w:lang w:eastAsia="en-GB"/>
        </w:rPr>
      </w:pPr>
      <w:r w:rsidRPr="00FD027C">
        <w:rPr>
          <w:rFonts w:ascii="Arial" w:hAnsi="Arial" w:cs="Arial"/>
          <w:b/>
          <w:color w:val="1F2A44"/>
          <w:sz w:val="28"/>
          <w:szCs w:val="24"/>
          <w:lang w:eastAsia="en-GB"/>
        </w:rPr>
        <w:t>Strategy</w:t>
      </w:r>
    </w:p>
    <w:p w14:paraId="6331521F" w14:textId="77777777" w:rsidR="0082532C" w:rsidRPr="00FD027C" w:rsidRDefault="0082532C" w:rsidP="005A1DDE">
      <w:pPr>
        <w:keepNext/>
        <w:keepLines/>
        <w:spacing w:after="0" w:line="240" w:lineRule="auto"/>
        <w:outlineLvl w:val="2"/>
        <w:rPr>
          <w:rFonts w:ascii="Arial" w:hAnsi="Arial" w:cs="Arial"/>
          <w:b/>
          <w:color w:val="1F2A44"/>
          <w:szCs w:val="24"/>
          <w:lang w:eastAsia="en-GB"/>
        </w:rPr>
      </w:pPr>
    </w:p>
    <w:p w14:paraId="76285DC7" w14:textId="77777777" w:rsidR="0082532C" w:rsidRPr="00FD027C" w:rsidRDefault="0082532C" w:rsidP="005A1DDE">
      <w:pPr>
        <w:pStyle w:val="Default"/>
        <w:numPr>
          <w:ilvl w:val="0"/>
          <w:numId w:val="10"/>
        </w:numPr>
        <w:rPr>
          <w:color w:val="auto"/>
          <w:sz w:val="22"/>
          <w:szCs w:val="22"/>
        </w:rPr>
      </w:pPr>
      <w:r w:rsidRPr="00FD027C">
        <w:rPr>
          <w:color w:val="auto"/>
          <w:sz w:val="22"/>
          <w:szCs w:val="22"/>
        </w:rPr>
        <w:t xml:space="preserve">Implement national policy as directed by Forward Trust SMT and the Clinical Governance </w:t>
      </w:r>
      <w:proofErr w:type="gramStart"/>
      <w:r w:rsidRPr="00FD027C">
        <w:rPr>
          <w:color w:val="auto"/>
          <w:sz w:val="22"/>
          <w:szCs w:val="22"/>
        </w:rPr>
        <w:t>Committee, and</w:t>
      </w:r>
      <w:proofErr w:type="gramEnd"/>
      <w:r w:rsidRPr="00FD027C">
        <w:rPr>
          <w:color w:val="auto"/>
          <w:sz w:val="22"/>
          <w:szCs w:val="22"/>
        </w:rPr>
        <w:t xml:space="preserve"> maintain an up-to-date knowledge and understanding in these areas. </w:t>
      </w:r>
    </w:p>
    <w:p w14:paraId="05A2986D" w14:textId="77777777" w:rsidR="0082532C" w:rsidRPr="00FD027C" w:rsidRDefault="0082532C" w:rsidP="005A1DDE">
      <w:pPr>
        <w:pStyle w:val="Default"/>
        <w:numPr>
          <w:ilvl w:val="0"/>
          <w:numId w:val="10"/>
        </w:numPr>
        <w:rPr>
          <w:color w:val="auto"/>
          <w:sz w:val="22"/>
          <w:szCs w:val="22"/>
        </w:rPr>
      </w:pPr>
      <w:r w:rsidRPr="00FD027C">
        <w:rPr>
          <w:color w:val="auto"/>
          <w:sz w:val="22"/>
          <w:szCs w:val="22"/>
        </w:rPr>
        <w:t xml:space="preserve">Positively and pro-actively represent and promote the work of Forward Trust and the Prison Substance Misuse Services. </w:t>
      </w:r>
    </w:p>
    <w:p w14:paraId="49BE4E43" w14:textId="77777777" w:rsidR="0082532C" w:rsidRPr="00FD027C" w:rsidRDefault="0082532C" w:rsidP="005A1DDE">
      <w:pPr>
        <w:pStyle w:val="Default"/>
        <w:numPr>
          <w:ilvl w:val="0"/>
          <w:numId w:val="10"/>
        </w:numPr>
        <w:rPr>
          <w:color w:val="auto"/>
          <w:sz w:val="22"/>
          <w:szCs w:val="22"/>
        </w:rPr>
      </w:pPr>
      <w:r w:rsidRPr="00FD027C">
        <w:rPr>
          <w:color w:val="auto"/>
          <w:sz w:val="22"/>
          <w:szCs w:val="22"/>
        </w:rPr>
        <w:t xml:space="preserve">To foster the culture of continuous learning to enhance </w:t>
      </w:r>
      <w:proofErr w:type="gramStart"/>
      <w:r w:rsidRPr="00FD027C">
        <w:rPr>
          <w:color w:val="auto"/>
          <w:sz w:val="22"/>
          <w:szCs w:val="22"/>
        </w:rPr>
        <w:t>evidence based</w:t>
      </w:r>
      <w:proofErr w:type="gramEnd"/>
      <w:r w:rsidRPr="00FD027C">
        <w:rPr>
          <w:color w:val="auto"/>
          <w:sz w:val="22"/>
          <w:szCs w:val="22"/>
        </w:rPr>
        <w:t xml:space="preserve"> service development. </w:t>
      </w:r>
    </w:p>
    <w:p w14:paraId="24CD30D1" w14:textId="77777777" w:rsidR="0082532C" w:rsidRPr="00FD027C" w:rsidRDefault="0082532C" w:rsidP="005A1DDE">
      <w:pPr>
        <w:pStyle w:val="Default"/>
        <w:numPr>
          <w:ilvl w:val="0"/>
          <w:numId w:val="10"/>
        </w:numPr>
        <w:rPr>
          <w:color w:val="auto"/>
          <w:sz w:val="22"/>
          <w:szCs w:val="22"/>
        </w:rPr>
      </w:pPr>
      <w:r w:rsidRPr="00FD027C">
        <w:rPr>
          <w:color w:val="auto"/>
          <w:sz w:val="22"/>
          <w:szCs w:val="22"/>
        </w:rPr>
        <w:t xml:space="preserve">Support the Service Manager to actively manage the relationship with Prison and Probation Service Personnel, Commissioners, and representatives from other agencies to ensure Forward Trust services fit into the overall structure of drug and alcohol services provided in the establishment. </w:t>
      </w:r>
    </w:p>
    <w:p w14:paraId="6ED6788C" w14:textId="77777777" w:rsidR="0082532C" w:rsidRPr="00FD027C" w:rsidRDefault="0082532C" w:rsidP="005A1DDE">
      <w:pPr>
        <w:pStyle w:val="Default"/>
        <w:numPr>
          <w:ilvl w:val="0"/>
          <w:numId w:val="10"/>
        </w:numPr>
        <w:rPr>
          <w:color w:val="auto"/>
          <w:sz w:val="22"/>
          <w:szCs w:val="22"/>
        </w:rPr>
      </w:pPr>
      <w:r w:rsidRPr="00FD027C">
        <w:rPr>
          <w:color w:val="auto"/>
          <w:sz w:val="22"/>
          <w:szCs w:val="22"/>
        </w:rPr>
        <w:t xml:space="preserve">Make full use of the support offered by head office functions to enable a coherent and sound application of support services within the units. </w:t>
      </w:r>
    </w:p>
    <w:p w14:paraId="34DB7CA9" w14:textId="77777777" w:rsidR="00230F23" w:rsidRPr="00FD027C" w:rsidRDefault="00230F23" w:rsidP="005A1DDE">
      <w:pPr>
        <w:keepNext/>
        <w:keepLines/>
        <w:tabs>
          <w:tab w:val="left" w:pos="3480"/>
        </w:tabs>
        <w:spacing w:after="0" w:line="240" w:lineRule="auto"/>
        <w:ind w:right="397"/>
        <w:outlineLvl w:val="0"/>
        <w:rPr>
          <w:rFonts w:ascii="Arial" w:eastAsiaTheme="majorEastAsia" w:hAnsi="Arial" w:cs="Arial"/>
          <w:b/>
          <w:sz w:val="32"/>
          <w:szCs w:val="32"/>
          <w:lang w:eastAsia="en-GB"/>
        </w:rPr>
      </w:pPr>
      <w:r w:rsidRPr="00FD027C">
        <w:rPr>
          <w:rFonts w:ascii="Arial" w:eastAsiaTheme="majorEastAsia" w:hAnsi="Arial" w:cs="Arial"/>
          <w:b/>
          <w:sz w:val="32"/>
          <w:szCs w:val="32"/>
          <w:lang w:eastAsia="en-GB"/>
        </w:rPr>
        <w:tab/>
      </w:r>
    </w:p>
    <w:p w14:paraId="634A2527" w14:textId="77777777" w:rsidR="0082532C" w:rsidRPr="00FD027C" w:rsidRDefault="00230F23" w:rsidP="005A1DDE">
      <w:pPr>
        <w:keepNext/>
        <w:keepLines/>
        <w:spacing w:after="0" w:line="240" w:lineRule="auto"/>
        <w:ind w:right="397"/>
        <w:outlineLvl w:val="0"/>
        <w:rPr>
          <w:rFonts w:ascii="Arial" w:eastAsiaTheme="majorEastAsia" w:hAnsi="Arial" w:cs="Arial"/>
          <w:b/>
          <w:color w:val="1F2A44"/>
          <w:sz w:val="28"/>
          <w:szCs w:val="32"/>
          <w:lang w:eastAsia="en-GB"/>
        </w:rPr>
      </w:pPr>
      <w:r w:rsidRPr="00FD027C">
        <w:rPr>
          <w:rFonts w:ascii="Arial" w:eastAsiaTheme="majorEastAsia" w:hAnsi="Arial" w:cs="Arial"/>
          <w:b/>
          <w:color w:val="1F2A44"/>
          <w:sz w:val="28"/>
          <w:szCs w:val="32"/>
          <w:lang w:eastAsia="en-GB"/>
        </w:rPr>
        <w:t xml:space="preserve">Service Delivery </w:t>
      </w:r>
    </w:p>
    <w:p w14:paraId="2E802721" w14:textId="77777777" w:rsidR="00230F23" w:rsidRPr="00FD027C" w:rsidRDefault="00230F23" w:rsidP="005A1DDE">
      <w:pPr>
        <w:keepNext/>
        <w:keepLines/>
        <w:spacing w:after="0" w:line="240" w:lineRule="auto"/>
        <w:ind w:right="397"/>
        <w:outlineLvl w:val="0"/>
        <w:rPr>
          <w:rFonts w:ascii="Arial" w:eastAsiaTheme="majorEastAsia" w:hAnsi="Arial" w:cs="Arial"/>
          <w:b/>
          <w:color w:val="1F2A44"/>
          <w:szCs w:val="32"/>
          <w:lang w:eastAsia="en-GB"/>
        </w:rPr>
      </w:pPr>
      <w:r w:rsidRPr="00FD027C">
        <w:rPr>
          <w:rFonts w:ascii="Arial" w:eastAsiaTheme="majorEastAsia" w:hAnsi="Arial" w:cs="Arial"/>
          <w:b/>
          <w:color w:val="1F2A44"/>
          <w:sz w:val="28"/>
          <w:szCs w:val="32"/>
          <w:lang w:eastAsia="en-GB"/>
        </w:rPr>
        <w:t xml:space="preserve"> </w:t>
      </w:r>
    </w:p>
    <w:p w14:paraId="0569EE4A" w14:textId="77777777" w:rsidR="0082532C" w:rsidRPr="00FD027C" w:rsidRDefault="0082532C" w:rsidP="005A1DDE">
      <w:pPr>
        <w:pStyle w:val="Default"/>
        <w:ind w:firstLine="644"/>
        <w:rPr>
          <w:color w:val="1F2A44"/>
          <w:szCs w:val="20"/>
        </w:rPr>
      </w:pPr>
      <w:r w:rsidRPr="00FD027C">
        <w:rPr>
          <w:b/>
          <w:bCs/>
          <w:color w:val="1F2A44"/>
          <w:szCs w:val="20"/>
        </w:rPr>
        <w:t xml:space="preserve">CLINICAL </w:t>
      </w:r>
    </w:p>
    <w:p w14:paraId="4BE7436E" w14:textId="77777777" w:rsidR="0082532C" w:rsidRPr="00FD027C" w:rsidRDefault="0082532C" w:rsidP="005A1DDE">
      <w:pPr>
        <w:pStyle w:val="Default"/>
        <w:numPr>
          <w:ilvl w:val="0"/>
          <w:numId w:val="11"/>
        </w:numPr>
        <w:ind w:left="993" w:hanging="284"/>
        <w:rPr>
          <w:color w:val="auto"/>
          <w:sz w:val="22"/>
          <w:szCs w:val="22"/>
        </w:rPr>
      </w:pPr>
      <w:r w:rsidRPr="00FD027C">
        <w:rPr>
          <w:color w:val="auto"/>
          <w:sz w:val="22"/>
          <w:szCs w:val="22"/>
        </w:rPr>
        <w:t xml:space="preserve">Work as a clinical services manager in the substance misuse service within a prison, providing a range of specialist treatments for patients, which includes prescribing, treatment matching, health education, group work, opiate substitution therapy, detoxification programmes, one to one counselling and the management of self-harm. </w:t>
      </w:r>
    </w:p>
    <w:p w14:paraId="0212B5CC" w14:textId="77777777" w:rsidR="0082532C" w:rsidRPr="00FD027C" w:rsidRDefault="0082532C" w:rsidP="005A1DDE">
      <w:pPr>
        <w:pStyle w:val="Default"/>
        <w:numPr>
          <w:ilvl w:val="0"/>
          <w:numId w:val="11"/>
        </w:numPr>
        <w:ind w:left="993" w:hanging="284"/>
        <w:rPr>
          <w:color w:val="auto"/>
          <w:sz w:val="22"/>
          <w:szCs w:val="22"/>
        </w:rPr>
      </w:pPr>
      <w:r w:rsidRPr="00FD027C">
        <w:rPr>
          <w:color w:val="auto"/>
          <w:sz w:val="22"/>
          <w:szCs w:val="22"/>
        </w:rPr>
        <w:t xml:space="preserve">Provide teaching and education to all staff and patients on issues related to substance misuse awareness, relapse prevention, blood borne viruses and tolerance/risk or overdose. </w:t>
      </w:r>
    </w:p>
    <w:p w14:paraId="22D4F6A1" w14:textId="77777777" w:rsidR="0082532C" w:rsidRPr="00FD027C" w:rsidRDefault="0082532C" w:rsidP="005A1DDE">
      <w:pPr>
        <w:pStyle w:val="Default"/>
        <w:numPr>
          <w:ilvl w:val="0"/>
          <w:numId w:val="11"/>
        </w:numPr>
        <w:ind w:left="993" w:hanging="284"/>
        <w:rPr>
          <w:color w:val="auto"/>
          <w:sz w:val="22"/>
          <w:szCs w:val="22"/>
        </w:rPr>
      </w:pPr>
      <w:r w:rsidRPr="00FD027C">
        <w:rPr>
          <w:color w:val="auto"/>
          <w:sz w:val="22"/>
          <w:szCs w:val="22"/>
        </w:rPr>
        <w:t xml:space="preserve">Provide specialist clinical advice and support to other colleagues within the substance misuse setting and to colleagues and other agencies concerned with substance misuse e.g. psychosocial team members, GPs, Discipline staff, Chaplaincy, Psychology and Education Department. </w:t>
      </w:r>
    </w:p>
    <w:p w14:paraId="5F0635B6" w14:textId="77777777" w:rsidR="0082532C" w:rsidRPr="00FD027C" w:rsidRDefault="0082532C" w:rsidP="005A1DDE">
      <w:pPr>
        <w:pStyle w:val="Default"/>
        <w:numPr>
          <w:ilvl w:val="0"/>
          <w:numId w:val="11"/>
        </w:numPr>
        <w:ind w:left="993" w:hanging="284"/>
        <w:rPr>
          <w:color w:val="auto"/>
          <w:sz w:val="22"/>
          <w:szCs w:val="22"/>
        </w:rPr>
      </w:pPr>
      <w:r w:rsidRPr="00FD027C">
        <w:rPr>
          <w:color w:val="auto"/>
          <w:sz w:val="22"/>
          <w:szCs w:val="22"/>
        </w:rPr>
        <w:t xml:space="preserve">Continuously assess the bio-psychological needs of patients, developing systematic plans for care and evaluation of treatment plans of nursing staff working jointly with members of the psychosocial team. </w:t>
      </w:r>
    </w:p>
    <w:p w14:paraId="0C4772F1" w14:textId="77777777" w:rsidR="0082532C" w:rsidRPr="00FD027C" w:rsidRDefault="0082532C" w:rsidP="005A1DDE">
      <w:pPr>
        <w:pStyle w:val="Default"/>
        <w:numPr>
          <w:ilvl w:val="0"/>
          <w:numId w:val="11"/>
        </w:numPr>
        <w:ind w:left="993" w:hanging="284"/>
        <w:rPr>
          <w:color w:val="auto"/>
          <w:sz w:val="22"/>
          <w:szCs w:val="22"/>
        </w:rPr>
      </w:pPr>
      <w:r w:rsidRPr="00FD027C">
        <w:rPr>
          <w:color w:val="auto"/>
          <w:sz w:val="22"/>
          <w:szCs w:val="22"/>
        </w:rPr>
        <w:t xml:space="preserve">Plan and supervise the management of detoxification plans. </w:t>
      </w:r>
    </w:p>
    <w:p w14:paraId="2C1149A4" w14:textId="77777777" w:rsidR="0082532C" w:rsidRPr="00FD027C" w:rsidRDefault="0082532C" w:rsidP="005A1DDE">
      <w:pPr>
        <w:pStyle w:val="Default"/>
        <w:numPr>
          <w:ilvl w:val="0"/>
          <w:numId w:val="11"/>
        </w:numPr>
        <w:ind w:left="993" w:hanging="284"/>
        <w:rPr>
          <w:color w:val="auto"/>
          <w:sz w:val="22"/>
          <w:szCs w:val="22"/>
        </w:rPr>
      </w:pPr>
      <w:r w:rsidRPr="00FD027C">
        <w:rPr>
          <w:color w:val="auto"/>
          <w:sz w:val="22"/>
          <w:szCs w:val="22"/>
        </w:rPr>
        <w:t xml:space="preserve">Advise on titration, dispensing of medication including controlled drugs, and managing all aspects of clinical safety e.g. potential overdose, pertinent to a </w:t>
      </w:r>
      <w:proofErr w:type="gramStart"/>
      <w:r w:rsidRPr="00FD027C">
        <w:rPr>
          <w:color w:val="auto"/>
          <w:sz w:val="22"/>
          <w:szCs w:val="22"/>
        </w:rPr>
        <w:t>high risk</w:t>
      </w:r>
      <w:proofErr w:type="gramEnd"/>
      <w:r w:rsidRPr="00FD027C">
        <w:rPr>
          <w:color w:val="auto"/>
          <w:sz w:val="22"/>
          <w:szCs w:val="22"/>
        </w:rPr>
        <w:t xml:space="preserve"> environment. </w:t>
      </w:r>
    </w:p>
    <w:p w14:paraId="2E42D3FF" w14:textId="77777777" w:rsidR="0082532C" w:rsidRPr="00FD027C" w:rsidRDefault="0082532C" w:rsidP="005A1DDE">
      <w:pPr>
        <w:pStyle w:val="Default"/>
        <w:numPr>
          <w:ilvl w:val="0"/>
          <w:numId w:val="11"/>
        </w:numPr>
        <w:ind w:left="993" w:hanging="284"/>
        <w:rPr>
          <w:color w:val="auto"/>
          <w:sz w:val="22"/>
          <w:szCs w:val="22"/>
        </w:rPr>
      </w:pPr>
      <w:r w:rsidRPr="00FD027C">
        <w:rPr>
          <w:color w:val="auto"/>
          <w:sz w:val="22"/>
          <w:szCs w:val="22"/>
        </w:rPr>
        <w:t xml:space="preserve">Facilitate in conjunction with colleagues, the correct monitoring of controlled drugs prescribing and to maintain prescription, stock ordering records accurately and consistent with best practice guidelines. </w:t>
      </w:r>
    </w:p>
    <w:p w14:paraId="54CBB90C" w14:textId="77777777" w:rsidR="0082532C" w:rsidRPr="00FD027C" w:rsidRDefault="0082532C" w:rsidP="005A1DDE">
      <w:pPr>
        <w:pStyle w:val="Default"/>
        <w:numPr>
          <w:ilvl w:val="0"/>
          <w:numId w:val="11"/>
        </w:numPr>
        <w:ind w:left="993" w:hanging="284"/>
        <w:rPr>
          <w:color w:val="auto"/>
          <w:sz w:val="22"/>
          <w:szCs w:val="22"/>
        </w:rPr>
      </w:pPr>
      <w:r w:rsidRPr="00FD027C">
        <w:rPr>
          <w:color w:val="auto"/>
          <w:sz w:val="22"/>
          <w:szCs w:val="22"/>
        </w:rPr>
        <w:t xml:space="preserve">Be conversant with legal guidelines in relation to prison healthcare, substance misuse, prison service orders/instructions, Home Office regulations and local and national treatment guidelines. </w:t>
      </w:r>
    </w:p>
    <w:p w14:paraId="2686F247" w14:textId="77777777" w:rsidR="0082532C" w:rsidRPr="00FD027C" w:rsidRDefault="0082532C" w:rsidP="005A1DDE">
      <w:pPr>
        <w:pStyle w:val="Default"/>
        <w:rPr>
          <w:color w:val="auto"/>
          <w:sz w:val="22"/>
          <w:szCs w:val="22"/>
        </w:rPr>
      </w:pPr>
    </w:p>
    <w:p w14:paraId="22095D5E" w14:textId="77777777" w:rsidR="0082532C" w:rsidRPr="00FD027C" w:rsidRDefault="0082532C" w:rsidP="005A1DDE">
      <w:pPr>
        <w:pStyle w:val="Default"/>
        <w:ind w:firstLine="709"/>
        <w:rPr>
          <w:color w:val="1F2A44"/>
          <w:sz w:val="23"/>
          <w:szCs w:val="23"/>
        </w:rPr>
      </w:pPr>
      <w:r w:rsidRPr="00FD027C">
        <w:rPr>
          <w:b/>
          <w:bCs/>
          <w:color w:val="1F2A44"/>
          <w:sz w:val="23"/>
          <w:szCs w:val="23"/>
        </w:rPr>
        <w:t xml:space="preserve">MANAGEMENT </w:t>
      </w:r>
    </w:p>
    <w:p w14:paraId="5C4FB53D" w14:textId="77777777" w:rsidR="0082532C" w:rsidRPr="00FD027C" w:rsidRDefault="0082532C" w:rsidP="005A1DDE">
      <w:pPr>
        <w:pStyle w:val="Default"/>
        <w:numPr>
          <w:ilvl w:val="0"/>
          <w:numId w:val="12"/>
        </w:numPr>
        <w:ind w:left="993" w:hanging="284"/>
        <w:rPr>
          <w:color w:val="auto"/>
          <w:sz w:val="22"/>
          <w:szCs w:val="22"/>
        </w:rPr>
      </w:pPr>
      <w:r w:rsidRPr="00FD027C">
        <w:rPr>
          <w:color w:val="auto"/>
          <w:sz w:val="22"/>
          <w:szCs w:val="22"/>
        </w:rPr>
        <w:t xml:space="preserve">Participate in the recruitment of nursing staff to the Medically Assisted Treatment Service in accordance with good employment practice. </w:t>
      </w:r>
    </w:p>
    <w:p w14:paraId="78E8DA0C" w14:textId="77777777" w:rsidR="0082532C" w:rsidRPr="00FD027C" w:rsidRDefault="0082532C" w:rsidP="005A1DDE">
      <w:pPr>
        <w:pStyle w:val="Default"/>
        <w:numPr>
          <w:ilvl w:val="0"/>
          <w:numId w:val="12"/>
        </w:numPr>
        <w:ind w:left="993" w:hanging="284"/>
        <w:rPr>
          <w:color w:val="auto"/>
          <w:sz w:val="22"/>
          <w:szCs w:val="22"/>
        </w:rPr>
      </w:pPr>
      <w:r w:rsidRPr="00FD027C">
        <w:rPr>
          <w:color w:val="auto"/>
          <w:sz w:val="22"/>
          <w:szCs w:val="22"/>
        </w:rPr>
        <w:t xml:space="preserve">Provide local management for nursing staff in accordance with Forward Trust policies, NMC guidance, ensuring that objective setting, personal development plans and appraisals are carried out on a regular basis, that issues of poor </w:t>
      </w:r>
      <w:r w:rsidRPr="00FD027C">
        <w:rPr>
          <w:color w:val="auto"/>
          <w:sz w:val="22"/>
          <w:szCs w:val="22"/>
        </w:rPr>
        <w:lastRenderedPageBreak/>
        <w:t xml:space="preserve">performance and sickness absence are addressed, and that staff training needs are identified and plans are drawn up to meet these needs; also ensuring staff members are conversant with Forward Trust Talent Management process. </w:t>
      </w:r>
    </w:p>
    <w:p w14:paraId="1801E5FD" w14:textId="77777777" w:rsidR="0082532C" w:rsidRPr="00FD027C" w:rsidRDefault="0082532C" w:rsidP="005A1DDE">
      <w:pPr>
        <w:pStyle w:val="Default"/>
        <w:numPr>
          <w:ilvl w:val="0"/>
          <w:numId w:val="12"/>
        </w:numPr>
        <w:ind w:left="993" w:hanging="284"/>
        <w:rPr>
          <w:color w:val="auto"/>
          <w:sz w:val="22"/>
          <w:szCs w:val="22"/>
        </w:rPr>
      </w:pPr>
      <w:r w:rsidRPr="00FD027C">
        <w:rPr>
          <w:color w:val="auto"/>
          <w:sz w:val="22"/>
          <w:szCs w:val="22"/>
        </w:rPr>
        <w:t>Provide clinical and Management supervision to junior nurses, and to ensure that all other nurses receive supervision via the line management structure.</w:t>
      </w:r>
    </w:p>
    <w:p w14:paraId="1BE0D67B" w14:textId="77777777" w:rsidR="0082532C" w:rsidRPr="00FD027C" w:rsidRDefault="0082532C" w:rsidP="005A1DDE">
      <w:pPr>
        <w:pStyle w:val="Default"/>
        <w:numPr>
          <w:ilvl w:val="0"/>
          <w:numId w:val="12"/>
        </w:numPr>
        <w:ind w:left="993" w:hanging="284"/>
        <w:rPr>
          <w:color w:val="auto"/>
          <w:sz w:val="22"/>
          <w:szCs w:val="22"/>
        </w:rPr>
      </w:pPr>
      <w:r w:rsidRPr="00FD027C">
        <w:rPr>
          <w:rFonts w:eastAsiaTheme="minorEastAsia"/>
          <w:sz w:val="22"/>
        </w:rPr>
        <w:t xml:space="preserve">Provide nursing care on the substance misuse unit, within budget guidelines, monitor the allocation of resources, and work towards the continued reduction of the use of Agency/Bank staff. </w:t>
      </w:r>
    </w:p>
    <w:p w14:paraId="1B90EFAC" w14:textId="77777777" w:rsidR="0082532C" w:rsidRPr="00FD027C" w:rsidRDefault="0082532C" w:rsidP="005A1DDE">
      <w:pPr>
        <w:pStyle w:val="Default"/>
        <w:numPr>
          <w:ilvl w:val="0"/>
          <w:numId w:val="12"/>
        </w:numPr>
        <w:ind w:left="993" w:hanging="284"/>
        <w:rPr>
          <w:color w:val="auto"/>
          <w:sz w:val="22"/>
          <w:szCs w:val="22"/>
        </w:rPr>
      </w:pPr>
      <w:r w:rsidRPr="00FD027C">
        <w:rPr>
          <w:rFonts w:eastAsiaTheme="minorEastAsia"/>
          <w:sz w:val="22"/>
        </w:rPr>
        <w:t xml:space="preserve">Work in collaboration with colleagues and the Prison service to ensure that effective risk management systems are in place within the Medically Assisted Treatment Service. </w:t>
      </w:r>
    </w:p>
    <w:p w14:paraId="22475BCC" w14:textId="77777777" w:rsidR="0082532C" w:rsidRPr="00FD027C" w:rsidRDefault="0082532C" w:rsidP="005A1DDE">
      <w:pPr>
        <w:pStyle w:val="Default"/>
        <w:numPr>
          <w:ilvl w:val="0"/>
          <w:numId w:val="12"/>
        </w:numPr>
        <w:ind w:left="993" w:hanging="284"/>
        <w:rPr>
          <w:color w:val="auto"/>
          <w:sz w:val="22"/>
          <w:szCs w:val="22"/>
        </w:rPr>
      </w:pPr>
      <w:r w:rsidRPr="00FD027C">
        <w:rPr>
          <w:rFonts w:eastAsiaTheme="minorEastAsia"/>
          <w:sz w:val="22"/>
        </w:rPr>
        <w:t>Ensure that nursing staff are aware of their individual roles and responsibilities in terms of achieving clearly defined service objectives, maintaining standards of best practice and adhering to policy objectives.</w:t>
      </w:r>
    </w:p>
    <w:p w14:paraId="2699716F" w14:textId="77777777" w:rsidR="0082532C" w:rsidRPr="00FD027C" w:rsidRDefault="0082532C" w:rsidP="005A1DDE">
      <w:pPr>
        <w:pStyle w:val="Default"/>
        <w:numPr>
          <w:ilvl w:val="0"/>
          <w:numId w:val="12"/>
        </w:numPr>
        <w:ind w:left="993" w:hanging="284"/>
        <w:rPr>
          <w:color w:val="auto"/>
          <w:sz w:val="22"/>
          <w:szCs w:val="22"/>
        </w:rPr>
      </w:pPr>
      <w:r w:rsidRPr="00FD027C">
        <w:rPr>
          <w:rFonts w:eastAsiaTheme="minorEastAsia"/>
          <w:sz w:val="22"/>
        </w:rPr>
        <w:t>Meet target and deadlines agreed with the Service Manager and in accordance with work plans and departmental standards.</w:t>
      </w:r>
    </w:p>
    <w:p w14:paraId="67A17E5F" w14:textId="77777777" w:rsidR="0082532C" w:rsidRPr="00FD027C" w:rsidRDefault="0082532C" w:rsidP="005A1DDE">
      <w:pPr>
        <w:pStyle w:val="Default"/>
        <w:numPr>
          <w:ilvl w:val="0"/>
          <w:numId w:val="12"/>
        </w:numPr>
        <w:ind w:left="993" w:hanging="284"/>
        <w:rPr>
          <w:color w:val="auto"/>
          <w:sz w:val="22"/>
          <w:szCs w:val="22"/>
        </w:rPr>
      </w:pPr>
      <w:r w:rsidRPr="00FD027C">
        <w:rPr>
          <w:rFonts w:eastAsiaTheme="minorEastAsia"/>
          <w:sz w:val="22"/>
        </w:rPr>
        <w:t>Ensure team dynamics are managed appropriately creating positive working environments which encouraged employee engagement to optimise the performance of services.</w:t>
      </w:r>
    </w:p>
    <w:p w14:paraId="3979F48E" w14:textId="77777777" w:rsidR="0082532C" w:rsidRPr="00FD027C" w:rsidRDefault="0082532C" w:rsidP="005A1DDE">
      <w:pPr>
        <w:pStyle w:val="Default"/>
        <w:numPr>
          <w:ilvl w:val="0"/>
          <w:numId w:val="12"/>
        </w:numPr>
        <w:ind w:left="993" w:hanging="284"/>
        <w:rPr>
          <w:color w:val="auto"/>
          <w:sz w:val="22"/>
          <w:szCs w:val="22"/>
        </w:rPr>
      </w:pPr>
      <w:r w:rsidRPr="00FD027C">
        <w:rPr>
          <w:rFonts w:eastAsiaTheme="minorEastAsia"/>
          <w:color w:val="000000" w:themeColor="text1"/>
          <w:sz w:val="22"/>
        </w:rPr>
        <w:t>To ensure nurses remain eligible for NMC revalidation and continuous registration.</w:t>
      </w:r>
    </w:p>
    <w:p w14:paraId="16A7B099" w14:textId="77777777" w:rsidR="0082532C" w:rsidRPr="00FD027C" w:rsidRDefault="0082532C" w:rsidP="005A1DDE">
      <w:pPr>
        <w:pStyle w:val="Default"/>
        <w:numPr>
          <w:ilvl w:val="0"/>
          <w:numId w:val="12"/>
        </w:numPr>
        <w:ind w:left="993" w:hanging="284"/>
        <w:rPr>
          <w:color w:val="auto"/>
          <w:sz w:val="22"/>
          <w:szCs w:val="22"/>
        </w:rPr>
      </w:pPr>
      <w:r w:rsidRPr="00FD027C">
        <w:rPr>
          <w:rFonts w:eastAsiaTheme="minorEastAsia"/>
          <w:color w:val="000000" w:themeColor="text1"/>
          <w:sz w:val="22"/>
        </w:rPr>
        <w:t xml:space="preserve">To ensure that all nursing care delivered has </w:t>
      </w:r>
      <w:r w:rsidRPr="00FD027C">
        <w:rPr>
          <w:rFonts w:eastAsiaTheme="minorEastAsia"/>
          <w:sz w:val="22"/>
        </w:rPr>
        <w:t xml:space="preserve">the 6 </w:t>
      </w:r>
      <w:r w:rsidRPr="00FD027C">
        <w:rPr>
          <w:rFonts w:eastAsiaTheme="minorEastAsia"/>
          <w:color w:val="000000" w:themeColor="text1"/>
          <w:sz w:val="22"/>
        </w:rPr>
        <w:t>‘</w:t>
      </w:r>
      <w:proofErr w:type="gramStart"/>
      <w:r w:rsidRPr="00FD027C">
        <w:rPr>
          <w:rFonts w:eastAsiaTheme="minorEastAsia"/>
          <w:color w:val="000000" w:themeColor="text1"/>
          <w:sz w:val="22"/>
        </w:rPr>
        <w:t>C’s</w:t>
      </w:r>
      <w:proofErr w:type="gramEnd"/>
      <w:r w:rsidRPr="00FD027C">
        <w:rPr>
          <w:rFonts w:eastAsiaTheme="minorEastAsia"/>
          <w:color w:val="000000" w:themeColor="text1"/>
          <w:sz w:val="22"/>
        </w:rPr>
        <w:t xml:space="preserve"> of best practice embedded within it.</w:t>
      </w:r>
    </w:p>
    <w:p w14:paraId="3A2E9C39" w14:textId="77777777" w:rsidR="0082532C" w:rsidRPr="00FD027C" w:rsidRDefault="0082532C" w:rsidP="005A1DDE">
      <w:pPr>
        <w:pStyle w:val="Default"/>
        <w:ind w:left="993"/>
        <w:rPr>
          <w:color w:val="auto"/>
          <w:sz w:val="22"/>
          <w:szCs w:val="22"/>
        </w:rPr>
      </w:pPr>
    </w:p>
    <w:p w14:paraId="292C0ADA" w14:textId="77777777" w:rsidR="0082532C" w:rsidRPr="00FD027C" w:rsidRDefault="0082532C" w:rsidP="005A1DDE">
      <w:pPr>
        <w:spacing w:after="0" w:line="264" w:lineRule="auto"/>
        <w:ind w:firstLine="360"/>
        <w:jc w:val="both"/>
        <w:rPr>
          <w:rFonts w:ascii="Arial" w:eastAsiaTheme="minorEastAsia" w:hAnsi="Arial" w:cs="Arial"/>
          <w:b/>
          <w:caps/>
          <w:color w:val="1F2A44"/>
          <w:sz w:val="24"/>
          <w:szCs w:val="24"/>
        </w:rPr>
      </w:pPr>
      <w:r w:rsidRPr="00FD027C">
        <w:rPr>
          <w:rFonts w:ascii="Arial" w:eastAsiaTheme="minorEastAsia" w:hAnsi="Arial" w:cs="Arial"/>
          <w:b/>
          <w:color w:val="1F2A44"/>
          <w:sz w:val="24"/>
          <w:szCs w:val="24"/>
        </w:rPr>
        <w:t>COMMUNICATION AND LIAISON</w:t>
      </w:r>
    </w:p>
    <w:p w14:paraId="19A9265D" w14:textId="77777777" w:rsidR="0082532C" w:rsidRPr="00FD027C" w:rsidRDefault="0082532C" w:rsidP="005A1DDE">
      <w:pPr>
        <w:keepNext/>
        <w:numPr>
          <w:ilvl w:val="0"/>
          <w:numId w:val="14"/>
        </w:numPr>
        <w:spacing w:after="0" w:line="264" w:lineRule="auto"/>
        <w:jc w:val="both"/>
        <w:outlineLvl w:val="1"/>
        <w:rPr>
          <w:rFonts w:ascii="Arial" w:eastAsiaTheme="majorEastAsia" w:hAnsi="Arial" w:cs="Arial"/>
        </w:rPr>
      </w:pPr>
      <w:r w:rsidRPr="00FD027C">
        <w:rPr>
          <w:rFonts w:ascii="Arial" w:eastAsiaTheme="majorEastAsia" w:hAnsi="Arial" w:cs="Arial"/>
        </w:rPr>
        <w:t>Participate and lead in multidisciplinary team meetings/case discussion.</w:t>
      </w:r>
    </w:p>
    <w:p w14:paraId="0931771C" w14:textId="77777777" w:rsidR="0082532C" w:rsidRPr="00FD027C" w:rsidRDefault="0082532C" w:rsidP="005A1DDE">
      <w:pPr>
        <w:numPr>
          <w:ilvl w:val="0"/>
          <w:numId w:val="14"/>
        </w:numPr>
        <w:spacing w:after="0" w:line="264" w:lineRule="auto"/>
        <w:jc w:val="both"/>
        <w:rPr>
          <w:rFonts w:ascii="Arial" w:eastAsiaTheme="minorEastAsia" w:hAnsi="Arial" w:cs="Arial"/>
          <w:color w:val="000000" w:themeColor="text1"/>
        </w:rPr>
      </w:pPr>
      <w:r w:rsidRPr="00FD027C">
        <w:rPr>
          <w:rFonts w:ascii="Arial" w:eastAsiaTheme="minorEastAsia" w:hAnsi="Arial" w:cs="Arial"/>
        </w:rPr>
        <w:t xml:space="preserve">Be an active member of relevant groups and committees, clinical team meetings, drugs and </w:t>
      </w:r>
      <w:r w:rsidRPr="00FD027C">
        <w:rPr>
          <w:rFonts w:ascii="Arial" w:eastAsiaTheme="minorEastAsia" w:hAnsi="Arial" w:cs="Arial"/>
          <w:color w:val="000000" w:themeColor="text1"/>
        </w:rPr>
        <w:t>therapeutics groups, clinical governance groups and service delivery groups.</w:t>
      </w:r>
    </w:p>
    <w:p w14:paraId="49B31EED" w14:textId="77777777" w:rsidR="0082532C" w:rsidRPr="00FD027C" w:rsidRDefault="0082532C" w:rsidP="005A1DDE">
      <w:pPr>
        <w:numPr>
          <w:ilvl w:val="0"/>
          <w:numId w:val="14"/>
        </w:numPr>
        <w:spacing w:after="0" w:line="264" w:lineRule="auto"/>
        <w:jc w:val="both"/>
        <w:rPr>
          <w:rFonts w:ascii="Arial" w:eastAsiaTheme="minorEastAsia" w:hAnsi="Arial" w:cs="Arial"/>
          <w:color w:val="000000" w:themeColor="text1"/>
        </w:rPr>
      </w:pPr>
      <w:r w:rsidRPr="00FD027C">
        <w:rPr>
          <w:rFonts w:ascii="Arial" w:eastAsiaTheme="minorEastAsia" w:hAnsi="Arial" w:cs="Arial"/>
          <w:color w:val="000000" w:themeColor="text1"/>
        </w:rPr>
        <w:t>Ensure that regular handover meetings take place, and that all information is communicated across the team and documented.</w:t>
      </w:r>
    </w:p>
    <w:p w14:paraId="77B634F3" w14:textId="77777777" w:rsidR="0082532C" w:rsidRPr="00FD027C" w:rsidRDefault="0082532C" w:rsidP="005A1DDE">
      <w:pPr>
        <w:numPr>
          <w:ilvl w:val="0"/>
          <w:numId w:val="14"/>
        </w:numPr>
        <w:spacing w:after="0" w:line="264" w:lineRule="auto"/>
        <w:jc w:val="both"/>
        <w:rPr>
          <w:rFonts w:ascii="Arial" w:eastAsiaTheme="minorEastAsia" w:hAnsi="Arial" w:cs="Arial"/>
          <w:color w:val="000000" w:themeColor="text1"/>
        </w:rPr>
      </w:pPr>
      <w:r w:rsidRPr="00FD027C">
        <w:rPr>
          <w:rFonts w:ascii="Arial" w:eastAsiaTheme="minorEastAsia" w:hAnsi="Arial" w:cs="Arial"/>
          <w:color w:val="000000" w:themeColor="text1"/>
        </w:rPr>
        <w:t xml:space="preserve">Provide specialist advice and support to colleagues throughout the prison </w:t>
      </w:r>
    </w:p>
    <w:p w14:paraId="241A39BA" w14:textId="77777777" w:rsidR="0082532C" w:rsidRPr="00FD027C" w:rsidRDefault="0082532C" w:rsidP="005A1DDE">
      <w:pPr>
        <w:numPr>
          <w:ilvl w:val="0"/>
          <w:numId w:val="14"/>
        </w:numPr>
        <w:spacing w:after="0" w:line="264" w:lineRule="auto"/>
        <w:jc w:val="both"/>
        <w:rPr>
          <w:rFonts w:ascii="Arial" w:eastAsiaTheme="minorEastAsia" w:hAnsi="Arial" w:cs="Arial"/>
          <w:color w:val="000000" w:themeColor="text1"/>
        </w:rPr>
      </w:pPr>
      <w:r w:rsidRPr="00FD027C">
        <w:rPr>
          <w:rFonts w:ascii="Arial" w:eastAsiaTheme="minorEastAsia" w:hAnsi="Arial" w:cs="Arial"/>
          <w:color w:val="000000" w:themeColor="text1"/>
        </w:rPr>
        <w:t xml:space="preserve">Participate in business meetings, clinical meetings and others as directed by the SMS Manager. </w:t>
      </w:r>
    </w:p>
    <w:p w14:paraId="1D255A55" w14:textId="77777777" w:rsidR="0082532C" w:rsidRPr="00FD027C" w:rsidRDefault="0082532C" w:rsidP="005A1DDE">
      <w:pPr>
        <w:numPr>
          <w:ilvl w:val="0"/>
          <w:numId w:val="14"/>
        </w:numPr>
        <w:spacing w:after="0" w:line="264" w:lineRule="auto"/>
        <w:jc w:val="both"/>
        <w:rPr>
          <w:rFonts w:ascii="Arial" w:eastAsiaTheme="minorEastAsia" w:hAnsi="Arial" w:cs="Arial"/>
          <w:color w:val="000000" w:themeColor="text1"/>
        </w:rPr>
      </w:pPr>
      <w:r w:rsidRPr="00FD027C">
        <w:rPr>
          <w:rFonts w:ascii="Arial" w:eastAsiaTheme="minorEastAsia" w:hAnsi="Arial" w:cs="Arial"/>
          <w:color w:val="000000" w:themeColor="text1"/>
        </w:rPr>
        <w:t xml:space="preserve">Attend service wide meetings as team representative when required. </w:t>
      </w:r>
      <w:r w:rsidRPr="00FD027C">
        <w:rPr>
          <w:rFonts w:ascii="Arial" w:eastAsiaTheme="minorEastAsia" w:hAnsi="Arial" w:cs="Arial"/>
          <w:bCs/>
          <w:color w:val="000000" w:themeColor="text1"/>
        </w:rPr>
        <w:t> </w:t>
      </w:r>
    </w:p>
    <w:p w14:paraId="3D07267A" w14:textId="77777777" w:rsidR="0082532C" w:rsidRPr="00FD027C" w:rsidRDefault="0082532C" w:rsidP="005A1DDE">
      <w:pPr>
        <w:numPr>
          <w:ilvl w:val="0"/>
          <w:numId w:val="14"/>
        </w:numPr>
        <w:spacing w:after="0" w:line="264" w:lineRule="auto"/>
        <w:jc w:val="both"/>
        <w:rPr>
          <w:rFonts w:ascii="Arial" w:eastAsiaTheme="minorEastAsia" w:hAnsi="Arial" w:cs="Arial"/>
          <w:color w:val="000000" w:themeColor="text1"/>
        </w:rPr>
      </w:pPr>
      <w:r w:rsidRPr="00FD027C">
        <w:rPr>
          <w:rFonts w:ascii="Arial" w:eastAsiaTheme="minorEastAsia" w:hAnsi="Arial" w:cs="Arial"/>
          <w:bCs/>
          <w:color w:val="000000" w:themeColor="text1"/>
        </w:rPr>
        <w:t>Maintain relationships between Forward Trust and centres of learning (schools of nursing and universities).</w:t>
      </w:r>
    </w:p>
    <w:p w14:paraId="565BE79E" w14:textId="77777777" w:rsidR="00230F23" w:rsidRPr="00FD027C" w:rsidRDefault="00230F23" w:rsidP="005A1DDE">
      <w:pPr>
        <w:keepNext/>
        <w:keepLines/>
        <w:spacing w:after="0" w:line="240" w:lineRule="auto"/>
        <w:ind w:right="397"/>
        <w:outlineLvl w:val="0"/>
        <w:rPr>
          <w:rFonts w:ascii="Arial" w:eastAsiaTheme="majorEastAsia" w:hAnsi="Arial" w:cs="Arial"/>
          <w:b/>
          <w:sz w:val="32"/>
          <w:szCs w:val="32"/>
          <w:lang w:eastAsia="en-GB"/>
        </w:rPr>
      </w:pPr>
    </w:p>
    <w:p w14:paraId="1ED17550" w14:textId="77777777" w:rsidR="00230F23" w:rsidRPr="00FD027C" w:rsidRDefault="00230F23" w:rsidP="005A1DDE">
      <w:pPr>
        <w:keepNext/>
        <w:keepLines/>
        <w:spacing w:after="0" w:line="240" w:lineRule="auto"/>
        <w:ind w:right="397"/>
        <w:outlineLvl w:val="0"/>
        <w:rPr>
          <w:rFonts w:ascii="Arial" w:eastAsiaTheme="majorEastAsia" w:hAnsi="Arial" w:cs="Arial"/>
          <w:b/>
          <w:color w:val="1F2A44"/>
          <w:sz w:val="28"/>
          <w:szCs w:val="32"/>
          <w:lang w:eastAsia="en-GB"/>
        </w:rPr>
      </w:pPr>
      <w:r w:rsidRPr="00FD027C">
        <w:rPr>
          <w:rFonts w:ascii="Arial" w:eastAsiaTheme="majorEastAsia" w:hAnsi="Arial" w:cs="Arial"/>
          <w:b/>
          <w:color w:val="1F2A44"/>
          <w:sz w:val="28"/>
          <w:szCs w:val="32"/>
          <w:lang w:eastAsia="en-GB"/>
        </w:rPr>
        <w:t xml:space="preserve">Performance Management </w:t>
      </w:r>
      <w:r w:rsidR="0082532C" w:rsidRPr="00FD027C">
        <w:rPr>
          <w:rFonts w:ascii="Arial" w:eastAsiaTheme="majorEastAsia" w:hAnsi="Arial" w:cs="Arial"/>
          <w:b/>
          <w:color w:val="1F2A44"/>
          <w:sz w:val="28"/>
          <w:szCs w:val="32"/>
          <w:lang w:eastAsia="en-GB"/>
        </w:rPr>
        <w:t>and Personal Development</w:t>
      </w:r>
    </w:p>
    <w:p w14:paraId="648E3A87" w14:textId="77777777" w:rsidR="0082532C" w:rsidRPr="00FD027C" w:rsidRDefault="0082532C" w:rsidP="005A1DDE">
      <w:pPr>
        <w:keepNext/>
        <w:keepLines/>
        <w:spacing w:after="0" w:line="240" w:lineRule="auto"/>
        <w:ind w:right="397"/>
        <w:outlineLvl w:val="0"/>
        <w:rPr>
          <w:rFonts w:ascii="Arial" w:eastAsiaTheme="majorEastAsia" w:hAnsi="Arial" w:cs="Arial"/>
          <w:b/>
          <w:color w:val="1F2A44"/>
          <w:szCs w:val="32"/>
          <w:lang w:eastAsia="en-GB"/>
        </w:rPr>
      </w:pPr>
    </w:p>
    <w:p w14:paraId="3F683D49" w14:textId="77777777" w:rsidR="0082532C" w:rsidRPr="00FD027C" w:rsidRDefault="0082532C" w:rsidP="005A1DDE">
      <w:pPr>
        <w:numPr>
          <w:ilvl w:val="0"/>
          <w:numId w:val="15"/>
        </w:numPr>
        <w:spacing w:after="0" w:line="264" w:lineRule="auto"/>
        <w:ind w:left="700" w:right="144"/>
        <w:contextualSpacing/>
        <w:jc w:val="both"/>
        <w:rPr>
          <w:rFonts w:ascii="Arial" w:eastAsiaTheme="minorEastAsia" w:hAnsi="Arial" w:cs="Arial"/>
          <w:color w:val="000000" w:themeColor="text1"/>
        </w:rPr>
      </w:pPr>
      <w:r w:rsidRPr="00FD027C">
        <w:rPr>
          <w:rFonts w:ascii="Arial" w:eastAsiaTheme="minorEastAsia" w:hAnsi="Arial" w:cs="Arial"/>
          <w:color w:val="000000" w:themeColor="text1"/>
        </w:rPr>
        <w:t>Work towards Forward Trust’s mission and values within current policies and good practice.</w:t>
      </w:r>
    </w:p>
    <w:p w14:paraId="1D03F71C" w14:textId="77777777" w:rsidR="0082532C" w:rsidRPr="00FD027C" w:rsidRDefault="0082532C" w:rsidP="005A1DDE">
      <w:pPr>
        <w:numPr>
          <w:ilvl w:val="0"/>
          <w:numId w:val="15"/>
        </w:numPr>
        <w:spacing w:after="0" w:line="264" w:lineRule="auto"/>
        <w:ind w:left="700" w:right="144"/>
        <w:contextualSpacing/>
        <w:jc w:val="both"/>
        <w:rPr>
          <w:rFonts w:ascii="Arial" w:eastAsiaTheme="minorEastAsia" w:hAnsi="Arial" w:cs="Arial"/>
          <w:color w:val="000000" w:themeColor="text1"/>
        </w:rPr>
      </w:pPr>
      <w:r w:rsidRPr="00FD027C">
        <w:rPr>
          <w:rFonts w:ascii="Arial" w:eastAsiaTheme="minorEastAsia" w:hAnsi="Arial" w:cs="Arial"/>
          <w:bCs/>
          <w:color w:val="000000" w:themeColor="text1"/>
        </w:rPr>
        <w:t>Meet targets and deadlines agreed with line manager</w:t>
      </w:r>
      <w:r w:rsidRPr="00FD027C">
        <w:rPr>
          <w:rFonts w:ascii="Arial" w:eastAsiaTheme="minorEastAsia" w:hAnsi="Arial" w:cs="Arial"/>
          <w:color w:val="000000" w:themeColor="text1"/>
        </w:rPr>
        <w:t xml:space="preserve"> </w:t>
      </w:r>
      <w:r w:rsidRPr="00FD027C">
        <w:rPr>
          <w:rFonts w:ascii="Arial" w:eastAsiaTheme="minorEastAsia" w:hAnsi="Arial" w:cs="Arial"/>
          <w:bCs/>
          <w:color w:val="000000" w:themeColor="text1"/>
        </w:rPr>
        <w:t>to a high standard and in accordance with work plans</w:t>
      </w:r>
      <w:r w:rsidRPr="00FD027C">
        <w:rPr>
          <w:rFonts w:ascii="Arial" w:eastAsiaTheme="minorEastAsia" w:hAnsi="Arial" w:cs="Arial"/>
          <w:color w:val="000000" w:themeColor="text1"/>
        </w:rPr>
        <w:t>.</w:t>
      </w:r>
    </w:p>
    <w:p w14:paraId="3C2B9BA1" w14:textId="77777777" w:rsidR="0082532C" w:rsidRPr="00FD027C" w:rsidRDefault="0082532C" w:rsidP="005A1DDE">
      <w:pPr>
        <w:numPr>
          <w:ilvl w:val="0"/>
          <w:numId w:val="15"/>
        </w:numPr>
        <w:spacing w:after="0" w:line="264" w:lineRule="auto"/>
        <w:ind w:left="700" w:right="144"/>
        <w:contextualSpacing/>
        <w:jc w:val="both"/>
        <w:rPr>
          <w:rFonts w:ascii="Arial" w:eastAsiaTheme="minorEastAsia" w:hAnsi="Arial" w:cs="Arial"/>
          <w:color w:val="000000" w:themeColor="text1"/>
        </w:rPr>
      </w:pPr>
      <w:r w:rsidRPr="00FD027C">
        <w:rPr>
          <w:rFonts w:ascii="Arial" w:eastAsiaTheme="minorEastAsia" w:hAnsi="Arial" w:cs="Arial"/>
          <w:color w:val="000000" w:themeColor="text1"/>
        </w:rPr>
        <w:t xml:space="preserve">Take full responsibility for </w:t>
      </w:r>
      <w:proofErr w:type="gramStart"/>
      <w:r w:rsidRPr="00FD027C">
        <w:rPr>
          <w:rFonts w:ascii="Arial" w:eastAsiaTheme="minorEastAsia" w:hAnsi="Arial" w:cs="Arial"/>
          <w:color w:val="000000" w:themeColor="text1"/>
        </w:rPr>
        <w:t>self-care, and</w:t>
      </w:r>
      <w:proofErr w:type="gramEnd"/>
      <w:r w:rsidRPr="00FD027C">
        <w:rPr>
          <w:rFonts w:ascii="Arial" w:eastAsiaTheme="minorEastAsia" w:hAnsi="Arial" w:cs="Arial"/>
          <w:color w:val="000000" w:themeColor="text1"/>
        </w:rPr>
        <w:t xml:space="preserve"> engage fully in supervision and support where necessary.</w:t>
      </w:r>
    </w:p>
    <w:p w14:paraId="6FFE3AA4" w14:textId="77777777" w:rsidR="0082532C" w:rsidRPr="00FD027C" w:rsidRDefault="0082532C" w:rsidP="005A1DDE">
      <w:pPr>
        <w:numPr>
          <w:ilvl w:val="0"/>
          <w:numId w:val="15"/>
        </w:numPr>
        <w:spacing w:after="0" w:line="264" w:lineRule="auto"/>
        <w:ind w:left="700" w:right="144"/>
        <w:contextualSpacing/>
        <w:jc w:val="both"/>
        <w:rPr>
          <w:rFonts w:ascii="Arial" w:eastAsiaTheme="minorEastAsia" w:hAnsi="Arial" w:cs="Arial"/>
          <w:color w:val="000000" w:themeColor="text1"/>
        </w:rPr>
      </w:pPr>
      <w:r w:rsidRPr="00FD027C">
        <w:rPr>
          <w:rFonts w:ascii="Arial" w:eastAsiaTheme="minorEastAsia" w:hAnsi="Arial" w:cs="Arial"/>
          <w:color w:val="000000" w:themeColor="text1"/>
        </w:rPr>
        <w:t xml:space="preserve">Complete the Forward Trust annual appraisal and personal development plan/objectives. </w:t>
      </w:r>
    </w:p>
    <w:p w14:paraId="071C868A" w14:textId="77777777" w:rsidR="0082532C" w:rsidRPr="00FD027C" w:rsidRDefault="0082532C" w:rsidP="005A1DDE">
      <w:pPr>
        <w:numPr>
          <w:ilvl w:val="0"/>
          <w:numId w:val="15"/>
        </w:numPr>
        <w:spacing w:after="0" w:line="264" w:lineRule="auto"/>
        <w:ind w:left="700"/>
        <w:jc w:val="both"/>
        <w:rPr>
          <w:rFonts w:ascii="Arial" w:eastAsiaTheme="minorEastAsia" w:hAnsi="Arial" w:cs="Arial"/>
          <w:color w:val="000000" w:themeColor="text1"/>
        </w:rPr>
      </w:pPr>
      <w:r w:rsidRPr="00FD027C">
        <w:rPr>
          <w:rFonts w:ascii="Arial" w:eastAsiaTheme="minorEastAsia" w:hAnsi="Arial" w:cs="Arial"/>
          <w:color w:val="000000" w:themeColor="text1"/>
        </w:rPr>
        <w:t xml:space="preserve">Identify training needs as part of the annual appraisal process and complete evaluation of training events and courses attended. </w:t>
      </w:r>
    </w:p>
    <w:p w14:paraId="6C621168" w14:textId="77777777" w:rsidR="0082532C" w:rsidRPr="00FD027C" w:rsidRDefault="0082532C" w:rsidP="005A1DDE">
      <w:pPr>
        <w:numPr>
          <w:ilvl w:val="0"/>
          <w:numId w:val="15"/>
        </w:numPr>
        <w:spacing w:after="0" w:line="264" w:lineRule="auto"/>
        <w:ind w:left="700" w:right="142"/>
        <w:contextualSpacing/>
        <w:jc w:val="both"/>
        <w:rPr>
          <w:rFonts w:ascii="Arial" w:eastAsiaTheme="minorEastAsia" w:hAnsi="Arial" w:cs="Arial"/>
          <w:color w:val="000000" w:themeColor="text1"/>
        </w:rPr>
      </w:pPr>
      <w:r w:rsidRPr="00FD027C">
        <w:rPr>
          <w:rFonts w:ascii="Arial" w:eastAsiaTheme="minorEastAsia" w:hAnsi="Arial" w:cs="Arial"/>
          <w:color w:val="000000" w:themeColor="text1"/>
        </w:rPr>
        <w:lastRenderedPageBreak/>
        <w:t>Undertake any other duties as may be required by management, which falls within own sphere of duties</w:t>
      </w:r>
      <w:r w:rsidRPr="00FD027C">
        <w:rPr>
          <w:rFonts w:ascii="Arial" w:eastAsiaTheme="minorEastAsia" w:hAnsi="Arial" w:cs="Arial"/>
          <w:color w:val="000000" w:themeColor="text1"/>
          <w:szCs w:val="20"/>
        </w:rPr>
        <w:t xml:space="preserve">. </w:t>
      </w:r>
    </w:p>
    <w:p w14:paraId="0942A23E" w14:textId="77777777" w:rsidR="0082532C" w:rsidRPr="00FD027C" w:rsidRDefault="0082532C" w:rsidP="005A1DDE">
      <w:pPr>
        <w:numPr>
          <w:ilvl w:val="0"/>
          <w:numId w:val="15"/>
        </w:numPr>
        <w:spacing w:after="0" w:line="264" w:lineRule="auto"/>
        <w:ind w:left="700" w:right="142"/>
        <w:contextualSpacing/>
        <w:jc w:val="both"/>
        <w:rPr>
          <w:rFonts w:ascii="Arial" w:eastAsiaTheme="minorEastAsia" w:hAnsi="Arial" w:cs="Arial"/>
          <w:color w:val="000000" w:themeColor="text1"/>
          <w:szCs w:val="20"/>
        </w:rPr>
      </w:pPr>
      <w:r w:rsidRPr="00FD027C">
        <w:rPr>
          <w:rFonts w:ascii="Arial" w:eastAsiaTheme="minorEastAsia" w:hAnsi="Arial" w:cs="Arial"/>
          <w:color w:val="000000" w:themeColor="text1"/>
        </w:rPr>
        <w:t xml:space="preserve">Keep up to date clinically on all relevant matters and strive for continuous professional development. </w:t>
      </w:r>
    </w:p>
    <w:p w14:paraId="5C56E7E2" w14:textId="77777777" w:rsidR="00230F23" w:rsidRPr="00FD027C" w:rsidRDefault="00230F23" w:rsidP="005A1DDE">
      <w:pPr>
        <w:keepNext/>
        <w:keepLines/>
        <w:spacing w:after="0" w:line="240" w:lineRule="auto"/>
        <w:ind w:right="397"/>
        <w:outlineLvl w:val="0"/>
        <w:rPr>
          <w:rFonts w:ascii="Arial" w:eastAsiaTheme="majorEastAsia" w:hAnsi="Arial" w:cs="Arial"/>
          <w:b/>
          <w:sz w:val="32"/>
          <w:szCs w:val="32"/>
          <w:lang w:eastAsia="en-GB"/>
        </w:rPr>
      </w:pPr>
    </w:p>
    <w:p w14:paraId="0D0AAE42" w14:textId="77777777" w:rsidR="00230F23" w:rsidRPr="00FD027C" w:rsidRDefault="00230F23" w:rsidP="005A1DDE">
      <w:pPr>
        <w:keepNext/>
        <w:keepLines/>
        <w:spacing w:after="0" w:line="240" w:lineRule="auto"/>
        <w:ind w:right="397"/>
        <w:outlineLvl w:val="0"/>
        <w:rPr>
          <w:rFonts w:ascii="Arial" w:eastAsiaTheme="majorEastAsia" w:hAnsi="Arial" w:cs="Arial"/>
          <w:b/>
          <w:color w:val="1F2A44"/>
          <w:sz w:val="28"/>
          <w:szCs w:val="32"/>
          <w:lang w:eastAsia="en-GB"/>
        </w:rPr>
      </w:pPr>
      <w:r w:rsidRPr="00FD027C">
        <w:rPr>
          <w:rFonts w:ascii="Arial" w:eastAsiaTheme="majorEastAsia" w:hAnsi="Arial" w:cs="Arial"/>
          <w:b/>
          <w:color w:val="1F2A44"/>
          <w:sz w:val="28"/>
          <w:szCs w:val="32"/>
          <w:lang w:eastAsia="en-GB"/>
        </w:rPr>
        <w:t xml:space="preserve">Departmental Management </w:t>
      </w:r>
    </w:p>
    <w:p w14:paraId="6DCBD5B1" w14:textId="77777777" w:rsidR="005A1DDE" w:rsidRPr="00FD027C" w:rsidRDefault="005A1DDE" w:rsidP="005A1DDE">
      <w:pPr>
        <w:keepNext/>
        <w:keepLines/>
        <w:spacing w:after="0" w:line="240" w:lineRule="auto"/>
        <w:ind w:right="397"/>
        <w:outlineLvl w:val="0"/>
        <w:rPr>
          <w:rFonts w:ascii="Arial" w:eastAsiaTheme="majorEastAsia" w:hAnsi="Arial" w:cs="Arial"/>
          <w:b/>
          <w:color w:val="1F2A44"/>
          <w:szCs w:val="32"/>
          <w:lang w:eastAsia="en-GB"/>
        </w:rPr>
      </w:pPr>
    </w:p>
    <w:p w14:paraId="3FD1DE96" w14:textId="77777777" w:rsidR="0082532C" w:rsidRPr="00FD027C" w:rsidRDefault="0082532C" w:rsidP="005A1DDE">
      <w:pPr>
        <w:pStyle w:val="ListParagraph"/>
        <w:numPr>
          <w:ilvl w:val="0"/>
          <w:numId w:val="17"/>
        </w:numPr>
        <w:spacing w:after="0" w:line="264" w:lineRule="auto"/>
        <w:ind w:left="709"/>
        <w:contextualSpacing w:val="0"/>
        <w:jc w:val="both"/>
        <w:rPr>
          <w:rFonts w:ascii="Arial" w:eastAsiaTheme="minorEastAsia" w:hAnsi="Arial" w:cs="Arial"/>
          <w:color w:val="000000" w:themeColor="text1"/>
        </w:rPr>
      </w:pPr>
      <w:r w:rsidRPr="00FD027C">
        <w:rPr>
          <w:rFonts w:ascii="Arial" w:eastAsiaTheme="minorEastAsia" w:hAnsi="Arial" w:cs="Arial"/>
          <w:color w:val="000000" w:themeColor="text1"/>
        </w:rPr>
        <w:t xml:space="preserve">Provide a teaching programme to the team on aspects of Substance Misuse and related areas </w:t>
      </w:r>
    </w:p>
    <w:p w14:paraId="715500EC" w14:textId="77777777" w:rsidR="0082532C" w:rsidRPr="00FD027C" w:rsidRDefault="0082532C" w:rsidP="005A1DDE">
      <w:pPr>
        <w:pStyle w:val="ListParagraph"/>
        <w:numPr>
          <w:ilvl w:val="0"/>
          <w:numId w:val="17"/>
        </w:numPr>
        <w:spacing w:after="0" w:line="264" w:lineRule="auto"/>
        <w:ind w:left="709"/>
        <w:contextualSpacing w:val="0"/>
        <w:jc w:val="both"/>
        <w:rPr>
          <w:rFonts w:ascii="Arial" w:eastAsiaTheme="minorEastAsia" w:hAnsi="Arial" w:cs="Arial"/>
          <w:color w:val="000000" w:themeColor="text1"/>
        </w:rPr>
      </w:pPr>
      <w:r w:rsidRPr="00FD027C">
        <w:rPr>
          <w:rFonts w:ascii="Arial" w:eastAsiaTheme="minorEastAsia" w:hAnsi="Arial" w:cs="Arial"/>
          <w:color w:val="000000" w:themeColor="text1"/>
        </w:rPr>
        <w:t>Encourage the learning of others through their participation in the teaching programme, group work, attendance at study days/courses</w:t>
      </w:r>
    </w:p>
    <w:p w14:paraId="6511552B" w14:textId="77777777" w:rsidR="0082532C" w:rsidRPr="00FD027C" w:rsidRDefault="0082532C" w:rsidP="005A1DDE">
      <w:pPr>
        <w:pStyle w:val="ListParagraph"/>
        <w:numPr>
          <w:ilvl w:val="0"/>
          <w:numId w:val="17"/>
        </w:numPr>
        <w:spacing w:after="0" w:line="264" w:lineRule="auto"/>
        <w:ind w:left="709"/>
        <w:contextualSpacing w:val="0"/>
        <w:jc w:val="both"/>
        <w:rPr>
          <w:rFonts w:ascii="Arial" w:eastAsiaTheme="minorEastAsia" w:hAnsi="Arial" w:cs="Arial"/>
          <w:color w:val="000000" w:themeColor="text1"/>
        </w:rPr>
      </w:pPr>
      <w:r w:rsidRPr="00FD027C">
        <w:rPr>
          <w:rFonts w:ascii="Arial" w:eastAsiaTheme="minorEastAsia" w:hAnsi="Arial" w:cs="Arial"/>
          <w:color w:val="000000" w:themeColor="text1"/>
        </w:rPr>
        <w:t xml:space="preserve">Liaise with the Learning and Development to ensure that mandatory training is </w:t>
      </w:r>
      <w:proofErr w:type="gramStart"/>
      <w:r w:rsidRPr="00FD027C">
        <w:rPr>
          <w:rFonts w:ascii="Arial" w:eastAsiaTheme="minorEastAsia" w:hAnsi="Arial" w:cs="Arial"/>
          <w:color w:val="000000" w:themeColor="text1"/>
        </w:rPr>
        <w:t>up-to-date</w:t>
      </w:r>
      <w:proofErr w:type="gramEnd"/>
      <w:r w:rsidRPr="00FD027C">
        <w:rPr>
          <w:rFonts w:ascii="Arial" w:eastAsiaTheme="minorEastAsia" w:hAnsi="Arial" w:cs="Arial"/>
          <w:color w:val="000000" w:themeColor="text1"/>
        </w:rPr>
        <w:t xml:space="preserve"> for members of the nursing team</w:t>
      </w:r>
    </w:p>
    <w:p w14:paraId="64FD4123" w14:textId="77777777" w:rsidR="0082532C" w:rsidRPr="00FD027C" w:rsidRDefault="0082532C" w:rsidP="005A1DDE">
      <w:pPr>
        <w:pStyle w:val="ListParagraph"/>
        <w:numPr>
          <w:ilvl w:val="0"/>
          <w:numId w:val="17"/>
        </w:numPr>
        <w:spacing w:after="0" w:line="264" w:lineRule="auto"/>
        <w:ind w:left="709"/>
        <w:contextualSpacing w:val="0"/>
        <w:jc w:val="both"/>
        <w:rPr>
          <w:rFonts w:ascii="Arial" w:eastAsiaTheme="minorEastAsia" w:hAnsi="Arial" w:cs="Arial"/>
          <w:color w:val="000000" w:themeColor="text1"/>
        </w:rPr>
      </w:pPr>
      <w:r w:rsidRPr="00FD027C">
        <w:rPr>
          <w:rFonts w:ascii="Arial" w:eastAsiaTheme="minorEastAsia" w:hAnsi="Arial" w:cs="Arial"/>
          <w:color w:val="000000" w:themeColor="text1"/>
        </w:rPr>
        <w:t xml:space="preserve">Maintain accurate records of all learning for each member of the team, and to share this information with the Forward Trust Learning and Development. </w:t>
      </w:r>
    </w:p>
    <w:p w14:paraId="62B8D8D8" w14:textId="77777777" w:rsidR="00230F23" w:rsidRPr="00FD027C" w:rsidRDefault="00230F23" w:rsidP="005A1DDE">
      <w:pPr>
        <w:spacing w:after="0" w:line="240" w:lineRule="auto"/>
        <w:ind w:right="397"/>
        <w:rPr>
          <w:rFonts w:ascii="Arial" w:hAnsi="Arial" w:cs="Arial"/>
          <w:sz w:val="20"/>
          <w:lang w:eastAsia="en-GB"/>
        </w:rPr>
      </w:pPr>
    </w:p>
    <w:p w14:paraId="6863BD58" w14:textId="77777777" w:rsidR="00230F23" w:rsidRPr="00FD027C" w:rsidRDefault="00230F23" w:rsidP="005A1DDE">
      <w:pPr>
        <w:keepNext/>
        <w:keepLines/>
        <w:spacing w:after="0" w:line="240" w:lineRule="auto"/>
        <w:outlineLvl w:val="2"/>
        <w:rPr>
          <w:rFonts w:ascii="Arial" w:hAnsi="Arial" w:cs="Arial"/>
          <w:b/>
          <w:color w:val="1F2A44"/>
          <w:sz w:val="28"/>
          <w:szCs w:val="24"/>
          <w:lang w:eastAsia="en-GB"/>
        </w:rPr>
      </w:pPr>
      <w:r w:rsidRPr="00FD027C">
        <w:rPr>
          <w:rFonts w:ascii="Arial" w:hAnsi="Arial" w:cs="Arial"/>
          <w:b/>
          <w:color w:val="1F2A44"/>
          <w:sz w:val="28"/>
          <w:szCs w:val="24"/>
          <w:lang w:eastAsia="en-GB"/>
        </w:rPr>
        <w:t>Quality and Safety</w:t>
      </w:r>
    </w:p>
    <w:p w14:paraId="5563C1DE" w14:textId="77777777" w:rsidR="005A1DDE" w:rsidRPr="00FD027C" w:rsidRDefault="005A1DDE" w:rsidP="005A1DDE">
      <w:pPr>
        <w:keepNext/>
        <w:keepLines/>
        <w:spacing w:after="0" w:line="240" w:lineRule="auto"/>
        <w:outlineLvl w:val="2"/>
        <w:rPr>
          <w:rFonts w:ascii="Arial" w:hAnsi="Arial" w:cs="Arial"/>
          <w:b/>
          <w:color w:val="1F2A44"/>
          <w:szCs w:val="24"/>
          <w:lang w:eastAsia="en-GB"/>
        </w:rPr>
      </w:pPr>
    </w:p>
    <w:p w14:paraId="6F1146E0" w14:textId="77777777" w:rsidR="0082532C" w:rsidRPr="00FD027C" w:rsidRDefault="0082532C" w:rsidP="005A1DDE">
      <w:pPr>
        <w:numPr>
          <w:ilvl w:val="0"/>
          <w:numId w:val="16"/>
        </w:numPr>
        <w:spacing w:after="0" w:line="264" w:lineRule="auto"/>
        <w:ind w:left="700" w:right="142"/>
        <w:contextualSpacing/>
        <w:jc w:val="both"/>
        <w:rPr>
          <w:rFonts w:ascii="Arial" w:eastAsiaTheme="minorEastAsia" w:hAnsi="Arial" w:cs="Arial"/>
        </w:rPr>
      </w:pPr>
      <w:r w:rsidRPr="00FD027C">
        <w:rPr>
          <w:rFonts w:ascii="Arial" w:eastAsiaTheme="minorEastAsia" w:hAnsi="Arial" w:cs="Arial"/>
        </w:rPr>
        <w:t>Abide by Forward Trust’s policies and procedures and inspire others to do the same.</w:t>
      </w:r>
    </w:p>
    <w:p w14:paraId="04D8E86E" w14:textId="77777777" w:rsidR="0082532C" w:rsidRPr="00FD027C" w:rsidRDefault="0082532C" w:rsidP="005A1DDE">
      <w:pPr>
        <w:numPr>
          <w:ilvl w:val="0"/>
          <w:numId w:val="16"/>
        </w:numPr>
        <w:spacing w:after="0" w:line="264" w:lineRule="auto"/>
        <w:ind w:left="700" w:right="142"/>
        <w:contextualSpacing/>
        <w:jc w:val="both"/>
        <w:rPr>
          <w:rFonts w:ascii="Arial" w:eastAsiaTheme="minorEastAsia" w:hAnsi="Arial" w:cs="Arial"/>
        </w:rPr>
      </w:pPr>
      <w:r w:rsidRPr="00FD027C">
        <w:rPr>
          <w:rFonts w:ascii="Arial" w:eastAsiaTheme="minorEastAsia" w:hAnsi="Arial" w:cs="Arial"/>
        </w:rPr>
        <w:t>Work with the highest regard to health, safety and security in the workplace.</w:t>
      </w:r>
    </w:p>
    <w:p w14:paraId="10596A8D" w14:textId="77777777" w:rsidR="0082532C" w:rsidRPr="00FD027C" w:rsidRDefault="0082532C" w:rsidP="005A1DDE">
      <w:pPr>
        <w:numPr>
          <w:ilvl w:val="0"/>
          <w:numId w:val="16"/>
        </w:numPr>
        <w:spacing w:after="0" w:line="264" w:lineRule="auto"/>
        <w:ind w:left="700" w:right="142"/>
        <w:contextualSpacing/>
        <w:jc w:val="both"/>
        <w:rPr>
          <w:rFonts w:ascii="Arial" w:eastAsiaTheme="minorEastAsia" w:hAnsi="Arial" w:cs="Arial"/>
        </w:rPr>
      </w:pPr>
      <w:r w:rsidRPr="00FD027C">
        <w:rPr>
          <w:rFonts w:ascii="Arial" w:eastAsiaTheme="minorEastAsia" w:hAnsi="Arial" w:cs="Arial"/>
        </w:rPr>
        <w:t>Ensure the department effectively and efficiently collect, record and collate information, including statistical data, for audit, research and reporting purposes.</w:t>
      </w:r>
    </w:p>
    <w:p w14:paraId="51596B9A" w14:textId="77777777" w:rsidR="0082532C" w:rsidRPr="00FD027C" w:rsidRDefault="0082532C" w:rsidP="005A1DDE">
      <w:pPr>
        <w:numPr>
          <w:ilvl w:val="0"/>
          <w:numId w:val="16"/>
        </w:numPr>
        <w:spacing w:after="0" w:line="264" w:lineRule="auto"/>
        <w:ind w:left="700"/>
        <w:jc w:val="both"/>
        <w:rPr>
          <w:rFonts w:ascii="Arial" w:eastAsiaTheme="minorEastAsia" w:hAnsi="Arial" w:cs="Arial"/>
        </w:rPr>
      </w:pPr>
      <w:r w:rsidRPr="00FD027C">
        <w:rPr>
          <w:rFonts w:ascii="Arial" w:eastAsiaTheme="minorEastAsia" w:hAnsi="Arial" w:cs="Arial"/>
        </w:rPr>
        <w:t xml:space="preserve">Take part in clinical and consumer audit and implement resulting recommendations. </w:t>
      </w:r>
    </w:p>
    <w:p w14:paraId="6E81DE9D" w14:textId="77777777" w:rsidR="0082532C" w:rsidRPr="00FD027C" w:rsidRDefault="0082532C" w:rsidP="005A1DDE">
      <w:pPr>
        <w:numPr>
          <w:ilvl w:val="0"/>
          <w:numId w:val="16"/>
        </w:numPr>
        <w:spacing w:after="0" w:line="264" w:lineRule="auto"/>
        <w:ind w:left="700"/>
        <w:jc w:val="both"/>
        <w:rPr>
          <w:rFonts w:ascii="Arial" w:eastAsiaTheme="minorEastAsia" w:hAnsi="Arial" w:cs="Arial"/>
        </w:rPr>
      </w:pPr>
      <w:r w:rsidRPr="00FD027C">
        <w:rPr>
          <w:rFonts w:ascii="Arial" w:eastAsiaTheme="minorEastAsia" w:hAnsi="Arial" w:cs="Arial"/>
        </w:rPr>
        <w:t xml:space="preserve">Promote and ensure departmental compliance with all relevant legal, regulatory, and ethical responsibilities. </w:t>
      </w:r>
    </w:p>
    <w:p w14:paraId="07462DEA" w14:textId="77777777" w:rsidR="0082532C" w:rsidRPr="00FD027C" w:rsidRDefault="0082532C" w:rsidP="005A1DDE">
      <w:pPr>
        <w:numPr>
          <w:ilvl w:val="0"/>
          <w:numId w:val="16"/>
        </w:numPr>
        <w:spacing w:after="0" w:line="264" w:lineRule="auto"/>
        <w:ind w:left="700"/>
        <w:jc w:val="both"/>
        <w:rPr>
          <w:rFonts w:ascii="Arial" w:eastAsiaTheme="minorEastAsia" w:hAnsi="Arial" w:cs="Arial"/>
          <w:color w:val="000000" w:themeColor="text1"/>
        </w:rPr>
      </w:pPr>
      <w:r w:rsidRPr="00FD027C">
        <w:rPr>
          <w:rFonts w:ascii="Arial" w:eastAsiaTheme="minorEastAsia" w:hAnsi="Arial" w:cs="Arial"/>
          <w:color w:val="000000" w:themeColor="text1"/>
        </w:rPr>
        <w:t xml:space="preserve">Participate in team/service reviews and contribute to the production of quarterly service reports. </w:t>
      </w:r>
    </w:p>
    <w:p w14:paraId="2A5C2DAB" w14:textId="77777777" w:rsidR="0082532C" w:rsidRPr="00FD027C" w:rsidRDefault="0082532C" w:rsidP="005A1DDE">
      <w:pPr>
        <w:numPr>
          <w:ilvl w:val="0"/>
          <w:numId w:val="16"/>
        </w:numPr>
        <w:spacing w:after="0" w:line="264" w:lineRule="auto"/>
        <w:ind w:left="700" w:right="142"/>
        <w:contextualSpacing/>
        <w:jc w:val="both"/>
        <w:rPr>
          <w:rFonts w:ascii="Arial" w:eastAsiaTheme="minorEastAsia" w:hAnsi="Arial" w:cs="Arial"/>
          <w:color w:val="000000" w:themeColor="text1"/>
        </w:rPr>
      </w:pPr>
      <w:r w:rsidRPr="00FD027C">
        <w:rPr>
          <w:rFonts w:ascii="Arial" w:eastAsiaTheme="minorEastAsia" w:hAnsi="Arial" w:cs="Arial"/>
          <w:color w:val="000000" w:themeColor="text1"/>
        </w:rPr>
        <w:t>Effectively manage information, particularly confidential information, within statutory duties and in accordance with best practice, statute and guidelines.</w:t>
      </w:r>
    </w:p>
    <w:p w14:paraId="2D50D3C9" w14:textId="77777777" w:rsidR="0082532C" w:rsidRPr="00FD027C" w:rsidRDefault="0082532C" w:rsidP="005A1DDE">
      <w:pPr>
        <w:numPr>
          <w:ilvl w:val="0"/>
          <w:numId w:val="16"/>
        </w:numPr>
        <w:spacing w:after="0" w:line="264" w:lineRule="auto"/>
        <w:ind w:left="700"/>
        <w:contextualSpacing/>
        <w:rPr>
          <w:rFonts w:ascii="Arial" w:eastAsiaTheme="minorEastAsia" w:hAnsi="Arial" w:cs="Arial"/>
          <w:color w:val="000000" w:themeColor="text1"/>
        </w:rPr>
      </w:pPr>
      <w:r w:rsidRPr="00FD027C">
        <w:rPr>
          <w:rFonts w:ascii="Arial" w:eastAsiaTheme="minorEastAsia" w:hAnsi="Arial" w:cs="Arial"/>
          <w:color w:val="000000" w:themeColor="text1"/>
        </w:rPr>
        <w:t xml:space="preserve">Ensure clinical risk is effectively </w:t>
      </w:r>
      <w:proofErr w:type="gramStart"/>
      <w:r w:rsidRPr="00FD027C">
        <w:rPr>
          <w:rFonts w:ascii="Arial" w:eastAsiaTheme="minorEastAsia" w:hAnsi="Arial" w:cs="Arial"/>
          <w:color w:val="000000" w:themeColor="text1"/>
        </w:rPr>
        <w:t>managed</w:t>
      </w:r>
      <w:proofErr w:type="gramEnd"/>
      <w:r w:rsidRPr="00FD027C">
        <w:rPr>
          <w:rFonts w:ascii="Arial" w:eastAsiaTheme="minorEastAsia" w:hAnsi="Arial" w:cs="Arial"/>
          <w:color w:val="000000" w:themeColor="text1"/>
        </w:rPr>
        <w:t xml:space="preserve"> and staff are aware of the risk indicators and ways of managing clinical risk effectively.</w:t>
      </w:r>
    </w:p>
    <w:p w14:paraId="10D9979F" w14:textId="77777777" w:rsidR="0082532C" w:rsidRPr="00FD027C" w:rsidRDefault="0082532C" w:rsidP="005A1DDE">
      <w:pPr>
        <w:numPr>
          <w:ilvl w:val="0"/>
          <w:numId w:val="16"/>
        </w:numPr>
        <w:spacing w:after="0" w:line="264" w:lineRule="auto"/>
        <w:ind w:left="700"/>
        <w:contextualSpacing/>
        <w:jc w:val="both"/>
        <w:rPr>
          <w:rFonts w:ascii="Arial" w:eastAsiaTheme="minorEastAsia" w:hAnsi="Arial" w:cs="Arial"/>
          <w:color w:val="000000" w:themeColor="text1"/>
        </w:rPr>
      </w:pPr>
      <w:r w:rsidRPr="00FD027C">
        <w:rPr>
          <w:rFonts w:ascii="Arial" w:eastAsiaTheme="minorEastAsia" w:hAnsi="Arial" w:cs="Arial"/>
          <w:color w:val="000000" w:themeColor="text1"/>
        </w:rPr>
        <w:t xml:space="preserve">Actively participate in an annual medical appraisal cycle for the purpose of revalidation. </w:t>
      </w:r>
    </w:p>
    <w:p w14:paraId="069A5AD3" w14:textId="77777777" w:rsidR="0082532C" w:rsidRPr="00FD027C" w:rsidRDefault="0082532C" w:rsidP="005A1DDE">
      <w:pPr>
        <w:numPr>
          <w:ilvl w:val="0"/>
          <w:numId w:val="16"/>
        </w:numPr>
        <w:spacing w:after="0" w:line="276" w:lineRule="auto"/>
        <w:ind w:left="700" w:right="142"/>
        <w:contextualSpacing/>
        <w:jc w:val="both"/>
        <w:rPr>
          <w:rFonts w:ascii="Arial" w:eastAsiaTheme="minorEastAsia" w:hAnsi="Arial" w:cs="Arial"/>
          <w:color w:val="000000" w:themeColor="text1"/>
          <w:szCs w:val="20"/>
        </w:rPr>
      </w:pPr>
      <w:r w:rsidRPr="00FD027C">
        <w:rPr>
          <w:rFonts w:ascii="Arial" w:eastAsiaTheme="minorEastAsia" w:hAnsi="Arial" w:cs="Arial"/>
          <w:color w:val="000000" w:themeColor="text1"/>
        </w:rPr>
        <w:t xml:space="preserve">Be directly accountable and responsible for own nursing practice and to operate in line with NMC Code of Professional Conduct in relation to rules, regulations and policies on direct patient care, information governance, report writing and confidentiality. </w:t>
      </w:r>
    </w:p>
    <w:p w14:paraId="6A9AFCA2" w14:textId="77777777" w:rsidR="0082532C" w:rsidRPr="00FD027C" w:rsidRDefault="0082532C" w:rsidP="005A1DDE">
      <w:pPr>
        <w:numPr>
          <w:ilvl w:val="0"/>
          <w:numId w:val="16"/>
        </w:numPr>
        <w:spacing w:after="0" w:line="264" w:lineRule="auto"/>
        <w:ind w:left="700"/>
        <w:jc w:val="both"/>
        <w:rPr>
          <w:rFonts w:ascii="Arial" w:eastAsiaTheme="minorEastAsia" w:hAnsi="Arial" w:cs="Arial"/>
          <w:color w:val="000000" w:themeColor="text1"/>
        </w:rPr>
      </w:pPr>
      <w:r w:rsidRPr="00FD027C">
        <w:rPr>
          <w:rFonts w:ascii="Arial" w:eastAsiaTheme="minorEastAsia" w:hAnsi="Arial" w:cs="Arial"/>
          <w:color w:val="000000" w:themeColor="text1"/>
        </w:rPr>
        <w:t xml:space="preserve">Ensure high quality of service is delivered by all members of nursing staff. </w:t>
      </w:r>
    </w:p>
    <w:p w14:paraId="56DAC497" w14:textId="77777777" w:rsidR="0082532C" w:rsidRPr="00FD027C" w:rsidRDefault="0082532C" w:rsidP="005A1DDE">
      <w:pPr>
        <w:numPr>
          <w:ilvl w:val="0"/>
          <w:numId w:val="1"/>
        </w:numPr>
        <w:overflowPunct w:val="0"/>
        <w:autoSpaceDE w:val="0"/>
        <w:autoSpaceDN w:val="0"/>
        <w:adjustRightInd w:val="0"/>
        <w:spacing w:after="0" w:line="264" w:lineRule="auto"/>
        <w:ind w:left="700"/>
        <w:contextualSpacing/>
        <w:textAlignment w:val="baseline"/>
        <w:rPr>
          <w:rFonts w:ascii="Arial" w:eastAsiaTheme="minorEastAsia" w:hAnsi="Arial" w:cs="Arial"/>
          <w:color w:val="000000" w:themeColor="text1"/>
        </w:rPr>
      </w:pPr>
      <w:r w:rsidRPr="00FD027C">
        <w:rPr>
          <w:rFonts w:ascii="Arial" w:eastAsiaTheme="minorEastAsia" w:hAnsi="Arial" w:cs="Arial"/>
          <w:color w:val="000000" w:themeColor="text1"/>
        </w:rPr>
        <w:t>Ensure that you are clinically up to date with changes within the field and strive for continued professional development.</w:t>
      </w:r>
    </w:p>
    <w:p w14:paraId="21B4CAB8" w14:textId="77777777" w:rsidR="00230F23" w:rsidRPr="00FD027C" w:rsidRDefault="00230F23" w:rsidP="005A1DDE">
      <w:pPr>
        <w:spacing w:after="0" w:line="240" w:lineRule="auto"/>
        <w:ind w:right="397"/>
        <w:rPr>
          <w:rFonts w:ascii="Arial" w:hAnsi="Arial" w:cs="Arial"/>
          <w:lang w:eastAsia="en-GB"/>
        </w:rPr>
      </w:pPr>
    </w:p>
    <w:p w14:paraId="2FD1C3F8" w14:textId="77777777" w:rsidR="00230F23" w:rsidRPr="00FD027C" w:rsidRDefault="00230F23" w:rsidP="005A1DDE">
      <w:pPr>
        <w:spacing w:after="0" w:line="240" w:lineRule="auto"/>
        <w:ind w:right="397"/>
        <w:rPr>
          <w:rFonts w:ascii="Arial" w:hAnsi="Arial" w:cs="Arial"/>
          <w:b/>
          <w:color w:val="1F2A44"/>
          <w:sz w:val="28"/>
          <w:szCs w:val="28"/>
          <w:lang w:eastAsia="en-GB"/>
        </w:rPr>
      </w:pPr>
      <w:r w:rsidRPr="00FD027C">
        <w:rPr>
          <w:rFonts w:ascii="Arial" w:hAnsi="Arial" w:cs="Arial"/>
          <w:b/>
          <w:color w:val="1F2A44"/>
          <w:sz w:val="28"/>
          <w:szCs w:val="28"/>
          <w:lang w:eastAsia="en-GB"/>
        </w:rPr>
        <w:t>Administration</w:t>
      </w:r>
    </w:p>
    <w:p w14:paraId="1D57D3BE" w14:textId="77777777" w:rsidR="005A1DDE" w:rsidRPr="00FD027C" w:rsidRDefault="005A1DDE" w:rsidP="005A1DDE">
      <w:pPr>
        <w:spacing w:after="0" w:line="240" w:lineRule="auto"/>
        <w:ind w:right="397"/>
        <w:rPr>
          <w:rFonts w:ascii="Arial" w:hAnsi="Arial" w:cs="Arial"/>
          <w:b/>
          <w:color w:val="1F2A44"/>
          <w:szCs w:val="28"/>
          <w:lang w:eastAsia="en-GB"/>
        </w:rPr>
      </w:pPr>
    </w:p>
    <w:p w14:paraId="4D62E0E9" w14:textId="77777777" w:rsidR="0082532C" w:rsidRPr="00FD027C" w:rsidRDefault="0082532C" w:rsidP="005A1DDE">
      <w:pPr>
        <w:pStyle w:val="ListParagraph"/>
        <w:numPr>
          <w:ilvl w:val="0"/>
          <w:numId w:val="1"/>
        </w:numPr>
        <w:spacing w:after="0" w:line="264" w:lineRule="auto"/>
        <w:ind w:left="709"/>
        <w:contextualSpacing w:val="0"/>
        <w:jc w:val="both"/>
        <w:rPr>
          <w:rFonts w:ascii="Arial" w:eastAsiaTheme="minorEastAsia" w:hAnsi="Arial" w:cs="Arial"/>
          <w:color w:val="000000" w:themeColor="text1"/>
        </w:rPr>
      </w:pPr>
      <w:r w:rsidRPr="00FD027C">
        <w:rPr>
          <w:rFonts w:ascii="Arial" w:eastAsiaTheme="minorEastAsia" w:hAnsi="Arial" w:cs="Arial"/>
          <w:color w:val="000000" w:themeColor="text1"/>
        </w:rPr>
        <w:t xml:space="preserve">Have responsibility for the effective management of records, diary appointments, time management and workload prioritisation. </w:t>
      </w:r>
    </w:p>
    <w:p w14:paraId="655B3005" w14:textId="77777777" w:rsidR="0082532C" w:rsidRPr="00FD027C" w:rsidRDefault="0082532C" w:rsidP="005A1DDE">
      <w:pPr>
        <w:pStyle w:val="ListParagraph"/>
        <w:numPr>
          <w:ilvl w:val="0"/>
          <w:numId w:val="1"/>
        </w:numPr>
        <w:spacing w:after="0" w:line="264" w:lineRule="auto"/>
        <w:ind w:left="709"/>
        <w:contextualSpacing w:val="0"/>
        <w:jc w:val="both"/>
        <w:rPr>
          <w:rFonts w:ascii="Arial" w:eastAsiaTheme="minorEastAsia" w:hAnsi="Arial" w:cs="Arial"/>
          <w:color w:val="000000" w:themeColor="text1"/>
        </w:rPr>
      </w:pPr>
      <w:r w:rsidRPr="00FD027C">
        <w:rPr>
          <w:rFonts w:ascii="Arial" w:eastAsiaTheme="minorEastAsia" w:hAnsi="Arial" w:cs="Arial"/>
          <w:color w:val="000000" w:themeColor="text1"/>
        </w:rPr>
        <w:t xml:space="preserve">Ensure the maintenance of accurate and up to date documentation by nursing staff and to ensure that the confidentiality of such records is </w:t>
      </w:r>
      <w:proofErr w:type="gramStart"/>
      <w:r w:rsidRPr="00FD027C">
        <w:rPr>
          <w:rFonts w:ascii="Arial" w:eastAsiaTheme="minorEastAsia" w:hAnsi="Arial" w:cs="Arial"/>
          <w:color w:val="000000" w:themeColor="text1"/>
        </w:rPr>
        <w:t>maintained at all times</w:t>
      </w:r>
      <w:proofErr w:type="gramEnd"/>
      <w:r w:rsidRPr="00FD027C">
        <w:rPr>
          <w:rFonts w:ascii="Arial" w:eastAsiaTheme="minorEastAsia" w:hAnsi="Arial" w:cs="Arial"/>
          <w:color w:val="000000" w:themeColor="text1"/>
        </w:rPr>
        <w:t xml:space="preserve">. </w:t>
      </w:r>
    </w:p>
    <w:p w14:paraId="764E26CD" w14:textId="77777777" w:rsidR="0082532C" w:rsidRPr="00FD027C" w:rsidRDefault="0082532C" w:rsidP="005A1DDE">
      <w:pPr>
        <w:pStyle w:val="ListParagraph"/>
        <w:numPr>
          <w:ilvl w:val="0"/>
          <w:numId w:val="1"/>
        </w:numPr>
        <w:spacing w:after="0" w:line="264" w:lineRule="auto"/>
        <w:ind w:left="709"/>
        <w:contextualSpacing w:val="0"/>
        <w:jc w:val="both"/>
        <w:rPr>
          <w:rFonts w:ascii="Arial" w:eastAsiaTheme="minorEastAsia" w:hAnsi="Arial" w:cs="Arial"/>
          <w:color w:val="000000" w:themeColor="text1"/>
        </w:rPr>
      </w:pPr>
      <w:r w:rsidRPr="00FD027C">
        <w:rPr>
          <w:rFonts w:ascii="Arial" w:eastAsiaTheme="minorEastAsia" w:hAnsi="Arial" w:cs="Arial"/>
          <w:color w:val="000000" w:themeColor="text1"/>
        </w:rPr>
        <w:lastRenderedPageBreak/>
        <w:t xml:space="preserve">Ensure that all documentation is in line with Forward Trust policies, Prison service policy and the Data Protection Act. </w:t>
      </w:r>
    </w:p>
    <w:p w14:paraId="2F337166" w14:textId="77777777" w:rsidR="0082532C" w:rsidRPr="00FD027C" w:rsidRDefault="0082532C" w:rsidP="005A1DDE">
      <w:pPr>
        <w:pStyle w:val="ListParagraph"/>
        <w:numPr>
          <w:ilvl w:val="0"/>
          <w:numId w:val="1"/>
        </w:numPr>
        <w:spacing w:after="0" w:line="264" w:lineRule="auto"/>
        <w:ind w:left="709"/>
        <w:contextualSpacing w:val="0"/>
        <w:jc w:val="both"/>
        <w:rPr>
          <w:rFonts w:ascii="Arial" w:eastAsiaTheme="minorEastAsia" w:hAnsi="Arial" w:cs="Arial"/>
          <w:color w:val="000000" w:themeColor="text1"/>
        </w:rPr>
      </w:pPr>
      <w:r w:rsidRPr="00FD027C">
        <w:rPr>
          <w:rFonts w:ascii="Arial" w:eastAsiaTheme="minorEastAsia" w:hAnsi="Arial" w:cs="Arial"/>
          <w:color w:val="000000" w:themeColor="text1"/>
        </w:rPr>
        <w:t xml:space="preserve">Ensure that service administration systems are followed. </w:t>
      </w:r>
    </w:p>
    <w:p w14:paraId="63921152" w14:textId="77777777" w:rsidR="00230F23" w:rsidRPr="00FD027C" w:rsidRDefault="00230F23" w:rsidP="005A1DDE">
      <w:pPr>
        <w:spacing w:after="0" w:line="240" w:lineRule="auto"/>
        <w:ind w:right="397"/>
        <w:rPr>
          <w:rFonts w:ascii="Arial" w:eastAsia="Calibri" w:hAnsi="Arial" w:cs="Arial"/>
          <w:sz w:val="20"/>
          <w:lang w:eastAsia="en-GB"/>
        </w:rPr>
      </w:pPr>
    </w:p>
    <w:p w14:paraId="75AF6AA0" w14:textId="77777777" w:rsidR="00230F23" w:rsidRPr="00FD027C" w:rsidRDefault="00230F23" w:rsidP="005A1DDE">
      <w:pPr>
        <w:spacing w:after="0" w:line="240" w:lineRule="auto"/>
        <w:ind w:right="397"/>
        <w:rPr>
          <w:rFonts w:ascii="Arial" w:eastAsia="Calibri" w:hAnsi="Arial" w:cs="Arial"/>
          <w:b/>
          <w:color w:val="1F2A44"/>
          <w:sz w:val="28"/>
          <w:lang w:eastAsia="en-GB"/>
        </w:rPr>
      </w:pPr>
      <w:r w:rsidRPr="00FD027C">
        <w:rPr>
          <w:rFonts w:ascii="Arial" w:eastAsia="Calibri" w:hAnsi="Arial" w:cs="Arial"/>
          <w:b/>
          <w:color w:val="1F2A44"/>
          <w:sz w:val="28"/>
          <w:lang w:eastAsia="en-GB"/>
        </w:rPr>
        <w:t>Systems and Policy</w:t>
      </w:r>
    </w:p>
    <w:p w14:paraId="659A7548" w14:textId="77777777" w:rsidR="005A1DDE" w:rsidRPr="00FD027C" w:rsidRDefault="005A1DDE" w:rsidP="005A1DDE">
      <w:pPr>
        <w:spacing w:after="0" w:line="240" w:lineRule="auto"/>
        <w:ind w:right="397"/>
        <w:rPr>
          <w:rFonts w:ascii="Arial" w:eastAsia="Calibri" w:hAnsi="Arial" w:cs="Arial"/>
          <w:b/>
          <w:color w:val="1F2A44"/>
          <w:lang w:eastAsia="en-GB"/>
        </w:rPr>
      </w:pPr>
    </w:p>
    <w:p w14:paraId="7192406B" w14:textId="77777777" w:rsidR="0082532C" w:rsidRPr="00FD027C" w:rsidRDefault="0082532C" w:rsidP="005A1DDE">
      <w:pPr>
        <w:pStyle w:val="ListParagraph"/>
        <w:numPr>
          <w:ilvl w:val="0"/>
          <w:numId w:val="4"/>
        </w:numPr>
        <w:spacing w:after="0" w:line="264" w:lineRule="auto"/>
        <w:contextualSpacing w:val="0"/>
        <w:jc w:val="both"/>
        <w:rPr>
          <w:rFonts w:ascii="Arial" w:eastAsiaTheme="minorEastAsia" w:hAnsi="Arial" w:cs="Arial"/>
          <w:color w:val="000000" w:themeColor="text1"/>
        </w:rPr>
      </w:pPr>
      <w:r w:rsidRPr="00FD027C">
        <w:rPr>
          <w:rFonts w:ascii="Arial" w:eastAsiaTheme="minorEastAsia" w:hAnsi="Arial" w:cs="Arial"/>
          <w:color w:val="000000" w:themeColor="text1"/>
        </w:rPr>
        <w:t xml:space="preserve">Contribute to policy development. </w:t>
      </w:r>
    </w:p>
    <w:p w14:paraId="12BE2CFA" w14:textId="77777777" w:rsidR="0082532C" w:rsidRPr="00FD027C" w:rsidRDefault="0082532C" w:rsidP="005A1DDE">
      <w:pPr>
        <w:pStyle w:val="ListParagraph"/>
        <w:numPr>
          <w:ilvl w:val="0"/>
          <w:numId w:val="4"/>
        </w:numPr>
        <w:spacing w:after="0" w:line="264" w:lineRule="auto"/>
        <w:contextualSpacing w:val="0"/>
        <w:jc w:val="both"/>
        <w:rPr>
          <w:rFonts w:ascii="Arial" w:eastAsiaTheme="minorEastAsia" w:hAnsi="Arial" w:cs="Arial"/>
          <w:color w:val="000000" w:themeColor="text1"/>
        </w:rPr>
      </w:pPr>
      <w:r w:rsidRPr="00FD027C">
        <w:rPr>
          <w:rFonts w:ascii="Arial" w:eastAsiaTheme="minorEastAsia" w:hAnsi="Arial" w:cs="Arial"/>
          <w:color w:val="000000" w:themeColor="text1"/>
        </w:rPr>
        <w:t>Understand and implement all national policies that are relevant to the environment.</w:t>
      </w:r>
    </w:p>
    <w:p w14:paraId="24D04013" w14:textId="77777777" w:rsidR="0082532C" w:rsidRPr="00FD027C" w:rsidRDefault="0082532C" w:rsidP="005A1DDE">
      <w:pPr>
        <w:pStyle w:val="ListParagraph"/>
        <w:numPr>
          <w:ilvl w:val="0"/>
          <w:numId w:val="4"/>
        </w:numPr>
        <w:spacing w:after="0" w:line="264" w:lineRule="auto"/>
        <w:contextualSpacing w:val="0"/>
        <w:jc w:val="both"/>
        <w:rPr>
          <w:rFonts w:ascii="Arial" w:eastAsiaTheme="minorEastAsia" w:hAnsi="Arial" w:cs="Arial"/>
          <w:color w:val="000000" w:themeColor="text1"/>
        </w:rPr>
      </w:pPr>
      <w:r w:rsidRPr="00FD027C">
        <w:rPr>
          <w:rFonts w:ascii="Arial" w:eastAsiaTheme="minorEastAsia" w:hAnsi="Arial" w:cs="Arial"/>
          <w:color w:val="000000" w:themeColor="text1"/>
        </w:rPr>
        <w:t>Oversee the implementation of policies in relation to safe prescribing, referral, admission and discharge procedures and continuity of care.</w:t>
      </w:r>
    </w:p>
    <w:p w14:paraId="6436D6CB" w14:textId="77777777" w:rsidR="00230F23" w:rsidRPr="00FD027C" w:rsidRDefault="0082532C" w:rsidP="005A1DDE">
      <w:pPr>
        <w:pStyle w:val="ListParagraph"/>
        <w:numPr>
          <w:ilvl w:val="0"/>
          <w:numId w:val="4"/>
        </w:numPr>
        <w:spacing w:after="0" w:line="240" w:lineRule="auto"/>
        <w:ind w:right="397"/>
        <w:contextualSpacing w:val="0"/>
        <w:jc w:val="both"/>
        <w:rPr>
          <w:rFonts w:ascii="Arial" w:eastAsia="Calibri" w:hAnsi="Arial" w:cs="Arial"/>
          <w:sz w:val="20"/>
          <w:lang w:eastAsia="en-GB"/>
        </w:rPr>
      </w:pPr>
      <w:r w:rsidRPr="00FD027C">
        <w:rPr>
          <w:rFonts w:ascii="Arial" w:eastAsiaTheme="minorEastAsia" w:hAnsi="Arial" w:cs="Arial"/>
          <w:color w:val="000000" w:themeColor="text1"/>
        </w:rPr>
        <w:t>Liaise with prison staff in ensuring that the service is run in accordance with the prisons operational procedures and policies.</w:t>
      </w:r>
    </w:p>
    <w:p w14:paraId="26DB04F0"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3B5920D6"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654D8DAD"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6B41212D"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3CA2BACD"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49E52343"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7686A48B"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26635538"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4BC90E66"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7B3A3CB6"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04381446"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766E622C"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03B91A4A"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6F32365D"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745C7170"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1978C602"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4950F8FE"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426CFFF1"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6AA387F5"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1EA39FD1"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0636D84A"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01144DAD"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02F4A192"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7DE70899"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2341C184"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2CA9ADB6"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0479E0E8"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52B5EA30"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27E61F56"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424CEF4C"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1C851446"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386776DB"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74477696"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749D602F"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547FE97A"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4A2CD7A5"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3559A51E"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4B203103"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2D051403"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36DD7B5A" w14:textId="77777777" w:rsidR="005A1DDE" w:rsidRPr="00FD027C" w:rsidRDefault="005A1DDE" w:rsidP="005A1DDE">
      <w:pPr>
        <w:spacing w:after="0" w:line="240" w:lineRule="auto"/>
        <w:ind w:right="397"/>
        <w:jc w:val="both"/>
        <w:rPr>
          <w:rFonts w:ascii="Arial" w:eastAsia="Calibri" w:hAnsi="Arial" w:cs="Arial"/>
          <w:sz w:val="20"/>
          <w:lang w:eastAsia="en-GB"/>
        </w:rPr>
      </w:pPr>
    </w:p>
    <w:p w14:paraId="69D1F160" w14:textId="77777777" w:rsidR="0082532C" w:rsidRPr="00FD027C" w:rsidRDefault="0082532C" w:rsidP="005A1DDE">
      <w:pPr>
        <w:spacing w:after="0" w:line="240" w:lineRule="auto"/>
        <w:ind w:right="397"/>
        <w:rPr>
          <w:rFonts w:ascii="Arial" w:eastAsia="Calibri" w:hAnsi="Arial" w:cs="Arial"/>
          <w:sz w:val="20"/>
          <w:lang w:eastAsia="en-GB"/>
        </w:rPr>
      </w:pPr>
    </w:p>
    <w:tbl>
      <w:tblPr>
        <w:tblStyle w:val="TableGrid"/>
        <w:tblW w:w="0" w:type="auto"/>
        <w:tblLook w:val="04A0" w:firstRow="1" w:lastRow="0" w:firstColumn="1" w:lastColumn="0" w:noHBand="0" w:noVBand="1"/>
      </w:tblPr>
      <w:tblGrid>
        <w:gridCol w:w="9016"/>
      </w:tblGrid>
      <w:tr w:rsidR="0082532C" w:rsidRPr="00FD027C" w14:paraId="680AC5DA" w14:textId="77777777" w:rsidTr="00487DC4">
        <w:tc>
          <w:tcPr>
            <w:tcW w:w="9016" w:type="dxa"/>
            <w:shd w:val="clear" w:color="auto" w:fill="1F2A44"/>
          </w:tcPr>
          <w:p w14:paraId="3625ED3B" w14:textId="77777777" w:rsidR="0082532C" w:rsidRPr="00FD027C" w:rsidRDefault="0082532C" w:rsidP="005A1DDE">
            <w:pPr>
              <w:rPr>
                <w:rFonts w:ascii="Arial" w:hAnsi="Arial" w:cs="Arial"/>
                <w:b/>
              </w:rPr>
            </w:pPr>
            <w:r w:rsidRPr="00FD027C">
              <w:rPr>
                <w:rFonts w:ascii="Arial" w:hAnsi="Arial" w:cs="Arial"/>
                <w:b/>
                <w:color w:val="FFFFFF" w:themeColor="background1"/>
                <w:sz w:val="32"/>
              </w:rPr>
              <w:t>Supplementary Information</w:t>
            </w:r>
          </w:p>
        </w:tc>
      </w:tr>
    </w:tbl>
    <w:p w14:paraId="005518BC" w14:textId="77777777" w:rsidR="0082532C" w:rsidRPr="00FD027C" w:rsidRDefault="0082532C" w:rsidP="005A1DDE">
      <w:pPr>
        <w:spacing w:after="0" w:line="240" w:lineRule="auto"/>
        <w:ind w:right="397"/>
        <w:rPr>
          <w:rFonts w:ascii="Arial" w:eastAsia="Calibri" w:hAnsi="Arial" w:cs="Arial"/>
          <w:i/>
          <w:lang w:eastAsia="en-GB"/>
        </w:rPr>
      </w:pPr>
    </w:p>
    <w:p w14:paraId="5BA2A449" w14:textId="77777777" w:rsidR="0082532C" w:rsidRPr="00FD027C" w:rsidRDefault="0082532C" w:rsidP="005A1DDE">
      <w:pPr>
        <w:spacing w:after="0" w:line="240" w:lineRule="auto"/>
        <w:ind w:right="397"/>
        <w:rPr>
          <w:rFonts w:ascii="Arial" w:eastAsia="Calibri" w:hAnsi="Arial" w:cs="Arial"/>
          <w:i/>
          <w:lang w:eastAsia="en-GB"/>
        </w:rPr>
      </w:pPr>
      <w:r w:rsidRPr="00FD027C">
        <w:rPr>
          <w:rFonts w:ascii="Arial" w:eastAsia="Calibri" w:hAnsi="Arial" w:cs="Arial"/>
          <w:i/>
          <w:lang w:eastAsia="en-GB"/>
        </w:rPr>
        <w:lastRenderedPageBreak/>
        <w:t xml:space="preserve">This document provides an outline of the post-holder’s duties and responsibilities.  It is not intended as an exhaustive list and may change from time to time </w:t>
      </w:r>
      <w:proofErr w:type="gramStart"/>
      <w:r w:rsidRPr="00FD027C">
        <w:rPr>
          <w:rFonts w:ascii="Arial" w:eastAsia="Calibri" w:hAnsi="Arial" w:cs="Arial"/>
          <w:i/>
          <w:lang w:eastAsia="en-GB"/>
        </w:rPr>
        <w:t>in order to</w:t>
      </w:r>
      <w:proofErr w:type="gramEnd"/>
      <w:r w:rsidRPr="00FD027C">
        <w:rPr>
          <w:rFonts w:ascii="Arial" w:eastAsia="Calibri" w:hAnsi="Arial" w:cs="Arial"/>
          <w:i/>
          <w:lang w:eastAsia="en-GB"/>
        </w:rPr>
        <w:t xml:space="preserve"> meet the changing needs of Forward and the establishment.</w:t>
      </w:r>
    </w:p>
    <w:p w14:paraId="09856302" w14:textId="77777777" w:rsidR="0082532C" w:rsidRPr="00FD027C" w:rsidRDefault="0082532C" w:rsidP="005A1DDE">
      <w:pPr>
        <w:spacing w:after="0" w:line="240" w:lineRule="auto"/>
        <w:ind w:right="397"/>
        <w:rPr>
          <w:rFonts w:ascii="Arial" w:hAnsi="Arial" w:cs="Arial"/>
          <w:b/>
          <w:lang w:eastAsia="en-GB"/>
        </w:rPr>
      </w:pPr>
    </w:p>
    <w:p w14:paraId="5D340776" w14:textId="77777777" w:rsidR="0082532C" w:rsidRPr="00FD027C" w:rsidRDefault="0082532C" w:rsidP="005A1DDE">
      <w:pPr>
        <w:spacing w:after="0" w:line="240" w:lineRule="auto"/>
        <w:ind w:right="397"/>
        <w:rPr>
          <w:rFonts w:ascii="Arial" w:hAnsi="Arial" w:cs="Arial"/>
          <w:b/>
          <w:color w:val="1F2A44"/>
          <w:lang w:eastAsia="en-GB"/>
        </w:rPr>
      </w:pPr>
      <w:r w:rsidRPr="00FD027C">
        <w:rPr>
          <w:rFonts w:ascii="Arial" w:hAnsi="Arial" w:cs="Arial"/>
          <w:b/>
          <w:color w:val="1F2A44"/>
          <w:lang w:eastAsia="en-GB"/>
        </w:rPr>
        <w:t>Job Flexibility</w:t>
      </w:r>
    </w:p>
    <w:p w14:paraId="300F1B80" w14:textId="77777777" w:rsidR="0082532C" w:rsidRPr="00FD027C" w:rsidRDefault="0082532C" w:rsidP="005A1DDE">
      <w:pPr>
        <w:spacing w:after="0" w:line="240" w:lineRule="auto"/>
        <w:ind w:right="397"/>
        <w:rPr>
          <w:rFonts w:ascii="Arial" w:hAnsi="Arial" w:cs="Arial"/>
          <w:lang w:eastAsia="en-GB"/>
        </w:rPr>
      </w:pPr>
      <w:r w:rsidRPr="00FD027C">
        <w:rPr>
          <w:rFonts w:ascii="Arial" w:hAnsi="Arial" w:cs="Arial"/>
          <w:lang w:eastAsia="en-GB"/>
        </w:rPr>
        <w:t xml:space="preserve">The post-holder will be required to work flexibly, </w:t>
      </w:r>
      <w:proofErr w:type="gramStart"/>
      <w:r w:rsidRPr="00FD027C">
        <w:rPr>
          <w:rFonts w:ascii="Arial" w:hAnsi="Arial" w:cs="Arial"/>
          <w:lang w:eastAsia="en-GB"/>
        </w:rPr>
        <w:t>providing assistance</w:t>
      </w:r>
      <w:proofErr w:type="gramEnd"/>
      <w:r w:rsidRPr="00FD027C">
        <w:rPr>
          <w:rFonts w:ascii="Arial" w:hAnsi="Arial" w:cs="Arial"/>
          <w:lang w:eastAsia="en-GB"/>
        </w:rPr>
        <w:t xml:space="preserve"> as and when necessary, which may involve them in a developing role.</w:t>
      </w:r>
    </w:p>
    <w:p w14:paraId="4E9ECAFA" w14:textId="77777777" w:rsidR="0082532C" w:rsidRPr="00FD027C" w:rsidRDefault="0082532C" w:rsidP="005A1DDE">
      <w:pPr>
        <w:spacing w:after="0" w:line="240" w:lineRule="auto"/>
        <w:ind w:right="397"/>
        <w:rPr>
          <w:rFonts w:ascii="Arial" w:hAnsi="Arial" w:cs="Arial"/>
          <w:b/>
          <w:lang w:eastAsia="en-GB"/>
        </w:rPr>
      </w:pPr>
    </w:p>
    <w:p w14:paraId="3CDDAB9E" w14:textId="77777777" w:rsidR="0082532C" w:rsidRPr="00FD027C" w:rsidRDefault="0082532C" w:rsidP="005A1DDE">
      <w:pPr>
        <w:spacing w:after="0" w:line="240" w:lineRule="auto"/>
        <w:ind w:right="397"/>
        <w:rPr>
          <w:rFonts w:ascii="Arial" w:hAnsi="Arial" w:cs="Arial"/>
          <w:b/>
          <w:color w:val="1F2A44"/>
          <w:lang w:eastAsia="en-GB"/>
        </w:rPr>
      </w:pPr>
      <w:r w:rsidRPr="00FD027C">
        <w:rPr>
          <w:rFonts w:ascii="Arial" w:hAnsi="Arial" w:cs="Arial"/>
          <w:b/>
          <w:color w:val="1F2A44"/>
          <w:lang w:eastAsia="en-GB"/>
        </w:rPr>
        <w:t>Working Relationships</w:t>
      </w:r>
    </w:p>
    <w:p w14:paraId="1F0D9B3A" w14:textId="77777777" w:rsidR="0082532C" w:rsidRPr="00FD027C" w:rsidRDefault="0082532C" w:rsidP="005A1DDE">
      <w:pPr>
        <w:spacing w:after="0" w:line="240" w:lineRule="auto"/>
        <w:ind w:right="397"/>
        <w:rPr>
          <w:rFonts w:ascii="Arial" w:hAnsi="Arial" w:cs="Arial"/>
          <w:lang w:eastAsia="en-GB"/>
        </w:rPr>
      </w:pPr>
      <w:r w:rsidRPr="00FD027C">
        <w:rPr>
          <w:rFonts w:ascii="Arial" w:hAnsi="Arial" w:cs="Arial"/>
          <w:lang w:eastAsia="en-GB"/>
        </w:rPr>
        <w:t>The working relationship between all members of staff should be mutually supportive, with staff deputising and covering for each other when appropriate.</w:t>
      </w:r>
    </w:p>
    <w:p w14:paraId="6808B6D7" w14:textId="77777777" w:rsidR="0082532C" w:rsidRPr="00FD027C" w:rsidRDefault="0082532C" w:rsidP="005A1DDE">
      <w:pPr>
        <w:spacing w:after="0" w:line="240" w:lineRule="auto"/>
        <w:ind w:right="397"/>
        <w:rPr>
          <w:rFonts w:ascii="Arial" w:hAnsi="Arial" w:cs="Arial"/>
          <w:b/>
          <w:lang w:eastAsia="en-GB"/>
        </w:rPr>
      </w:pPr>
    </w:p>
    <w:p w14:paraId="315B4DD8" w14:textId="77777777" w:rsidR="0082532C" w:rsidRPr="00FD027C" w:rsidRDefault="0082532C" w:rsidP="005A1DDE">
      <w:pPr>
        <w:spacing w:after="0" w:line="240" w:lineRule="auto"/>
        <w:ind w:right="397"/>
        <w:rPr>
          <w:rFonts w:ascii="Arial" w:hAnsi="Arial" w:cs="Arial"/>
          <w:b/>
          <w:color w:val="1F2A44"/>
          <w:lang w:eastAsia="en-GB"/>
        </w:rPr>
      </w:pPr>
      <w:r w:rsidRPr="00FD027C">
        <w:rPr>
          <w:rFonts w:ascii="Arial" w:hAnsi="Arial" w:cs="Arial"/>
          <w:b/>
          <w:color w:val="1F2A44"/>
          <w:lang w:eastAsia="en-GB"/>
        </w:rPr>
        <w:t>Infection Control</w:t>
      </w:r>
    </w:p>
    <w:p w14:paraId="16C614FD" w14:textId="77777777" w:rsidR="0082532C" w:rsidRPr="00FD027C" w:rsidRDefault="0082532C" w:rsidP="005A1DDE">
      <w:pPr>
        <w:spacing w:after="0" w:line="240" w:lineRule="auto"/>
        <w:ind w:right="397"/>
        <w:rPr>
          <w:rFonts w:ascii="Arial" w:hAnsi="Arial" w:cs="Arial"/>
          <w:lang w:eastAsia="en-GB"/>
        </w:rPr>
      </w:pPr>
      <w:r w:rsidRPr="00FD027C">
        <w:rPr>
          <w:rFonts w:ascii="Arial" w:hAnsi="Arial" w:cs="Arial"/>
          <w:lang w:eastAsia="en-GB"/>
        </w:rPr>
        <w:t>The prevention and control of infection is the responsibility of everyone.  Employees must be aware of infection control policies, procedures and the importance of protecting themselves and their clients in maintaining a clean and healthy environment.</w:t>
      </w:r>
    </w:p>
    <w:p w14:paraId="481FE642" w14:textId="77777777" w:rsidR="0082532C" w:rsidRPr="00FD027C" w:rsidRDefault="0082532C" w:rsidP="005A1DDE">
      <w:pPr>
        <w:spacing w:after="0" w:line="240" w:lineRule="auto"/>
        <w:ind w:right="397"/>
        <w:rPr>
          <w:rFonts w:ascii="Arial" w:hAnsi="Arial" w:cs="Arial"/>
          <w:lang w:eastAsia="en-GB"/>
        </w:rPr>
      </w:pPr>
    </w:p>
    <w:p w14:paraId="0AD13C3C" w14:textId="77777777" w:rsidR="0082532C" w:rsidRPr="00FD027C" w:rsidRDefault="0082532C" w:rsidP="005A1DDE">
      <w:pPr>
        <w:spacing w:after="0" w:line="240" w:lineRule="auto"/>
        <w:ind w:right="397"/>
        <w:rPr>
          <w:rFonts w:ascii="Arial" w:hAnsi="Arial" w:cs="Arial"/>
          <w:b/>
          <w:color w:val="1F2A44"/>
          <w:lang w:eastAsia="en-GB"/>
        </w:rPr>
      </w:pPr>
      <w:r w:rsidRPr="00FD027C">
        <w:rPr>
          <w:rFonts w:ascii="Arial" w:hAnsi="Arial" w:cs="Arial"/>
          <w:b/>
          <w:color w:val="1F2A44"/>
          <w:lang w:eastAsia="en-GB"/>
        </w:rPr>
        <w:t>Staff Involvement</w:t>
      </w:r>
    </w:p>
    <w:p w14:paraId="18007D80" w14:textId="77777777" w:rsidR="0082532C" w:rsidRPr="00FD027C" w:rsidRDefault="0082532C" w:rsidP="005A1DDE">
      <w:pPr>
        <w:spacing w:after="0" w:line="240" w:lineRule="auto"/>
        <w:ind w:right="397"/>
        <w:rPr>
          <w:rFonts w:ascii="Arial" w:hAnsi="Arial" w:cs="Arial"/>
          <w:lang w:eastAsia="en-GB"/>
        </w:rPr>
      </w:pPr>
      <w:r w:rsidRPr="00FD027C">
        <w:rPr>
          <w:rFonts w:ascii="Arial" w:hAnsi="Arial" w:cs="Arial"/>
          <w:lang w:eastAsia="en-GB"/>
        </w:rPr>
        <w:t>All managers should engender a culture of openness and inclusion so that staff feel free to contribute and voice concerns.  They should develop and implement communication systems that ensure staff are well informed and have an opportunity to feedback their views.</w:t>
      </w:r>
    </w:p>
    <w:p w14:paraId="65DB57B6" w14:textId="77777777" w:rsidR="0082532C" w:rsidRPr="00FD027C" w:rsidRDefault="0082532C" w:rsidP="005A1DDE">
      <w:pPr>
        <w:spacing w:after="0" w:line="240" w:lineRule="auto"/>
        <w:ind w:right="397"/>
        <w:rPr>
          <w:rFonts w:ascii="Arial" w:hAnsi="Arial" w:cs="Arial"/>
          <w:lang w:eastAsia="en-GB"/>
        </w:rPr>
      </w:pPr>
    </w:p>
    <w:p w14:paraId="2AC0D482" w14:textId="77777777" w:rsidR="0082532C" w:rsidRPr="00FD027C" w:rsidRDefault="0082532C" w:rsidP="005A1DDE">
      <w:pPr>
        <w:spacing w:after="0" w:line="240" w:lineRule="auto"/>
        <w:ind w:right="397"/>
        <w:rPr>
          <w:rFonts w:ascii="Arial" w:hAnsi="Arial" w:cs="Arial"/>
          <w:b/>
          <w:color w:val="1F2A44"/>
          <w:lang w:eastAsia="en-GB"/>
        </w:rPr>
      </w:pPr>
      <w:r w:rsidRPr="00FD027C">
        <w:rPr>
          <w:rFonts w:ascii="Arial" w:hAnsi="Arial" w:cs="Arial"/>
          <w:b/>
          <w:color w:val="1F2A44"/>
          <w:lang w:eastAsia="en-GB"/>
        </w:rPr>
        <w:t xml:space="preserve">Confidentiality </w:t>
      </w:r>
    </w:p>
    <w:p w14:paraId="42A54E93" w14:textId="77777777" w:rsidR="0082532C" w:rsidRPr="00FD027C" w:rsidRDefault="0082532C" w:rsidP="005A1DDE">
      <w:pPr>
        <w:spacing w:after="0" w:line="240" w:lineRule="auto"/>
        <w:ind w:right="397"/>
        <w:rPr>
          <w:rFonts w:ascii="Arial" w:hAnsi="Arial" w:cs="Arial"/>
          <w:lang w:eastAsia="en-GB"/>
        </w:rPr>
      </w:pPr>
      <w:r w:rsidRPr="00FD027C">
        <w:rPr>
          <w:rFonts w:ascii="Arial" w:hAnsi="Arial" w:cs="Arial"/>
          <w:lang w:eastAsia="en-GB"/>
        </w:rPr>
        <w:t xml:space="preserve">Employees should be aware that </w:t>
      </w:r>
      <w:proofErr w:type="gramStart"/>
      <w:r w:rsidRPr="00FD027C">
        <w:rPr>
          <w:rFonts w:ascii="Arial" w:hAnsi="Arial" w:cs="Arial"/>
          <w:lang w:eastAsia="en-GB"/>
        </w:rPr>
        <w:t>Forward</w:t>
      </w:r>
      <w:proofErr w:type="gramEnd"/>
      <w:r w:rsidRPr="00FD027C">
        <w:rPr>
          <w:rFonts w:ascii="Arial" w:hAnsi="Arial" w:cs="Arial"/>
          <w:lang w:eastAsia="en-GB"/>
        </w:rPr>
        <w:t xml:space="preserve"> produces confidential information relating to clients, staff and commercial information.  All employees have a responsibility for ensuring the security of information and to comply with the Data Protection Acts, Access to Health Records and Computer Misuse Act.  Disclosure of personal, medical, commercial information, systems passwords or other confidential information to any unauthorised person or persons will be considered as gross misconduct and may lead to disciplinary action which may include dismissal.</w:t>
      </w:r>
    </w:p>
    <w:p w14:paraId="5AC444F4" w14:textId="77777777" w:rsidR="0082532C" w:rsidRPr="00FD027C" w:rsidRDefault="0082532C" w:rsidP="005A1DDE">
      <w:pPr>
        <w:spacing w:after="0" w:line="240" w:lineRule="auto"/>
        <w:ind w:right="397"/>
        <w:rPr>
          <w:rFonts w:ascii="Arial" w:hAnsi="Arial" w:cs="Arial"/>
          <w:lang w:eastAsia="en-GB"/>
        </w:rPr>
      </w:pPr>
    </w:p>
    <w:p w14:paraId="36961F88" w14:textId="77777777" w:rsidR="0082532C" w:rsidRPr="00FD027C" w:rsidRDefault="0082532C" w:rsidP="005A1DDE">
      <w:pPr>
        <w:spacing w:after="0" w:line="240" w:lineRule="auto"/>
        <w:ind w:right="397"/>
        <w:rPr>
          <w:rFonts w:ascii="Arial" w:hAnsi="Arial" w:cs="Arial"/>
          <w:b/>
          <w:color w:val="1F2A44"/>
          <w:lang w:eastAsia="en-GB"/>
        </w:rPr>
      </w:pPr>
      <w:r w:rsidRPr="00FD027C">
        <w:rPr>
          <w:rFonts w:ascii="Arial" w:hAnsi="Arial" w:cs="Arial"/>
          <w:b/>
          <w:color w:val="1F2A44"/>
          <w:lang w:eastAsia="en-GB"/>
        </w:rPr>
        <w:t>Vetting</w:t>
      </w:r>
    </w:p>
    <w:p w14:paraId="3844648C" w14:textId="77777777" w:rsidR="0082532C" w:rsidRPr="00FD027C" w:rsidRDefault="0082532C" w:rsidP="005A1DDE">
      <w:pPr>
        <w:spacing w:after="0" w:line="240" w:lineRule="auto"/>
        <w:ind w:right="397"/>
        <w:rPr>
          <w:rFonts w:ascii="Arial" w:hAnsi="Arial" w:cs="Arial"/>
          <w:bCs/>
          <w:lang w:eastAsia="en-GB"/>
        </w:rPr>
      </w:pPr>
      <w:r w:rsidRPr="00FD027C">
        <w:rPr>
          <w:rFonts w:ascii="Arial" w:hAnsi="Arial" w:cs="Arial"/>
          <w:bCs/>
          <w:lang w:eastAsia="en-GB"/>
        </w:rPr>
        <w:t>You must be accepted through the Prison Vetting process, if unable to work in the Prison or banned by the Governor you may be dismissed for some other substantial reason.</w:t>
      </w:r>
    </w:p>
    <w:p w14:paraId="32D214EB" w14:textId="77777777" w:rsidR="0082532C" w:rsidRPr="00FD027C" w:rsidRDefault="0082532C" w:rsidP="005A1DDE">
      <w:pPr>
        <w:spacing w:after="0" w:line="240" w:lineRule="auto"/>
        <w:ind w:right="397"/>
        <w:rPr>
          <w:rFonts w:ascii="Arial" w:hAnsi="Arial" w:cs="Arial"/>
          <w:b/>
          <w:u w:val="single"/>
          <w:lang w:eastAsia="en-GB"/>
        </w:rPr>
      </w:pPr>
    </w:p>
    <w:p w14:paraId="40794ED7" w14:textId="77777777" w:rsidR="0082532C" w:rsidRPr="00FD027C" w:rsidRDefault="0082532C" w:rsidP="005A1DDE">
      <w:pPr>
        <w:spacing w:after="0" w:line="240" w:lineRule="auto"/>
        <w:ind w:right="397"/>
        <w:rPr>
          <w:rFonts w:ascii="Arial" w:hAnsi="Arial" w:cs="Arial"/>
          <w:lang w:eastAsia="en-GB"/>
        </w:rPr>
      </w:pPr>
    </w:p>
    <w:p w14:paraId="08D27549" w14:textId="77777777" w:rsidR="005A1DDE" w:rsidRPr="00FD027C" w:rsidRDefault="005A1DDE" w:rsidP="005A1DDE">
      <w:pPr>
        <w:spacing w:after="0" w:line="240" w:lineRule="auto"/>
        <w:ind w:right="397"/>
        <w:rPr>
          <w:rFonts w:ascii="Arial" w:hAnsi="Arial" w:cs="Arial"/>
          <w:lang w:eastAsia="en-GB"/>
        </w:rPr>
      </w:pPr>
    </w:p>
    <w:p w14:paraId="0CEA2992" w14:textId="77777777" w:rsidR="005A1DDE" w:rsidRPr="00FD027C" w:rsidRDefault="005A1DDE" w:rsidP="005A1DDE">
      <w:pPr>
        <w:spacing w:after="0" w:line="240" w:lineRule="auto"/>
        <w:ind w:right="397"/>
        <w:rPr>
          <w:rFonts w:ascii="Arial" w:hAnsi="Arial" w:cs="Arial"/>
          <w:lang w:eastAsia="en-GB"/>
        </w:rPr>
      </w:pPr>
    </w:p>
    <w:p w14:paraId="0E49746C" w14:textId="77777777" w:rsidR="005A1DDE" w:rsidRPr="00FD027C" w:rsidRDefault="005A1DDE" w:rsidP="005A1DDE">
      <w:pPr>
        <w:spacing w:after="0" w:line="240" w:lineRule="auto"/>
        <w:ind w:right="397"/>
        <w:rPr>
          <w:rFonts w:ascii="Arial" w:hAnsi="Arial" w:cs="Arial"/>
          <w:lang w:eastAsia="en-GB"/>
        </w:rPr>
      </w:pPr>
    </w:p>
    <w:p w14:paraId="3304176C" w14:textId="77777777" w:rsidR="005A1DDE" w:rsidRPr="00FD027C" w:rsidRDefault="005A1DDE" w:rsidP="005A1DDE">
      <w:pPr>
        <w:spacing w:after="0" w:line="240" w:lineRule="auto"/>
        <w:ind w:right="397"/>
        <w:rPr>
          <w:rFonts w:ascii="Arial" w:hAnsi="Arial" w:cs="Arial"/>
          <w:lang w:eastAsia="en-GB"/>
        </w:rPr>
      </w:pPr>
    </w:p>
    <w:p w14:paraId="3F0348F3" w14:textId="77777777" w:rsidR="005A1DDE" w:rsidRPr="00FD027C" w:rsidRDefault="005A1DDE" w:rsidP="005A1DDE">
      <w:pPr>
        <w:spacing w:after="0" w:line="240" w:lineRule="auto"/>
        <w:ind w:right="397"/>
        <w:rPr>
          <w:rFonts w:ascii="Arial" w:hAnsi="Arial" w:cs="Arial"/>
          <w:lang w:eastAsia="en-GB"/>
        </w:rPr>
      </w:pPr>
    </w:p>
    <w:p w14:paraId="7C126D63" w14:textId="77777777" w:rsidR="005A1DDE" w:rsidRPr="00FD027C" w:rsidRDefault="005A1DDE" w:rsidP="005A1DDE">
      <w:pPr>
        <w:spacing w:after="0" w:line="240" w:lineRule="auto"/>
        <w:ind w:right="397"/>
        <w:rPr>
          <w:rFonts w:ascii="Arial" w:hAnsi="Arial" w:cs="Arial"/>
          <w:lang w:eastAsia="en-GB"/>
        </w:rPr>
      </w:pPr>
    </w:p>
    <w:p w14:paraId="69FB6A5F" w14:textId="77777777" w:rsidR="005A1DDE" w:rsidRPr="00FD027C" w:rsidRDefault="005A1DDE" w:rsidP="005A1DDE">
      <w:pPr>
        <w:spacing w:after="0" w:line="240" w:lineRule="auto"/>
        <w:ind w:right="397"/>
        <w:rPr>
          <w:rFonts w:ascii="Arial" w:hAnsi="Arial" w:cs="Arial"/>
          <w:lang w:eastAsia="en-GB"/>
        </w:rPr>
      </w:pPr>
    </w:p>
    <w:p w14:paraId="6D2C9EA4" w14:textId="77777777" w:rsidR="005A1DDE" w:rsidRPr="00FD027C" w:rsidRDefault="005A1DDE" w:rsidP="005A1DDE">
      <w:pPr>
        <w:spacing w:after="0" w:line="240" w:lineRule="auto"/>
        <w:ind w:right="397"/>
        <w:rPr>
          <w:rFonts w:ascii="Arial" w:hAnsi="Arial" w:cs="Arial"/>
          <w:lang w:eastAsia="en-GB"/>
        </w:rPr>
      </w:pPr>
    </w:p>
    <w:p w14:paraId="63CEFB80" w14:textId="77777777" w:rsidR="005A1DDE" w:rsidRPr="00FD027C" w:rsidRDefault="005A1DDE" w:rsidP="005A1DDE">
      <w:pPr>
        <w:spacing w:after="0" w:line="240" w:lineRule="auto"/>
        <w:ind w:right="397"/>
        <w:rPr>
          <w:rFonts w:ascii="Arial" w:hAnsi="Arial" w:cs="Arial"/>
          <w:lang w:eastAsia="en-GB"/>
        </w:rPr>
      </w:pPr>
    </w:p>
    <w:p w14:paraId="16935C82" w14:textId="77777777" w:rsidR="005A1DDE" w:rsidRPr="00FD027C" w:rsidRDefault="005A1DDE" w:rsidP="005A1DDE">
      <w:pPr>
        <w:spacing w:after="0" w:line="240" w:lineRule="auto"/>
        <w:ind w:right="397"/>
        <w:rPr>
          <w:rFonts w:ascii="Arial" w:hAnsi="Arial" w:cs="Arial"/>
          <w:lang w:eastAsia="en-GB"/>
        </w:rPr>
      </w:pPr>
    </w:p>
    <w:p w14:paraId="2E509622" w14:textId="77777777" w:rsidR="005A1DDE" w:rsidRPr="00FD027C" w:rsidRDefault="005A1DDE" w:rsidP="005A1DDE">
      <w:pPr>
        <w:spacing w:after="0" w:line="240" w:lineRule="auto"/>
        <w:ind w:right="397"/>
        <w:rPr>
          <w:rFonts w:ascii="Arial" w:hAnsi="Arial" w:cs="Arial"/>
          <w:lang w:eastAsia="en-GB"/>
        </w:rPr>
      </w:pPr>
    </w:p>
    <w:p w14:paraId="649C64F3" w14:textId="77777777" w:rsidR="005A1DDE" w:rsidRPr="00FD027C" w:rsidRDefault="005A1DDE" w:rsidP="005A1DDE">
      <w:pPr>
        <w:spacing w:after="0" w:line="240" w:lineRule="auto"/>
        <w:ind w:right="397"/>
        <w:rPr>
          <w:rFonts w:ascii="Arial" w:hAnsi="Arial" w:cs="Arial"/>
          <w:lang w:eastAsia="en-GB"/>
        </w:rPr>
      </w:pPr>
    </w:p>
    <w:p w14:paraId="5ED9ACDF" w14:textId="77777777" w:rsidR="004122BA" w:rsidRPr="00FD027C" w:rsidRDefault="004122BA" w:rsidP="005A1DDE">
      <w:pPr>
        <w:spacing w:after="0" w:line="240" w:lineRule="auto"/>
        <w:ind w:right="397"/>
        <w:rPr>
          <w:rFonts w:ascii="Arial" w:hAnsi="Arial" w:cs="Arial"/>
          <w:lang w:eastAsia="en-GB"/>
        </w:rPr>
      </w:pPr>
    </w:p>
    <w:tbl>
      <w:tblPr>
        <w:tblStyle w:val="TableGrid"/>
        <w:tblW w:w="0" w:type="auto"/>
        <w:tblLook w:val="04A0" w:firstRow="1" w:lastRow="0" w:firstColumn="1" w:lastColumn="0" w:noHBand="0" w:noVBand="1"/>
      </w:tblPr>
      <w:tblGrid>
        <w:gridCol w:w="9016"/>
      </w:tblGrid>
      <w:tr w:rsidR="003D2CCE" w:rsidRPr="00FD027C" w14:paraId="5A8DB624" w14:textId="77777777" w:rsidTr="003D2CCE">
        <w:tc>
          <w:tcPr>
            <w:tcW w:w="9016" w:type="dxa"/>
            <w:tcBorders>
              <w:top w:val="nil"/>
              <w:left w:val="nil"/>
              <w:bottom w:val="nil"/>
              <w:right w:val="nil"/>
            </w:tcBorders>
            <w:shd w:val="clear" w:color="auto" w:fill="1F2A44"/>
          </w:tcPr>
          <w:p w14:paraId="5FC9C4BF" w14:textId="77777777" w:rsidR="003D2CCE" w:rsidRPr="00FD027C" w:rsidRDefault="003D2CCE" w:rsidP="005A1DDE">
            <w:pPr>
              <w:rPr>
                <w:rFonts w:ascii="Arial" w:hAnsi="Arial" w:cs="Arial"/>
                <w:b/>
                <w:color w:val="FFFFFF" w:themeColor="background1"/>
                <w:sz w:val="32"/>
              </w:rPr>
            </w:pPr>
            <w:r w:rsidRPr="00FD027C">
              <w:rPr>
                <w:rFonts w:ascii="Arial" w:hAnsi="Arial" w:cs="Arial"/>
                <w:b/>
                <w:color w:val="FFFFFF" w:themeColor="background1"/>
                <w:sz w:val="32"/>
              </w:rPr>
              <w:t>Person Specification</w:t>
            </w:r>
          </w:p>
        </w:tc>
      </w:tr>
    </w:tbl>
    <w:p w14:paraId="09916C5B" w14:textId="77777777" w:rsidR="004122BA" w:rsidRPr="00FD027C" w:rsidRDefault="004122BA" w:rsidP="005A1DDE">
      <w:pPr>
        <w:spacing w:after="0"/>
        <w:rPr>
          <w:rFonts w:ascii="Arial" w:hAnsi="Arial" w:cs="Arial"/>
        </w:rPr>
      </w:pPr>
    </w:p>
    <w:p w14:paraId="2AF69A67" w14:textId="77777777" w:rsidR="00230F23" w:rsidRPr="00FD027C" w:rsidRDefault="00230F23" w:rsidP="005A1DDE">
      <w:pPr>
        <w:spacing w:after="0"/>
        <w:rPr>
          <w:rFonts w:ascii="Arial" w:hAnsi="Arial" w:cs="Arial"/>
          <w:b/>
        </w:rPr>
      </w:pPr>
      <w:r w:rsidRPr="00FD027C">
        <w:rPr>
          <w:rFonts w:ascii="Arial" w:hAnsi="Arial" w:cs="Arial"/>
          <w:b/>
        </w:rPr>
        <w:lastRenderedPageBreak/>
        <w:t xml:space="preserve">Below is a list of </w:t>
      </w:r>
      <w:r w:rsidRPr="00FD027C">
        <w:rPr>
          <w:rFonts w:ascii="Arial" w:hAnsi="Arial" w:cs="Arial"/>
          <w:b/>
          <w:color w:val="1F2A44"/>
        </w:rPr>
        <w:t>the</w:t>
      </w:r>
      <w:r w:rsidRPr="00FD027C">
        <w:rPr>
          <w:rFonts w:ascii="Arial" w:hAnsi="Arial" w:cs="Arial"/>
          <w:b/>
        </w:rPr>
        <w:t xml:space="preserve"> qualities that we are looking for in applicants to this post.  Please address each of these points in your application.</w:t>
      </w:r>
    </w:p>
    <w:p w14:paraId="518E35DD" w14:textId="77777777" w:rsidR="00230F23" w:rsidRPr="00FD027C" w:rsidRDefault="00230F23" w:rsidP="005A1DDE">
      <w:pPr>
        <w:spacing w:after="0"/>
        <w:rPr>
          <w:rFonts w:ascii="Arial" w:hAnsi="Arial" w:cs="Arial"/>
          <w:b/>
          <w:color w:val="1F2A44"/>
          <w:sz w:val="28"/>
        </w:rPr>
      </w:pPr>
      <w:r w:rsidRPr="00FD027C">
        <w:rPr>
          <w:rFonts w:ascii="Arial" w:hAnsi="Arial" w:cs="Arial"/>
          <w:b/>
          <w:color w:val="1F2A44"/>
          <w:sz w:val="28"/>
        </w:rPr>
        <w:t>Essential</w:t>
      </w:r>
    </w:p>
    <w:p w14:paraId="57B52DF5" w14:textId="77777777" w:rsidR="005A1DDE" w:rsidRPr="00FD027C" w:rsidRDefault="005A1DDE" w:rsidP="005A1DDE">
      <w:pPr>
        <w:spacing w:after="0"/>
        <w:rPr>
          <w:rFonts w:ascii="Arial" w:hAnsi="Arial" w:cs="Arial"/>
          <w:b/>
          <w:color w:val="1F2A44"/>
        </w:rPr>
      </w:pPr>
    </w:p>
    <w:p w14:paraId="5CB10591" w14:textId="77777777" w:rsidR="005A1DDE" w:rsidRDefault="005A1DDE" w:rsidP="005A1DDE">
      <w:pPr>
        <w:spacing w:after="0"/>
        <w:rPr>
          <w:rFonts w:ascii="Arial" w:hAnsi="Arial" w:cs="Arial"/>
          <w:b/>
          <w:color w:val="1F2A44"/>
          <w:sz w:val="24"/>
        </w:rPr>
      </w:pPr>
      <w:r w:rsidRPr="00FD027C">
        <w:rPr>
          <w:rFonts w:ascii="Arial" w:hAnsi="Arial" w:cs="Arial"/>
          <w:b/>
          <w:color w:val="1F2A44"/>
          <w:sz w:val="24"/>
        </w:rPr>
        <w:t>Qualifications</w:t>
      </w:r>
    </w:p>
    <w:p w14:paraId="0E2F654B" w14:textId="77777777" w:rsidR="00FD027C" w:rsidRPr="00FD027C" w:rsidRDefault="00FD027C" w:rsidP="005A1DDE">
      <w:pPr>
        <w:spacing w:after="0"/>
        <w:rPr>
          <w:rFonts w:ascii="Arial" w:hAnsi="Arial" w:cs="Arial"/>
          <w:b/>
          <w:color w:val="1F2A44"/>
          <w:sz w:val="24"/>
        </w:rPr>
      </w:pPr>
    </w:p>
    <w:p w14:paraId="4B4DAB03" w14:textId="77777777" w:rsidR="005A1DDE" w:rsidRPr="00FD027C" w:rsidRDefault="005A1DDE" w:rsidP="005A1DDE">
      <w:pPr>
        <w:pStyle w:val="ListParagraph"/>
        <w:numPr>
          <w:ilvl w:val="0"/>
          <w:numId w:val="5"/>
        </w:numPr>
        <w:autoSpaceDE w:val="0"/>
        <w:autoSpaceDN w:val="0"/>
        <w:adjustRightInd w:val="0"/>
        <w:spacing w:after="48" w:line="240" w:lineRule="auto"/>
        <w:contextualSpacing w:val="0"/>
        <w:rPr>
          <w:rFonts w:ascii="Arial" w:hAnsi="Arial" w:cs="Arial"/>
          <w:szCs w:val="20"/>
        </w:rPr>
      </w:pPr>
      <w:r w:rsidRPr="00FD027C">
        <w:rPr>
          <w:rFonts w:ascii="Arial" w:hAnsi="Arial" w:cs="Arial"/>
          <w:szCs w:val="20"/>
        </w:rPr>
        <w:t xml:space="preserve">RMN or RGN at degree </w:t>
      </w:r>
      <w:proofErr w:type="gramStart"/>
      <w:r w:rsidRPr="00FD027C">
        <w:rPr>
          <w:rFonts w:ascii="Arial" w:hAnsi="Arial" w:cs="Arial"/>
          <w:szCs w:val="20"/>
        </w:rPr>
        <w:t>level(</w:t>
      </w:r>
      <w:proofErr w:type="gramEnd"/>
      <w:r w:rsidRPr="00FD027C">
        <w:rPr>
          <w:rFonts w:ascii="Arial" w:hAnsi="Arial" w:cs="Arial"/>
          <w:szCs w:val="20"/>
        </w:rPr>
        <w:t xml:space="preserve">or equivalent) with Current UK Registration </w:t>
      </w:r>
    </w:p>
    <w:p w14:paraId="7DA677D7" w14:textId="77777777" w:rsidR="005A1DDE" w:rsidRPr="00FD027C" w:rsidRDefault="005A1DDE" w:rsidP="005A1DDE">
      <w:pPr>
        <w:pStyle w:val="ListParagraph"/>
        <w:numPr>
          <w:ilvl w:val="0"/>
          <w:numId w:val="5"/>
        </w:numPr>
        <w:autoSpaceDE w:val="0"/>
        <w:autoSpaceDN w:val="0"/>
        <w:adjustRightInd w:val="0"/>
        <w:spacing w:after="48" w:line="240" w:lineRule="auto"/>
        <w:contextualSpacing w:val="0"/>
        <w:rPr>
          <w:rFonts w:ascii="Arial" w:hAnsi="Arial" w:cs="Arial"/>
          <w:szCs w:val="20"/>
        </w:rPr>
      </w:pPr>
      <w:r w:rsidRPr="00FD027C">
        <w:rPr>
          <w:rFonts w:ascii="Arial" w:hAnsi="Arial" w:cs="Arial"/>
          <w:szCs w:val="20"/>
        </w:rPr>
        <w:t xml:space="preserve">Evidence of continuing personal development/Revalidation and post-registration training in the nursing care, assessment and treatment substance misuse clients </w:t>
      </w:r>
    </w:p>
    <w:p w14:paraId="76506691" w14:textId="77777777" w:rsidR="005A1DDE" w:rsidRPr="00FD027C" w:rsidRDefault="005A1DDE" w:rsidP="005A1DDE">
      <w:pPr>
        <w:pStyle w:val="ListParagraph"/>
        <w:numPr>
          <w:ilvl w:val="0"/>
          <w:numId w:val="5"/>
        </w:numPr>
        <w:autoSpaceDE w:val="0"/>
        <w:autoSpaceDN w:val="0"/>
        <w:adjustRightInd w:val="0"/>
        <w:spacing w:after="48" w:line="240" w:lineRule="auto"/>
        <w:contextualSpacing w:val="0"/>
        <w:rPr>
          <w:rFonts w:ascii="Arial" w:hAnsi="Arial" w:cs="Arial"/>
          <w:szCs w:val="20"/>
        </w:rPr>
      </w:pPr>
      <w:r w:rsidRPr="00FD027C">
        <w:rPr>
          <w:rFonts w:ascii="Arial" w:hAnsi="Arial" w:cs="Arial"/>
          <w:szCs w:val="20"/>
        </w:rPr>
        <w:t xml:space="preserve">Evidence of Health Service Management. </w:t>
      </w:r>
    </w:p>
    <w:p w14:paraId="057BC56F" w14:textId="77777777" w:rsidR="00FD027C" w:rsidRDefault="00FD027C" w:rsidP="005A1DDE">
      <w:pPr>
        <w:spacing w:after="0"/>
        <w:rPr>
          <w:rFonts w:ascii="Arial" w:hAnsi="Arial" w:cs="Arial"/>
          <w:b/>
          <w:color w:val="1F2A44"/>
          <w:sz w:val="24"/>
        </w:rPr>
      </w:pPr>
    </w:p>
    <w:p w14:paraId="7851F76E" w14:textId="77777777" w:rsidR="00230F23" w:rsidRDefault="00230F23" w:rsidP="005A1DDE">
      <w:pPr>
        <w:spacing w:after="0"/>
        <w:rPr>
          <w:rFonts w:ascii="Arial" w:hAnsi="Arial" w:cs="Arial"/>
          <w:b/>
          <w:color w:val="1F2A44"/>
          <w:sz w:val="24"/>
        </w:rPr>
      </w:pPr>
      <w:r w:rsidRPr="00FD027C">
        <w:rPr>
          <w:rFonts w:ascii="Arial" w:hAnsi="Arial" w:cs="Arial"/>
          <w:b/>
          <w:color w:val="1F2A44"/>
          <w:sz w:val="24"/>
        </w:rPr>
        <w:t xml:space="preserve">Skills </w:t>
      </w:r>
    </w:p>
    <w:p w14:paraId="7B8E3B6E" w14:textId="77777777" w:rsidR="00FD027C" w:rsidRPr="00FD027C" w:rsidRDefault="00FD027C" w:rsidP="005A1DDE">
      <w:pPr>
        <w:spacing w:after="0"/>
        <w:rPr>
          <w:rFonts w:ascii="Arial" w:hAnsi="Arial" w:cs="Arial"/>
          <w:b/>
          <w:color w:val="1F2A44"/>
          <w:sz w:val="24"/>
        </w:rPr>
      </w:pPr>
    </w:p>
    <w:p w14:paraId="1A8AF090" w14:textId="77777777" w:rsidR="005A1DDE" w:rsidRPr="00FD027C" w:rsidRDefault="005A1DDE" w:rsidP="005A1DDE">
      <w:pPr>
        <w:pStyle w:val="Default"/>
        <w:numPr>
          <w:ilvl w:val="0"/>
          <w:numId w:val="5"/>
        </w:numPr>
        <w:spacing w:after="60"/>
        <w:rPr>
          <w:color w:val="auto"/>
          <w:sz w:val="22"/>
          <w:szCs w:val="20"/>
        </w:rPr>
      </w:pPr>
      <w:r w:rsidRPr="00FD027C">
        <w:rPr>
          <w:color w:val="auto"/>
          <w:sz w:val="22"/>
          <w:szCs w:val="20"/>
        </w:rPr>
        <w:t xml:space="preserve">Ability to work with minimal supervision. </w:t>
      </w:r>
    </w:p>
    <w:p w14:paraId="5F3B72B1" w14:textId="77777777" w:rsidR="005A1DDE" w:rsidRPr="00FD027C" w:rsidRDefault="005A1DDE" w:rsidP="005A1DDE">
      <w:pPr>
        <w:pStyle w:val="Default"/>
        <w:numPr>
          <w:ilvl w:val="0"/>
          <w:numId w:val="5"/>
        </w:numPr>
        <w:spacing w:after="60"/>
        <w:rPr>
          <w:color w:val="auto"/>
          <w:sz w:val="22"/>
          <w:szCs w:val="20"/>
        </w:rPr>
      </w:pPr>
      <w:r w:rsidRPr="00FD027C">
        <w:rPr>
          <w:color w:val="auto"/>
          <w:sz w:val="22"/>
          <w:szCs w:val="20"/>
        </w:rPr>
        <w:t xml:space="preserve">Ability to work within a multidisciplinary team. </w:t>
      </w:r>
    </w:p>
    <w:p w14:paraId="06ABDADA" w14:textId="77777777" w:rsidR="005A1DDE" w:rsidRPr="00FD027C" w:rsidRDefault="005A1DDE" w:rsidP="005A1DDE">
      <w:pPr>
        <w:pStyle w:val="Default"/>
        <w:numPr>
          <w:ilvl w:val="0"/>
          <w:numId w:val="5"/>
        </w:numPr>
        <w:spacing w:after="60"/>
        <w:rPr>
          <w:color w:val="auto"/>
          <w:sz w:val="22"/>
          <w:szCs w:val="20"/>
        </w:rPr>
      </w:pPr>
      <w:r w:rsidRPr="00FD027C">
        <w:rPr>
          <w:color w:val="auto"/>
          <w:sz w:val="22"/>
          <w:szCs w:val="20"/>
        </w:rPr>
        <w:t xml:space="preserve">Sound clinical knowledge. </w:t>
      </w:r>
    </w:p>
    <w:p w14:paraId="09F79BEA" w14:textId="77777777" w:rsidR="005A1DDE" w:rsidRPr="00FD027C" w:rsidRDefault="005A1DDE" w:rsidP="005A1DDE">
      <w:pPr>
        <w:pStyle w:val="Default"/>
        <w:numPr>
          <w:ilvl w:val="0"/>
          <w:numId w:val="5"/>
        </w:numPr>
        <w:spacing w:after="60"/>
        <w:rPr>
          <w:color w:val="auto"/>
          <w:sz w:val="22"/>
          <w:szCs w:val="20"/>
        </w:rPr>
      </w:pPr>
      <w:r w:rsidRPr="00FD027C">
        <w:rPr>
          <w:color w:val="auto"/>
          <w:sz w:val="22"/>
          <w:szCs w:val="20"/>
        </w:rPr>
        <w:t xml:space="preserve">Ability to lead and develop teams. </w:t>
      </w:r>
    </w:p>
    <w:p w14:paraId="7B2514C1" w14:textId="77777777" w:rsidR="005A1DDE" w:rsidRPr="00FD027C" w:rsidRDefault="005A1DDE" w:rsidP="005A1DDE">
      <w:pPr>
        <w:pStyle w:val="Default"/>
        <w:numPr>
          <w:ilvl w:val="0"/>
          <w:numId w:val="5"/>
        </w:numPr>
        <w:spacing w:after="60"/>
        <w:rPr>
          <w:color w:val="auto"/>
          <w:sz w:val="22"/>
          <w:szCs w:val="20"/>
        </w:rPr>
      </w:pPr>
      <w:r w:rsidRPr="00FD027C">
        <w:rPr>
          <w:color w:val="auto"/>
          <w:sz w:val="22"/>
          <w:szCs w:val="20"/>
        </w:rPr>
        <w:t xml:space="preserve">Ability to provide and co-ordinate clinical and management supervision </w:t>
      </w:r>
    </w:p>
    <w:p w14:paraId="589A2B85" w14:textId="77777777" w:rsidR="005A1DDE" w:rsidRPr="00FD027C" w:rsidRDefault="005A1DDE" w:rsidP="005A1DDE">
      <w:pPr>
        <w:pStyle w:val="Default"/>
        <w:numPr>
          <w:ilvl w:val="0"/>
          <w:numId w:val="5"/>
        </w:numPr>
        <w:spacing w:after="60"/>
        <w:rPr>
          <w:color w:val="auto"/>
          <w:sz w:val="22"/>
          <w:szCs w:val="20"/>
        </w:rPr>
      </w:pPr>
      <w:r w:rsidRPr="00FD027C">
        <w:rPr>
          <w:color w:val="auto"/>
          <w:sz w:val="22"/>
          <w:szCs w:val="20"/>
        </w:rPr>
        <w:t xml:space="preserve">Ability to lead and facilitate decision-making processes </w:t>
      </w:r>
    </w:p>
    <w:p w14:paraId="2D846D73" w14:textId="77777777" w:rsidR="005A1DDE" w:rsidRPr="00FD027C" w:rsidRDefault="005A1DDE" w:rsidP="005A1DDE">
      <w:pPr>
        <w:pStyle w:val="Default"/>
        <w:numPr>
          <w:ilvl w:val="0"/>
          <w:numId w:val="5"/>
        </w:numPr>
        <w:spacing w:after="60"/>
        <w:rPr>
          <w:color w:val="auto"/>
          <w:sz w:val="22"/>
          <w:szCs w:val="20"/>
        </w:rPr>
      </w:pPr>
      <w:r w:rsidRPr="00FD027C">
        <w:rPr>
          <w:color w:val="auto"/>
          <w:sz w:val="22"/>
          <w:szCs w:val="20"/>
        </w:rPr>
        <w:t xml:space="preserve">Organisational skills </w:t>
      </w:r>
    </w:p>
    <w:p w14:paraId="4C67B057" w14:textId="77777777" w:rsidR="005A1DDE" w:rsidRPr="00FD027C" w:rsidRDefault="005A1DDE" w:rsidP="005A1DDE">
      <w:pPr>
        <w:pStyle w:val="Default"/>
        <w:numPr>
          <w:ilvl w:val="0"/>
          <w:numId w:val="5"/>
        </w:numPr>
        <w:spacing w:after="60"/>
        <w:rPr>
          <w:color w:val="auto"/>
          <w:sz w:val="22"/>
          <w:szCs w:val="20"/>
        </w:rPr>
      </w:pPr>
      <w:r w:rsidRPr="00FD027C">
        <w:rPr>
          <w:color w:val="auto"/>
          <w:sz w:val="22"/>
          <w:szCs w:val="20"/>
        </w:rPr>
        <w:t xml:space="preserve">Assessment skills, including an understanding of risk assessments. </w:t>
      </w:r>
    </w:p>
    <w:p w14:paraId="40E4D219" w14:textId="77777777" w:rsidR="005A1DDE" w:rsidRPr="00FD027C" w:rsidRDefault="005A1DDE" w:rsidP="005A1DDE">
      <w:pPr>
        <w:pStyle w:val="Default"/>
        <w:numPr>
          <w:ilvl w:val="0"/>
          <w:numId w:val="5"/>
        </w:numPr>
        <w:spacing w:after="60"/>
        <w:rPr>
          <w:color w:val="auto"/>
          <w:sz w:val="22"/>
          <w:szCs w:val="20"/>
        </w:rPr>
      </w:pPr>
      <w:r w:rsidRPr="00FD027C">
        <w:rPr>
          <w:color w:val="auto"/>
          <w:sz w:val="22"/>
          <w:szCs w:val="20"/>
        </w:rPr>
        <w:t xml:space="preserve">Ability to work within a Recovery model. </w:t>
      </w:r>
    </w:p>
    <w:p w14:paraId="255CD06A" w14:textId="77777777" w:rsidR="005A1DDE" w:rsidRPr="00FD027C" w:rsidRDefault="005A1DDE" w:rsidP="005A1DDE">
      <w:pPr>
        <w:pStyle w:val="Default"/>
        <w:numPr>
          <w:ilvl w:val="0"/>
          <w:numId w:val="5"/>
        </w:numPr>
        <w:spacing w:after="60"/>
        <w:rPr>
          <w:color w:val="auto"/>
          <w:sz w:val="22"/>
          <w:szCs w:val="20"/>
        </w:rPr>
      </w:pPr>
      <w:r w:rsidRPr="00FD027C">
        <w:rPr>
          <w:color w:val="auto"/>
          <w:sz w:val="22"/>
          <w:szCs w:val="20"/>
        </w:rPr>
        <w:t xml:space="preserve">Understanding of relapse prevention model. </w:t>
      </w:r>
    </w:p>
    <w:p w14:paraId="74B44959" w14:textId="77777777" w:rsidR="005A1DDE" w:rsidRPr="00FD027C" w:rsidRDefault="005A1DDE" w:rsidP="005A1DDE">
      <w:pPr>
        <w:pStyle w:val="Default"/>
        <w:numPr>
          <w:ilvl w:val="0"/>
          <w:numId w:val="5"/>
        </w:numPr>
        <w:spacing w:after="60"/>
        <w:rPr>
          <w:color w:val="auto"/>
          <w:sz w:val="22"/>
          <w:szCs w:val="20"/>
        </w:rPr>
      </w:pPr>
      <w:r w:rsidRPr="00FD027C">
        <w:rPr>
          <w:color w:val="auto"/>
          <w:sz w:val="22"/>
          <w:szCs w:val="20"/>
        </w:rPr>
        <w:t xml:space="preserve">Ability to work in partnership with other agencies. </w:t>
      </w:r>
    </w:p>
    <w:p w14:paraId="436EC92D" w14:textId="77777777" w:rsidR="005A1DDE" w:rsidRPr="00FD027C" w:rsidRDefault="005A1DDE" w:rsidP="005A1DDE">
      <w:pPr>
        <w:pStyle w:val="Default"/>
        <w:numPr>
          <w:ilvl w:val="0"/>
          <w:numId w:val="5"/>
        </w:numPr>
        <w:spacing w:after="60"/>
        <w:rPr>
          <w:color w:val="auto"/>
          <w:sz w:val="22"/>
          <w:szCs w:val="20"/>
        </w:rPr>
      </w:pPr>
      <w:r w:rsidRPr="00FD027C">
        <w:rPr>
          <w:color w:val="auto"/>
          <w:sz w:val="22"/>
          <w:szCs w:val="20"/>
        </w:rPr>
        <w:t xml:space="preserve">Ability to </w:t>
      </w:r>
      <w:proofErr w:type="gramStart"/>
      <w:r w:rsidRPr="00FD027C">
        <w:rPr>
          <w:color w:val="auto"/>
          <w:sz w:val="22"/>
          <w:szCs w:val="20"/>
        </w:rPr>
        <w:t>treat service users with respect and dignity at all times</w:t>
      </w:r>
      <w:proofErr w:type="gramEnd"/>
      <w:r w:rsidRPr="00FD027C">
        <w:rPr>
          <w:color w:val="auto"/>
          <w:sz w:val="22"/>
          <w:szCs w:val="20"/>
        </w:rPr>
        <w:t xml:space="preserve">, adopting a culturally sensitive approach, which considers the needs of the whole person. </w:t>
      </w:r>
    </w:p>
    <w:p w14:paraId="0C28A848" w14:textId="77777777" w:rsidR="005A1DDE" w:rsidRPr="00FD027C" w:rsidRDefault="005A1DDE" w:rsidP="005A1DDE">
      <w:pPr>
        <w:pStyle w:val="Default"/>
        <w:numPr>
          <w:ilvl w:val="0"/>
          <w:numId w:val="5"/>
        </w:numPr>
        <w:spacing w:after="60"/>
        <w:rPr>
          <w:color w:val="auto"/>
          <w:sz w:val="22"/>
          <w:szCs w:val="20"/>
        </w:rPr>
      </w:pPr>
      <w:r w:rsidRPr="00FD027C">
        <w:rPr>
          <w:color w:val="auto"/>
          <w:sz w:val="22"/>
          <w:szCs w:val="20"/>
        </w:rPr>
        <w:t xml:space="preserve">Able to build constructive relationships with warmth and empathy, using good communication skills. </w:t>
      </w:r>
    </w:p>
    <w:p w14:paraId="0ECC78F9" w14:textId="77777777" w:rsidR="005A1DDE" w:rsidRPr="00FD027C" w:rsidRDefault="005A1DDE" w:rsidP="005A1DDE">
      <w:pPr>
        <w:pStyle w:val="Default"/>
        <w:numPr>
          <w:ilvl w:val="0"/>
          <w:numId w:val="5"/>
        </w:numPr>
        <w:spacing w:after="60"/>
        <w:rPr>
          <w:color w:val="auto"/>
          <w:sz w:val="22"/>
          <w:szCs w:val="20"/>
        </w:rPr>
      </w:pPr>
      <w:r w:rsidRPr="00FD027C">
        <w:rPr>
          <w:color w:val="auto"/>
          <w:sz w:val="22"/>
          <w:szCs w:val="20"/>
        </w:rPr>
        <w:t xml:space="preserve">Flexibility to travel to other sites </w:t>
      </w:r>
    </w:p>
    <w:p w14:paraId="55499F61" w14:textId="77777777" w:rsidR="00230F23" w:rsidRPr="00FD027C" w:rsidRDefault="00230F23" w:rsidP="00FD027C">
      <w:pPr>
        <w:pStyle w:val="ListParagraph"/>
        <w:spacing w:after="0"/>
        <w:rPr>
          <w:rFonts w:ascii="Arial" w:hAnsi="Arial" w:cs="Arial"/>
          <w:b/>
        </w:rPr>
      </w:pPr>
    </w:p>
    <w:p w14:paraId="04742B8D" w14:textId="77777777" w:rsidR="00230F23" w:rsidRDefault="005A1DDE" w:rsidP="005A1DDE">
      <w:pPr>
        <w:spacing w:after="0"/>
        <w:rPr>
          <w:rFonts w:ascii="Arial" w:hAnsi="Arial" w:cs="Arial"/>
          <w:b/>
          <w:color w:val="1F2A44"/>
          <w:sz w:val="24"/>
        </w:rPr>
      </w:pPr>
      <w:r w:rsidRPr="00FD027C">
        <w:rPr>
          <w:rFonts w:ascii="Arial" w:hAnsi="Arial" w:cs="Arial"/>
          <w:b/>
          <w:color w:val="1F2A44"/>
          <w:sz w:val="24"/>
        </w:rPr>
        <w:t>Knowledge/ Experience</w:t>
      </w:r>
    </w:p>
    <w:p w14:paraId="77B7757E" w14:textId="77777777" w:rsidR="00FD027C" w:rsidRPr="00FD027C" w:rsidRDefault="00FD027C" w:rsidP="005A1DDE">
      <w:pPr>
        <w:spacing w:after="0"/>
        <w:rPr>
          <w:rFonts w:ascii="Arial" w:hAnsi="Arial" w:cs="Arial"/>
          <w:b/>
          <w:color w:val="1F2A44"/>
          <w:sz w:val="24"/>
        </w:rPr>
      </w:pPr>
    </w:p>
    <w:p w14:paraId="54236898" w14:textId="77777777" w:rsidR="005A1DDE" w:rsidRPr="00FD027C" w:rsidRDefault="005A1DDE" w:rsidP="005A1DDE">
      <w:pPr>
        <w:pStyle w:val="Default"/>
        <w:numPr>
          <w:ilvl w:val="0"/>
          <w:numId w:val="5"/>
        </w:numPr>
        <w:rPr>
          <w:color w:val="auto"/>
          <w:sz w:val="22"/>
          <w:szCs w:val="20"/>
        </w:rPr>
      </w:pPr>
      <w:r w:rsidRPr="00FD027C">
        <w:rPr>
          <w:color w:val="auto"/>
          <w:sz w:val="22"/>
          <w:szCs w:val="20"/>
        </w:rPr>
        <w:t xml:space="preserve">Experience and understanding of the substance misuse sector. </w:t>
      </w:r>
    </w:p>
    <w:p w14:paraId="6D7078F1" w14:textId="77777777" w:rsidR="005A1DDE" w:rsidRPr="00FD027C" w:rsidRDefault="005A1DDE" w:rsidP="005A1DDE">
      <w:pPr>
        <w:pStyle w:val="Default"/>
        <w:numPr>
          <w:ilvl w:val="0"/>
          <w:numId w:val="5"/>
        </w:numPr>
        <w:rPr>
          <w:color w:val="auto"/>
          <w:sz w:val="22"/>
          <w:szCs w:val="20"/>
        </w:rPr>
      </w:pPr>
      <w:r w:rsidRPr="00FD027C">
        <w:rPr>
          <w:color w:val="auto"/>
          <w:sz w:val="22"/>
          <w:szCs w:val="20"/>
        </w:rPr>
        <w:t xml:space="preserve">Awareness of health issues relating to substance misuse. </w:t>
      </w:r>
    </w:p>
    <w:p w14:paraId="0EDC9AB5" w14:textId="77777777" w:rsidR="005A1DDE" w:rsidRPr="00FD027C" w:rsidRDefault="005A1DDE" w:rsidP="005A1DDE">
      <w:pPr>
        <w:pStyle w:val="Default"/>
        <w:numPr>
          <w:ilvl w:val="0"/>
          <w:numId w:val="5"/>
        </w:numPr>
        <w:rPr>
          <w:color w:val="auto"/>
          <w:sz w:val="22"/>
          <w:szCs w:val="20"/>
        </w:rPr>
      </w:pPr>
      <w:r w:rsidRPr="00FD027C">
        <w:rPr>
          <w:color w:val="auto"/>
          <w:sz w:val="22"/>
          <w:szCs w:val="20"/>
        </w:rPr>
        <w:t xml:space="preserve">5 years post-registration experience </w:t>
      </w:r>
    </w:p>
    <w:p w14:paraId="4027CD9F" w14:textId="77777777" w:rsidR="005A1DDE" w:rsidRPr="00FD027C" w:rsidRDefault="005A1DDE" w:rsidP="005A1DDE">
      <w:pPr>
        <w:pStyle w:val="Default"/>
        <w:numPr>
          <w:ilvl w:val="0"/>
          <w:numId w:val="5"/>
        </w:numPr>
        <w:rPr>
          <w:color w:val="auto"/>
          <w:sz w:val="22"/>
          <w:szCs w:val="20"/>
        </w:rPr>
      </w:pPr>
      <w:r w:rsidRPr="00FD027C">
        <w:rPr>
          <w:color w:val="auto"/>
          <w:sz w:val="22"/>
          <w:szCs w:val="20"/>
        </w:rPr>
        <w:t xml:space="preserve">2 years in Substance Misuse at minimum band 6 level </w:t>
      </w:r>
    </w:p>
    <w:p w14:paraId="52082B9F" w14:textId="77777777" w:rsidR="005A1DDE" w:rsidRPr="00FD027C" w:rsidRDefault="005A1DDE" w:rsidP="005A1DDE">
      <w:pPr>
        <w:pStyle w:val="Default"/>
        <w:numPr>
          <w:ilvl w:val="0"/>
          <w:numId w:val="5"/>
        </w:numPr>
        <w:rPr>
          <w:color w:val="auto"/>
          <w:sz w:val="22"/>
          <w:szCs w:val="20"/>
        </w:rPr>
      </w:pPr>
      <w:r w:rsidRPr="00FD027C">
        <w:rPr>
          <w:color w:val="auto"/>
          <w:sz w:val="22"/>
          <w:szCs w:val="20"/>
        </w:rPr>
        <w:t xml:space="preserve">Experience of working within prison/secure setting. </w:t>
      </w:r>
    </w:p>
    <w:p w14:paraId="1E7E4AF4" w14:textId="77777777" w:rsidR="005A1DDE" w:rsidRPr="00FD027C" w:rsidRDefault="005A1DDE" w:rsidP="005A1DDE">
      <w:pPr>
        <w:pStyle w:val="Default"/>
        <w:numPr>
          <w:ilvl w:val="0"/>
          <w:numId w:val="5"/>
        </w:numPr>
        <w:rPr>
          <w:color w:val="auto"/>
          <w:sz w:val="22"/>
          <w:szCs w:val="20"/>
        </w:rPr>
      </w:pPr>
      <w:r w:rsidRPr="00FD027C">
        <w:rPr>
          <w:color w:val="auto"/>
          <w:sz w:val="22"/>
          <w:szCs w:val="20"/>
        </w:rPr>
        <w:t xml:space="preserve">Experience of key working and care planning. </w:t>
      </w:r>
    </w:p>
    <w:p w14:paraId="6E0E4476" w14:textId="77777777" w:rsidR="005A1DDE" w:rsidRPr="00FD027C" w:rsidRDefault="005A1DDE" w:rsidP="005A1DDE">
      <w:pPr>
        <w:pStyle w:val="Default"/>
        <w:numPr>
          <w:ilvl w:val="0"/>
          <w:numId w:val="5"/>
        </w:numPr>
        <w:rPr>
          <w:color w:val="auto"/>
          <w:sz w:val="22"/>
          <w:szCs w:val="20"/>
        </w:rPr>
      </w:pPr>
      <w:r w:rsidRPr="00FD027C">
        <w:rPr>
          <w:color w:val="auto"/>
          <w:sz w:val="22"/>
          <w:szCs w:val="20"/>
        </w:rPr>
        <w:t xml:space="preserve">Experience of managing multidisciplinary staff. </w:t>
      </w:r>
    </w:p>
    <w:p w14:paraId="34654A32" w14:textId="77777777" w:rsidR="005A1DDE" w:rsidRPr="00FD027C" w:rsidRDefault="005A1DDE" w:rsidP="005A1DDE">
      <w:pPr>
        <w:pStyle w:val="Default"/>
        <w:numPr>
          <w:ilvl w:val="0"/>
          <w:numId w:val="5"/>
        </w:numPr>
        <w:rPr>
          <w:color w:val="auto"/>
          <w:sz w:val="22"/>
          <w:szCs w:val="20"/>
        </w:rPr>
      </w:pPr>
      <w:r w:rsidRPr="00FD027C">
        <w:rPr>
          <w:color w:val="auto"/>
          <w:sz w:val="22"/>
          <w:szCs w:val="20"/>
        </w:rPr>
        <w:t xml:space="preserve">Experience in multi-agency working and training </w:t>
      </w:r>
    </w:p>
    <w:p w14:paraId="2CDC2639" w14:textId="77777777" w:rsidR="005A1DDE" w:rsidRPr="00FD027C" w:rsidRDefault="005A1DDE" w:rsidP="005A1DDE">
      <w:pPr>
        <w:pStyle w:val="Default"/>
        <w:numPr>
          <w:ilvl w:val="0"/>
          <w:numId w:val="5"/>
        </w:numPr>
        <w:rPr>
          <w:color w:val="auto"/>
          <w:sz w:val="22"/>
          <w:szCs w:val="20"/>
        </w:rPr>
      </w:pPr>
      <w:r w:rsidRPr="00FD027C">
        <w:rPr>
          <w:color w:val="auto"/>
          <w:sz w:val="22"/>
          <w:szCs w:val="20"/>
        </w:rPr>
        <w:t xml:space="preserve">Experience of health service management </w:t>
      </w:r>
    </w:p>
    <w:p w14:paraId="14B32C2E" w14:textId="77777777" w:rsidR="005A1DDE" w:rsidRPr="00FD027C" w:rsidRDefault="005A1DDE" w:rsidP="005A1DDE">
      <w:pPr>
        <w:pStyle w:val="Default"/>
        <w:numPr>
          <w:ilvl w:val="0"/>
          <w:numId w:val="5"/>
        </w:numPr>
        <w:rPr>
          <w:color w:val="auto"/>
          <w:sz w:val="22"/>
          <w:szCs w:val="20"/>
        </w:rPr>
      </w:pPr>
      <w:r w:rsidRPr="00FD027C">
        <w:rPr>
          <w:color w:val="auto"/>
          <w:sz w:val="22"/>
          <w:szCs w:val="20"/>
        </w:rPr>
        <w:t xml:space="preserve">Experience of reporting maintenance requirements </w:t>
      </w:r>
    </w:p>
    <w:p w14:paraId="38B2A186" w14:textId="77777777" w:rsidR="00230F23" w:rsidRPr="00FD027C" w:rsidRDefault="00230F23" w:rsidP="005A1DDE">
      <w:pPr>
        <w:pStyle w:val="ListParagraph"/>
        <w:spacing w:after="0"/>
        <w:rPr>
          <w:rFonts w:ascii="Arial" w:hAnsi="Arial" w:cs="Arial"/>
        </w:rPr>
      </w:pPr>
    </w:p>
    <w:p w14:paraId="37EB7017" w14:textId="77777777" w:rsidR="00230F23" w:rsidRDefault="00230F23" w:rsidP="005A1DDE">
      <w:pPr>
        <w:spacing w:after="0"/>
        <w:rPr>
          <w:rFonts w:ascii="Arial" w:hAnsi="Arial" w:cs="Arial"/>
          <w:b/>
          <w:color w:val="1F2A44"/>
          <w:sz w:val="28"/>
        </w:rPr>
      </w:pPr>
      <w:r w:rsidRPr="00FD027C">
        <w:rPr>
          <w:rFonts w:ascii="Arial" w:hAnsi="Arial" w:cs="Arial"/>
          <w:b/>
          <w:color w:val="1F2A44"/>
          <w:sz w:val="28"/>
        </w:rPr>
        <w:t>Desirable</w:t>
      </w:r>
    </w:p>
    <w:p w14:paraId="5E37F719" w14:textId="77777777" w:rsidR="00FD027C" w:rsidRPr="00FD027C" w:rsidRDefault="00FD027C" w:rsidP="005A1DDE">
      <w:pPr>
        <w:spacing w:after="0"/>
        <w:rPr>
          <w:rFonts w:ascii="Arial" w:hAnsi="Arial" w:cs="Arial"/>
          <w:b/>
          <w:color w:val="1F2A44"/>
        </w:rPr>
      </w:pPr>
    </w:p>
    <w:p w14:paraId="240F64A2" w14:textId="77777777" w:rsidR="005A1DDE" w:rsidRDefault="005A1DDE" w:rsidP="005A1DDE">
      <w:pPr>
        <w:spacing w:after="0"/>
        <w:rPr>
          <w:rFonts w:ascii="Arial" w:hAnsi="Arial" w:cs="Arial"/>
          <w:b/>
          <w:color w:val="1F2A44"/>
          <w:sz w:val="24"/>
        </w:rPr>
      </w:pPr>
      <w:r w:rsidRPr="00FD027C">
        <w:rPr>
          <w:rFonts w:ascii="Arial" w:hAnsi="Arial" w:cs="Arial"/>
          <w:b/>
          <w:color w:val="1F2A44"/>
          <w:sz w:val="24"/>
        </w:rPr>
        <w:t>Qualifications</w:t>
      </w:r>
    </w:p>
    <w:p w14:paraId="7D945990" w14:textId="77777777" w:rsidR="00FD027C" w:rsidRPr="00FD027C" w:rsidRDefault="00FD027C" w:rsidP="005A1DDE">
      <w:pPr>
        <w:spacing w:after="0"/>
        <w:rPr>
          <w:rFonts w:ascii="Arial" w:hAnsi="Arial" w:cs="Arial"/>
          <w:b/>
          <w:color w:val="1F2A44"/>
          <w:sz w:val="24"/>
        </w:rPr>
      </w:pPr>
    </w:p>
    <w:p w14:paraId="3F3CEACA" w14:textId="77777777" w:rsidR="005A1DDE" w:rsidRPr="00FD027C" w:rsidRDefault="005A1DDE" w:rsidP="005A1DDE">
      <w:pPr>
        <w:pStyle w:val="Default"/>
        <w:numPr>
          <w:ilvl w:val="0"/>
          <w:numId w:val="23"/>
        </w:numPr>
        <w:spacing w:after="48"/>
        <w:rPr>
          <w:color w:val="auto"/>
          <w:sz w:val="22"/>
          <w:szCs w:val="20"/>
        </w:rPr>
      </w:pPr>
      <w:r w:rsidRPr="00FD027C">
        <w:rPr>
          <w:color w:val="auto"/>
          <w:sz w:val="22"/>
          <w:szCs w:val="20"/>
        </w:rPr>
        <w:t xml:space="preserve">Diploma/Degree in Substance Misuse or equivalent or willingness to undertake. </w:t>
      </w:r>
    </w:p>
    <w:p w14:paraId="1F081C6E" w14:textId="77777777" w:rsidR="005A1DDE" w:rsidRPr="00FD027C" w:rsidRDefault="005A1DDE" w:rsidP="005A1DDE">
      <w:pPr>
        <w:pStyle w:val="Default"/>
        <w:numPr>
          <w:ilvl w:val="0"/>
          <w:numId w:val="23"/>
        </w:numPr>
        <w:spacing w:after="48"/>
        <w:rPr>
          <w:color w:val="auto"/>
          <w:sz w:val="22"/>
          <w:szCs w:val="20"/>
        </w:rPr>
      </w:pPr>
      <w:r w:rsidRPr="00FD027C">
        <w:rPr>
          <w:color w:val="auto"/>
          <w:sz w:val="22"/>
          <w:szCs w:val="20"/>
        </w:rPr>
        <w:t xml:space="preserve">Mentorship in Health and Social Care </w:t>
      </w:r>
    </w:p>
    <w:p w14:paraId="153761A9" w14:textId="77777777" w:rsidR="005A1DDE" w:rsidRPr="00FD027C" w:rsidRDefault="005A1DDE" w:rsidP="005A1DDE">
      <w:pPr>
        <w:pStyle w:val="Default"/>
        <w:numPr>
          <w:ilvl w:val="0"/>
          <w:numId w:val="23"/>
        </w:numPr>
        <w:spacing w:after="48"/>
        <w:rPr>
          <w:color w:val="auto"/>
          <w:sz w:val="22"/>
          <w:szCs w:val="20"/>
        </w:rPr>
      </w:pPr>
      <w:r w:rsidRPr="00FD027C">
        <w:rPr>
          <w:color w:val="auto"/>
          <w:sz w:val="22"/>
          <w:szCs w:val="20"/>
        </w:rPr>
        <w:t xml:space="preserve">Non-Medical Prescribing qualification with current NMC registration or willingness to work towards. </w:t>
      </w:r>
    </w:p>
    <w:p w14:paraId="08AA3EA1" w14:textId="77777777" w:rsidR="005A1DDE" w:rsidRPr="00FD027C" w:rsidRDefault="005A1DDE" w:rsidP="005A1DDE">
      <w:pPr>
        <w:spacing w:after="0"/>
        <w:rPr>
          <w:rFonts w:ascii="Arial" w:hAnsi="Arial" w:cs="Arial"/>
          <w:b/>
          <w:color w:val="1F2A44"/>
          <w:sz w:val="24"/>
        </w:rPr>
      </w:pPr>
    </w:p>
    <w:p w14:paraId="06315CBD" w14:textId="77777777" w:rsidR="00230F23" w:rsidRDefault="00230F23" w:rsidP="005A1DDE">
      <w:pPr>
        <w:spacing w:after="0"/>
        <w:rPr>
          <w:rFonts w:ascii="Arial" w:hAnsi="Arial" w:cs="Arial"/>
          <w:b/>
          <w:color w:val="1F2A44"/>
          <w:sz w:val="24"/>
        </w:rPr>
      </w:pPr>
      <w:r w:rsidRPr="00FD027C">
        <w:rPr>
          <w:rFonts w:ascii="Arial" w:hAnsi="Arial" w:cs="Arial"/>
          <w:b/>
          <w:color w:val="1F2A44"/>
          <w:sz w:val="24"/>
        </w:rPr>
        <w:t>Knowledge</w:t>
      </w:r>
      <w:r w:rsidR="00FD027C" w:rsidRPr="00FD027C">
        <w:rPr>
          <w:rFonts w:ascii="Arial" w:hAnsi="Arial" w:cs="Arial"/>
          <w:b/>
          <w:color w:val="1F2A44"/>
          <w:sz w:val="24"/>
        </w:rPr>
        <w:t>/ Experience</w:t>
      </w:r>
    </w:p>
    <w:p w14:paraId="2EBF859E" w14:textId="77777777" w:rsidR="00FD027C" w:rsidRPr="00FD027C" w:rsidRDefault="00FD027C" w:rsidP="005A1DDE">
      <w:pPr>
        <w:spacing w:after="0"/>
        <w:rPr>
          <w:rFonts w:ascii="Arial" w:hAnsi="Arial" w:cs="Arial"/>
          <w:b/>
          <w:color w:val="1F2A44"/>
          <w:sz w:val="24"/>
        </w:rPr>
      </w:pPr>
    </w:p>
    <w:p w14:paraId="0475D8C4" w14:textId="77777777" w:rsidR="005A1DDE" w:rsidRPr="00FD027C" w:rsidRDefault="005A1DDE" w:rsidP="005A1DDE">
      <w:pPr>
        <w:pStyle w:val="Default"/>
        <w:numPr>
          <w:ilvl w:val="0"/>
          <w:numId w:val="5"/>
        </w:numPr>
        <w:spacing w:after="60"/>
        <w:rPr>
          <w:color w:val="auto"/>
          <w:sz w:val="22"/>
          <w:szCs w:val="20"/>
        </w:rPr>
      </w:pPr>
      <w:r w:rsidRPr="00FD027C">
        <w:rPr>
          <w:color w:val="auto"/>
          <w:sz w:val="22"/>
          <w:szCs w:val="20"/>
        </w:rPr>
        <w:t xml:space="preserve">Working knowledge of System-One </w:t>
      </w:r>
    </w:p>
    <w:p w14:paraId="38098CED" w14:textId="77777777" w:rsidR="005A1DDE" w:rsidRPr="00FD027C" w:rsidRDefault="005A1DDE" w:rsidP="005A1DDE">
      <w:pPr>
        <w:pStyle w:val="Default"/>
        <w:numPr>
          <w:ilvl w:val="0"/>
          <w:numId w:val="5"/>
        </w:numPr>
        <w:spacing w:after="60"/>
        <w:rPr>
          <w:color w:val="auto"/>
          <w:sz w:val="22"/>
          <w:szCs w:val="20"/>
        </w:rPr>
      </w:pPr>
      <w:r w:rsidRPr="00FD027C">
        <w:rPr>
          <w:color w:val="auto"/>
          <w:sz w:val="22"/>
          <w:szCs w:val="20"/>
        </w:rPr>
        <w:t xml:space="preserve">Familiarity with Blood Borne Viruses </w:t>
      </w:r>
    </w:p>
    <w:p w14:paraId="61704300" w14:textId="77777777" w:rsidR="005A1DDE" w:rsidRPr="00FD027C" w:rsidRDefault="005A1DDE" w:rsidP="005A1DDE">
      <w:pPr>
        <w:pStyle w:val="Default"/>
        <w:numPr>
          <w:ilvl w:val="0"/>
          <w:numId w:val="5"/>
        </w:numPr>
        <w:spacing w:after="60"/>
        <w:rPr>
          <w:color w:val="auto"/>
          <w:sz w:val="22"/>
          <w:szCs w:val="20"/>
        </w:rPr>
      </w:pPr>
      <w:r w:rsidRPr="00FD027C">
        <w:rPr>
          <w:color w:val="auto"/>
          <w:sz w:val="22"/>
          <w:szCs w:val="20"/>
        </w:rPr>
        <w:t xml:space="preserve">Research Skills. </w:t>
      </w:r>
    </w:p>
    <w:p w14:paraId="2AC74E36" w14:textId="77777777" w:rsidR="00D87ED5" w:rsidRPr="00FD027C" w:rsidRDefault="00D87ED5" w:rsidP="005A1DDE">
      <w:pPr>
        <w:spacing w:after="0"/>
        <w:rPr>
          <w:rFonts w:ascii="Arial" w:hAnsi="Arial" w:cs="Arial"/>
          <w:b/>
          <w:sz w:val="24"/>
        </w:rPr>
      </w:pPr>
    </w:p>
    <w:p w14:paraId="3B104715" w14:textId="77777777" w:rsidR="003D2CCE" w:rsidRDefault="003D2CCE" w:rsidP="005A1DDE">
      <w:pPr>
        <w:spacing w:after="0"/>
        <w:rPr>
          <w:rFonts w:ascii="Arial" w:hAnsi="Arial" w:cs="Arial"/>
          <w:b/>
          <w:sz w:val="24"/>
        </w:rPr>
      </w:pPr>
    </w:p>
    <w:p w14:paraId="7A83C5D2" w14:textId="77777777" w:rsidR="00FD027C" w:rsidRDefault="00FD027C" w:rsidP="005A1DDE">
      <w:pPr>
        <w:spacing w:after="0"/>
        <w:rPr>
          <w:rFonts w:ascii="Arial" w:hAnsi="Arial" w:cs="Arial"/>
          <w:b/>
          <w:sz w:val="24"/>
        </w:rPr>
      </w:pPr>
    </w:p>
    <w:p w14:paraId="2C48F749" w14:textId="77777777" w:rsidR="00FD027C" w:rsidRDefault="00FD027C" w:rsidP="005A1DDE">
      <w:pPr>
        <w:spacing w:after="0"/>
        <w:rPr>
          <w:rFonts w:ascii="Arial" w:hAnsi="Arial" w:cs="Arial"/>
          <w:b/>
          <w:sz w:val="24"/>
        </w:rPr>
      </w:pPr>
    </w:p>
    <w:p w14:paraId="064377E0" w14:textId="77777777" w:rsidR="00FD027C" w:rsidRDefault="00FD027C" w:rsidP="005A1DDE">
      <w:pPr>
        <w:spacing w:after="0"/>
        <w:rPr>
          <w:rFonts w:ascii="Arial" w:hAnsi="Arial" w:cs="Arial"/>
          <w:b/>
          <w:sz w:val="24"/>
        </w:rPr>
      </w:pPr>
    </w:p>
    <w:p w14:paraId="655A835F" w14:textId="77777777" w:rsidR="00FD027C" w:rsidRDefault="00FD027C" w:rsidP="005A1DDE">
      <w:pPr>
        <w:spacing w:after="0"/>
        <w:rPr>
          <w:rFonts w:ascii="Arial" w:hAnsi="Arial" w:cs="Arial"/>
          <w:b/>
          <w:sz w:val="24"/>
        </w:rPr>
      </w:pPr>
    </w:p>
    <w:p w14:paraId="5C6EB9CA" w14:textId="77777777" w:rsidR="00FD027C" w:rsidRDefault="00FD027C" w:rsidP="005A1DDE">
      <w:pPr>
        <w:spacing w:after="0"/>
        <w:rPr>
          <w:rFonts w:ascii="Arial" w:hAnsi="Arial" w:cs="Arial"/>
          <w:b/>
          <w:sz w:val="24"/>
        </w:rPr>
      </w:pPr>
    </w:p>
    <w:p w14:paraId="1EDA51E7" w14:textId="77777777" w:rsidR="00FD027C" w:rsidRDefault="00FD027C" w:rsidP="005A1DDE">
      <w:pPr>
        <w:spacing w:after="0"/>
        <w:rPr>
          <w:rFonts w:ascii="Arial" w:hAnsi="Arial" w:cs="Arial"/>
          <w:b/>
          <w:sz w:val="24"/>
        </w:rPr>
      </w:pPr>
    </w:p>
    <w:p w14:paraId="3884C464" w14:textId="77777777" w:rsidR="00FD027C" w:rsidRDefault="00FD027C" w:rsidP="005A1DDE">
      <w:pPr>
        <w:spacing w:after="0"/>
        <w:rPr>
          <w:rFonts w:ascii="Arial" w:hAnsi="Arial" w:cs="Arial"/>
          <w:b/>
          <w:sz w:val="24"/>
        </w:rPr>
      </w:pPr>
    </w:p>
    <w:p w14:paraId="586EF004" w14:textId="77777777" w:rsidR="00FD027C" w:rsidRDefault="00FD027C" w:rsidP="005A1DDE">
      <w:pPr>
        <w:spacing w:after="0"/>
        <w:rPr>
          <w:rFonts w:ascii="Arial" w:hAnsi="Arial" w:cs="Arial"/>
          <w:b/>
          <w:sz w:val="24"/>
        </w:rPr>
      </w:pPr>
    </w:p>
    <w:p w14:paraId="32FAB26E" w14:textId="77777777" w:rsidR="00FD027C" w:rsidRDefault="00FD027C" w:rsidP="005A1DDE">
      <w:pPr>
        <w:spacing w:after="0"/>
        <w:rPr>
          <w:rFonts w:ascii="Arial" w:hAnsi="Arial" w:cs="Arial"/>
          <w:b/>
          <w:sz w:val="24"/>
        </w:rPr>
      </w:pPr>
    </w:p>
    <w:p w14:paraId="569BEBCB" w14:textId="77777777" w:rsidR="00FD027C" w:rsidRDefault="00FD027C" w:rsidP="005A1DDE">
      <w:pPr>
        <w:spacing w:after="0"/>
        <w:rPr>
          <w:rFonts w:ascii="Arial" w:hAnsi="Arial" w:cs="Arial"/>
          <w:b/>
          <w:sz w:val="24"/>
        </w:rPr>
      </w:pPr>
    </w:p>
    <w:p w14:paraId="36B1AFAD" w14:textId="77777777" w:rsidR="00FD027C" w:rsidRDefault="00FD027C" w:rsidP="005A1DDE">
      <w:pPr>
        <w:spacing w:after="0"/>
        <w:rPr>
          <w:rFonts w:ascii="Arial" w:hAnsi="Arial" w:cs="Arial"/>
          <w:b/>
          <w:sz w:val="24"/>
        </w:rPr>
      </w:pPr>
    </w:p>
    <w:p w14:paraId="59AD4D06" w14:textId="77777777" w:rsidR="00FD027C" w:rsidRDefault="00FD027C" w:rsidP="005A1DDE">
      <w:pPr>
        <w:spacing w:after="0"/>
        <w:rPr>
          <w:rFonts w:ascii="Arial" w:hAnsi="Arial" w:cs="Arial"/>
          <w:b/>
          <w:sz w:val="24"/>
        </w:rPr>
      </w:pPr>
    </w:p>
    <w:p w14:paraId="6870BC77" w14:textId="77777777" w:rsidR="00FD027C" w:rsidRDefault="00FD027C" w:rsidP="005A1DDE">
      <w:pPr>
        <w:spacing w:after="0"/>
        <w:rPr>
          <w:rFonts w:ascii="Arial" w:hAnsi="Arial" w:cs="Arial"/>
          <w:b/>
          <w:sz w:val="24"/>
        </w:rPr>
      </w:pPr>
    </w:p>
    <w:p w14:paraId="47FB008A" w14:textId="77777777" w:rsidR="00FD027C" w:rsidRDefault="00FD027C" w:rsidP="005A1DDE">
      <w:pPr>
        <w:spacing w:after="0"/>
        <w:rPr>
          <w:rFonts w:ascii="Arial" w:hAnsi="Arial" w:cs="Arial"/>
          <w:b/>
          <w:sz w:val="24"/>
        </w:rPr>
      </w:pPr>
    </w:p>
    <w:p w14:paraId="035089C6" w14:textId="77777777" w:rsidR="00FD027C" w:rsidRDefault="00FD027C" w:rsidP="005A1DDE">
      <w:pPr>
        <w:spacing w:after="0"/>
        <w:rPr>
          <w:rFonts w:ascii="Arial" w:hAnsi="Arial" w:cs="Arial"/>
          <w:b/>
          <w:sz w:val="24"/>
        </w:rPr>
      </w:pPr>
    </w:p>
    <w:p w14:paraId="43C22A06" w14:textId="77777777" w:rsidR="00FD027C" w:rsidRDefault="00FD027C" w:rsidP="005A1DDE">
      <w:pPr>
        <w:spacing w:after="0"/>
        <w:rPr>
          <w:rFonts w:ascii="Arial" w:hAnsi="Arial" w:cs="Arial"/>
          <w:b/>
          <w:sz w:val="24"/>
        </w:rPr>
      </w:pPr>
    </w:p>
    <w:p w14:paraId="0AD311C2" w14:textId="77777777" w:rsidR="00FD027C" w:rsidRDefault="00FD027C" w:rsidP="005A1DDE">
      <w:pPr>
        <w:spacing w:after="0"/>
        <w:rPr>
          <w:rFonts w:ascii="Arial" w:hAnsi="Arial" w:cs="Arial"/>
          <w:b/>
          <w:sz w:val="24"/>
        </w:rPr>
      </w:pPr>
    </w:p>
    <w:p w14:paraId="5E5D0755" w14:textId="77777777" w:rsidR="00FD027C" w:rsidRDefault="00FD027C" w:rsidP="005A1DDE">
      <w:pPr>
        <w:spacing w:after="0"/>
        <w:rPr>
          <w:rFonts w:ascii="Arial" w:hAnsi="Arial" w:cs="Arial"/>
          <w:b/>
          <w:sz w:val="24"/>
        </w:rPr>
      </w:pPr>
    </w:p>
    <w:p w14:paraId="31EF2923" w14:textId="77777777" w:rsidR="00FD027C" w:rsidRDefault="00FD027C" w:rsidP="005A1DDE">
      <w:pPr>
        <w:spacing w:after="0"/>
        <w:rPr>
          <w:rFonts w:ascii="Arial" w:hAnsi="Arial" w:cs="Arial"/>
          <w:b/>
          <w:sz w:val="24"/>
        </w:rPr>
      </w:pPr>
    </w:p>
    <w:p w14:paraId="3F09F4B6" w14:textId="77777777" w:rsidR="00FD027C" w:rsidRDefault="00FD027C" w:rsidP="005A1DDE">
      <w:pPr>
        <w:spacing w:after="0"/>
        <w:rPr>
          <w:rFonts w:ascii="Arial" w:hAnsi="Arial" w:cs="Arial"/>
          <w:b/>
          <w:sz w:val="24"/>
        </w:rPr>
      </w:pPr>
    </w:p>
    <w:p w14:paraId="7BFDD184" w14:textId="77777777" w:rsidR="00FD027C" w:rsidRDefault="00FD027C" w:rsidP="005A1DDE">
      <w:pPr>
        <w:spacing w:after="0"/>
        <w:rPr>
          <w:rFonts w:ascii="Arial" w:hAnsi="Arial" w:cs="Arial"/>
          <w:b/>
          <w:sz w:val="24"/>
        </w:rPr>
      </w:pPr>
    </w:p>
    <w:p w14:paraId="535BA844" w14:textId="77777777" w:rsidR="00FD027C" w:rsidRDefault="00FD027C" w:rsidP="005A1DDE">
      <w:pPr>
        <w:spacing w:after="0"/>
        <w:rPr>
          <w:rFonts w:ascii="Arial" w:hAnsi="Arial" w:cs="Arial"/>
          <w:b/>
          <w:sz w:val="24"/>
        </w:rPr>
      </w:pPr>
    </w:p>
    <w:p w14:paraId="7E532785" w14:textId="77777777" w:rsidR="00FD027C" w:rsidRDefault="00FD027C" w:rsidP="005A1DDE">
      <w:pPr>
        <w:spacing w:after="0"/>
        <w:rPr>
          <w:rFonts w:ascii="Arial" w:hAnsi="Arial" w:cs="Arial"/>
          <w:b/>
          <w:sz w:val="24"/>
        </w:rPr>
      </w:pPr>
    </w:p>
    <w:p w14:paraId="57200BF5" w14:textId="77777777" w:rsidR="00FD027C" w:rsidRDefault="00FD027C" w:rsidP="005A1DDE">
      <w:pPr>
        <w:spacing w:after="0"/>
        <w:rPr>
          <w:rFonts w:ascii="Arial" w:hAnsi="Arial" w:cs="Arial"/>
          <w:b/>
          <w:sz w:val="24"/>
        </w:rPr>
      </w:pPr>
    </w:p>
    <w:p w14:paraId="03778C8D" w14:textId="77777777" w:rsidR="00FD027C" w:rsidRDefault="00FD027C" w:rsidP="005A1DDE">
      <w:pPr>
        <w:spacing w:after="0"/>
        <w:rPr>
          <w:rFonts w:ascii="Arial" w:hAnsi="Arial" w:cs="Arial"/>
          <w:b/>
          <w:sz w:val="24"/>
        </w:rPr>
      </w:pPr>
    </w:p>
    <w:p w14:paraId="1C57A8D5" w14:textId="77777777" w:rsidR="00FD027C" w:rsidRDefault="00FD027C" w:rsidP="005A1DDE">
      <w:pPr>
        <w:spacing w:after="0"/>
        <w:rPr>
          <w:rFonts w:ascii="Arial" w:hAnsi="Arial" w:cs="Arial"/>
          <w:b/>
          <w:sz w:val="24"/>
        </w:rPr>
      </w:pPr>
    </w:p>
    <w:p w14:paraId="69F4C247" w14:textId="77777777" w:rsidR="00FD027C" w:rsidRDefault="00FD027C" w:rsidP="005A1DDE">
      <w:pPr>
        <w:spacing w:after="0"/>
        <w:rPr>
          <w:rFonts w:ascii="Arial" w:hAnsi="Arial" w:cs="Arial"/>
          <w:b/>
          <w:sz w:val="24"/>
        </w:rPr>
      </w:pPr>
    </w:p>
    <w:p w14:paraId="6DCE01E5" w14:textId="77777777" w:rsidR="00FD027C" w:rsidRDefault="00FD027C" w:rsidP="005A1DDE">
      <w:pPr>
        <w:spacing w:after="0"/>
        <w:rPr>
          <w:rFonts w:ascii="Arial" w:hAnsi="Arial" w:cs="Arial"/>
          <w:b/>
          <w:sz w:val="24"/>
        </w:rPr>
      </w:pPr>
    </w:p>
    <w:p w14:paraId="132BA1CF" w14:textId="77777777" w:rsidR="00FD027C" w:rsidRPr="00FD027C" w:rsidRDefault="00FD027C" w:rsidP="005A1DDE">
      <w:pPr>
        <w:spacing w:after="0"/>
        <w:rPr>
          <w:rFonts w:ascii="Arial" w:hAnsi="Arial" w:cs="Arial"/>
          <w:b/>
          <w:sz w:val="24"/>
        </w:rPr>
      </w:pPr>
    </w:p>
    <w:tbl>
      <w:tblPr>
        <w:tblStyle w:val="TableGrid"/>
        <w:tblW w:w="0" w:type="auto"/>
        <w:tblLook w:val="04A0" w:firstRow="1" w:lastRow="0" w:firstColumn="1" w:lastColumn="0" w:noHBand="0" w:noVBand="1"/>
      </w:tblPr>
      <w:tblGrid>
        <w:gridCol w:w="9016"/>
      </w:tblGrid>
      <w:tr w:rsidR="003D2CCE" w:rsidRPr="00FD027C" w14:paraId="5B096D6A" w14:textId="77777777" w:rsidTr="003D2CCE">
        <w:tc>
          <w:tcPr>
            <w:tcW w:w="9016" w:type="dxa"/>
            <w:shd w:val="clear" w:color="auto" w:fill="1F2A44"/>
          </w:tcPr>
          <w:p w14:paraId="0BEB402B" w14:textId="77777777" w:rsidR="003D2CCE" w:rsidRPr="00FD027C" w:rsidRDefault="003D2CCE" w:rsidP="005A1DDE">
            <w:pPr>
              <w:rPr>
                <w:rFonts w:ascii="Arial" w:hAnsi="Arial" w:cs="Arial"/>
                <w:b/>
                <w:color w:val="FFFFFF" w:themeColor="background1"/>
                <w:sz w:val="32"/>
              </w:rPr>
            </w:pPr>
            <w:r w:rsidRPr="00FD027C">
              <w:rPr>
                <w:rFonts w:ascii="Arial" w:hAnsi="Arial" w:cs="Arial"/>
                <w:b/>
                <w:color w:val="FFFFFF" w:themeColor="background1"/>
                <w:sz w:val="32"/>
              </w:rPr>
              <w:t>Forward’s Mission and Values</w:t>
            </w:r>
          </w:p>
        </w:tc>
      </w:tr>
    </w:tbl>
    <w:p w14:paraId="13B75367" w14:textId="77777777" w:rsidR="00D87ED5" w:rsidRPr="00FD027C" w:rsidRDefault="00D87ED5" w:rsidP="005A1DDE">
      <w:pPr>
        <w:spacing w:after="0"/>
        <w:rPr>
          <w:rFonts w:ascii="Arial" w:hAnsi="Arial" w:cs="Arial"/>
          <w:b/>
          <w:sz w:val="24"/>
        </w:rPr>
      </w:pPr>
    </w:p>
    <w:p w14:paraId="7B074C5D" w14:textId="77777777" w:rsidR="00D87ED5" w:rsidRPr="00FD027C" w:rsidRDefault="00D87ED5" w:rsidP="005A1DDE">
      <w:pPr>
        <w:spacing w:after="0"/>
        <w:rPr>
          <w:rFonts w:ascii="Arial" w:hAnsi="Arial" w:cs="Arial"/>
          <w:color w:val="1F2A44"/>
          <w:sz w:val="28"/>
          <w:lang w:val="en"/>
        </w:rPr>
      </w:pPr>
      <w:r w:rsidRPr="00FD027C">
        <w:rPr>
          <w:rFonts w:ascii="Arial" w:hAnsi="Arial" w:cs="Arial"/>
          <w:b/>
          <w:bCs/>
          <w:color w:val="1F2A44"/>
          <w:sz w:val="28"/>
          <w:lang w:val="en"/>
        </w:rPr>
        <w:t>Our vision</w:t>
      </w:r>
      <w:r w:rsidRPr="00FD027C">
        <w:rPr>
          <w:rFonts w:ascii="Arial" w:hAnsi="Arial" w:cs="Arial"/>
          <w:color w:val="1F2A44"/>
          <w:sz w:val="28"/>
          <w:lang w:val="en"/>
        </w:rPr>
        <w:t xml:space="preserve">: </w:t>
      </w:r>
    </w:p>
    <w:p w14:paraId="62098398" w14:textId="77777777" w:rsidR="00D87ED5" w:rsidRDefault="00D87ED5" w:rsidP="47AE11C2">
      <w:pPr>
        <w:spacing w:after="0"/>
        <w:rPr>
          <w:rFonts w:ascii="Arial" w:hAnsi="Arial" w:cs="Arial"/>
          <w:lang w:val="en-US"/>
        </w:rPr>
      </w:pPr>
      <w:r w:rsidRPr="47AE11C2">
        <w:rPr>
          <w:rFonts w:ascii="Arial" w:hAnsi="Arial" w:cs="Arial"/>
          <w:lang w:val="en-US"/>
        </w:rPr>
        <w:lastRenderedPageBreak/>
        <w:t>Is that anyone, whatever their history and circumstances, can find the help they need to turn away from a life of crime and/or addiction, to build a fulfilling and productive life with family, work and community, while inspiring and supporting others to follow the same path.</w:t>
      </w:r>
    </w:p>
    <w:p w14:paraId="220A4925" w14:textId="77777777" w:rsidR="00FD027C" w:rsidRPr="00FD027C" w:rsidRDefault="00FD027C" w:rsidP="005A1DDE">
      <w:pPr>
        <w:spacing w:after="0"/>
        <w:rPr>
          <w:rFonts w:ascii="Arial" w:hAnsi="Arial" w:cs="Arial"/>
          <w:lang w:val="en"/>
        </w:rPr>
      </w:pPr>
    </w:p>
    <w:p w14:paraId="7FA4CBA2" w14:textId="77777777" w:rsidR="00D87ED5" w:rsidRPr="00FD027C" w:rsidRDefault="00D87ED5" w:rsidP="005A1DDE">
      <w:pPr>
        <w:spacing w:after="0"/>
        <w:rPr>
          <w:rFonts w:ascii="Arial" w:hAnsi="Arial" w:cs="Arial"/>
          <w:color w:val="1F2A44"/>
          <w:sz w:val="28"/>
          <w:lang w:val="en"/>
        </w:rPr>
      </w:pPr>
      <w:r w:rsidRPr="00FD027C">
        <w:rPr>
          <w:rFonts w:ascii="Arial" w:hAnsi="Arial" w:cs="Arial"/>
          <w:b/>
          <w:bCs/>
          <w:color w:val="1F2A44"/>
          <w:sz w:val="28"/>
          <w:lang w:val="en"/>
        </w:rPr>
        <w:t>Our mission</w:t>
      </w:r>
      <w:r w:rsidRPr="00FD027C">
        <w:rPr>
          <w:rFonts w:ascii="Arial" w:hAnsi="Arial" w:cs="Arial"/>
          <w:color w:val="1F2A44"/>
          <w:sz w:val="28"/>
          <w:lang w:val="en"/>
        </w:rPr>
        <w:t>:</w:t>
      </w:r>
    </w:p>
    <w:p w14:paraId="7024F2B8" w14:textId="77777777" w:rsidR="00D87ED5" w:rsidRPr="00FD027C" w:rsidRDefault="00D87ED5" w:rsidP="47AE11C2">
      <w:pPr>
        <w:spacing w:after="0"/>
        <w:rPr>
          <w:rFonts w:ascii="Arial" w:hAnsi="Arial" w:cs="Arial"/>
          <w:lang w:val="en-US"/>
        </w:rPr>
      </w:pPr>
      <w:r w:rsidRPr="47AE11C2">
        <w:rPr>
          <w:rFonts w:ascii="Arial" w:hAnsi="Arial" w:cs="Arial"/>
          <w:lang w:val="en-US"/>
        </w:rPr>
        <w:t xml:space="preserve">Is to bring lasting </w:t>
      </w:r>
      <w:proofErr w:type="gramStart"/>
      <w:r w:rsidRPr="47AE11C2">
        <w:rPr>
          <w:rFonts w:ascii="Arial" w:hAnsi="Arial" w:cs="Arial"/>
          <w:lang w:val="en-US"/>
        </w:rPr>
        <w:t>change</w:t>
      </w:r>
      <w:proofErr w:type="gramEnd"/>
      <w:r w:rsidRPr="47AE11C2">
        <w:rPr>
          <w:rFonts w:ascii="Arial" w:hAnsi="Arial" w:cs="Arial"/>
          <w:lang w:val="en-US"/>
        </w:rPr>
        <w:t xml:space="preserve"> to people’s lives, away from addiction and/or crime by delivering services that inspire the belief in a better </w:t>
      </w:r>
      <w:proofErr w:type="gramStart"/>
      <w:r w:rsidRPr="47AE11C2">
        <w:rPr>
          <w:rFonts w:ascii="Arial" w:hAnsi="Arial" w:cs="Arial"/>
          <w:lang w:val="en-US"/>
        </w:rPr>
        <w:t>life, and</w:t>
      </w:r>
      <w:proofErr w:type="gramEnd"/>
      <w:r w:rsidRPr="47AE11C2">
        <w:rPr>
          <w:rFonts w:ascii="Arial" w:hAnsi="Arial" w:cs="Arial"/>
          <w:lang w:val="en-US"/>
        </w:rPr>
        <w:t xml:space="preserve"> provide clear steps to achieve this change- bringing benefits to our service users, their families and communities. </w:t>
      </w:r>
    </w:p>
    <w:p w14:paraId="54807A33" w14:textId="77777777" w:rsidR="00FD027C" w:rsidRDefault="00FD027C" w:rsidP="005A1DDE">
      <w:pPr>
        <w:spacing w:after="0"/>
        <w:rPr>
          <w:rFonts w:ascii="Arial" w:hAnsi="Arial" w:cs="Arial"/>
          <w:b/>
          <w:bCs/>
          <w:color w:val="1F2A44"/>
          <w:sz w:val="28"/>
          <w:lang w:val="en"/>
        </w:rPr>
      </w:pPr>
    </w:p>
    <w:p w14:paraId="5FDCCC05" w14:textId="77777777" w:rsidR="00D87ED5" w:rsidRPr="00FD027C" w:rsidRDefault="00D87ED5" w:rsidP="005A1DDE">
      <w:pPr>
        <w:spacing w:after="0"/>
        <w:rPr>
          <w:rFonts w:ascii="Arial" w:hAnsi="Arial" w:cs="Arial"/>
          <w:color w:val="1F2A44"/>
          <w:sz w:val="28"/>
          <w:lang w:val="en"/>
        </w:rPr>
      </w:pPr>
      <w:r w:rsidRPr="00FD027C">
        <w:rPr>
          <w:rFonts w:ascii="Arial" w:hAnsi="Arial" w:cs="Arial"/>
          <w:b/>
          <w:bCs/>
          <w:color w:val="1F2A44"/>
          <w:sz w:val="28"/>
          <w:lang w:val="en"/>
        </w:rPr>
        <w:t>Our values</w:t>
      </w:r>
      <w:r w:rsidRPr="00FD027C">
        <w:rPr>
          <w:rFonts w:ascii="Arial" w:hAnsi="Arial" w:cs="Arial"/>
          <w:color w:val="1F2A44"/>
          <w:sz w:val="28"/>
          <w:lang w:val="en"/>
        </w:rPr>
        <w:t xml:space="preserve">: </w:t>
      </w:r>
    </w:p>
    <w:p w14:paraId="348BBF52" w14:textId="77777777" w:rsidR="00D87ED5" w:rsidRPr="00FD027C" w:rsidRDefault="00D87ED5" w:rsidP="47AE11C2">
      <w:pPr>
        <w:spacing w:after="0"/>
        <w:rPr>
          <w:rFonts w:ascii="Arial" w:hAnsi="Arial" w:cs="Arial"/>
          <w:lang w:val="en-US"/>
        </w:rPr>
      </w:pPr>
      <w:r w:rsidRPr="47AE11C2">
        <w:rPr>
          <w:rFonts w:ascii="Arial" w:hAnsi="Arial" w:cs="Arial"/>
          <w:lang w:val="en-US"/>
        </w:rPr>
        <w:t xml:space="preserve">Underpin </w:t>
      </w:r>
      <w:proofErr w:type="gramStart"/>
      <w:r w:rsidRPr="47AE11C2">
        <w:rPr>
          <w:rFonts w:ascii="Arial" w:hAnsi="Arial" w:cs="Arial"/>
          <w:lang w:val="en-US"/>
        </w:rPr>
        <w:t>all of</w:t>
      </w:r>
      <w:proofErr w:type="gramEnd"/>
      <w:r w:rsidRPr="47AE11C2">
        <w:rPr>
          <w:rFonts w:ascii="Arial" w:hAnsi="Arial" w:cs="Arial"/>
          <w:lang w:val="en-US"/>
        </w:rPr>
        <w:t xml:space="preserve"> our work. They are at the heart of Forward- who we are, what we do and how we do it.</w:t>
      </w:r>
    </w:p>
    <w:p w14:paraId="70378F04" w14:textId="77777777" w:rsidR="00FD027C" w:rsidRDefault="00FD027C" w:rsidP="005A1DDE">
      <w:pPr>
        <w:spacing w:after="0"/>
        <w:rPr>
          <w:rFonts w:ascii="Arial" w:hAnsi="Arial" w:cs="Arial"/>
          <w:b/>
          <w:iCs/>
          <w:color w:val="1F2A44"/>
          <w:sz w:val="24"/>
          <w:lang w:val="en"/>
        </w:rPr>
      </w:pPr>
    </w:p>
    <w:p w14:paraId="1E7691AE" w14:textId="77777777" w:rsidR="00D87ED5" w:rsidRPr="00FD027C" w:rsidRDefault="00D87ED5" w:rsidP="005A1DDE">
      <w:pPr>
        <w:spacing w:after="0"/>
        <w:rPr>
          <w:rFonts w:ascii="Arial" w:hAnsi="Arial" w:cs="Arial"/>
          <w:lang w:val="en"/>
        </w:rPr>
      </w:pPr>
      <w:r w:rsidRPr="00FD027C">
        <w:rPr>
          <w:rFonts w:ascii="Arial" w:hAnsi="Arial" w:cs="Arial"/>
          <w:b/>
          <w:iCs/>
          <w:color w:val="1F2A44"/>
          <w:sz w:val="24"/>
          <w:lang w:val="en"/>
        </w:rPr>
        <w:t>Empowering</w:t>
      </w:r>
      <w:r w:rsidRPr="00FD027C">
        <w:rPr>
          <w:rFonts w:ascii="Arial" w:hAnsi="Arial" w:cs="Arial"/>
          <w:b/>
          <w:color w:val="1F2A44"/>
          <w:sz w:val="24"/>
          <w:lang w:val="en"/>
        </w:rPr>
        <w:t>:</w:t>
      </w:r>
      <w:r w:rsidRPr="00FD027C">
        <w:rPr>
          <w:rFonts w:ascii="Arial" w:hAnsi="Arial" w:cs="Arial"/>
          <w:color w:val="1F2A44"/>
          <w:sz w:val="24"/>
          <w:lang w:val="en"/>
        </w:rPr>
        <w:t xml:space="preserve"> </w:t>
      </w:r>
      <w:r w:rsidRPr="00FD027C">
        <w:rPr>
          <w:rFonts w:ascii="Arial" w:hAnsi="Arial" w:cs="Arial"/>
          <w:lang w:val="en"/>
        </w:rPr>
        <w:t xml:space="preserve">We pride ourselves on treating others with care, respect and dignity, whether our clients, colleagues, supporters or partners. We believe in nurturing self-belief and independence to empower people to achieve their goals. Through the inspiration of others and by being honest and approachable we aim to support people to build </w:t>
      </w:r>
      <w:proofErr w:type="gramStart"/>
      <w:r w:rsidRPr="00FD027C">
        <w:rPr>
          <w:rFonts w:ascii="Arial" w:hAnsi="Arial" w:cs="Arial"/>
          <w:lang w:val="en"/>
        </w:rPr>
        <w:t>the trust</w:t>
      </w:r>
      <w:proofErr w:type="gramEnd"/>
      <w:r w:rsidRPr="00FD027C">
        <w:rPr>
          <w:rFonts w:ascii="Arial" w:hAnsi="Arial" w:cs="Arial"/>
          <w:lang w:val="en"/>
        </w:rPr>
        <w:t xml:space="preserve"> and courage to be the best they can be. </w:t>
      </w:r>
      <w:r w:rsidRPr="00FD027C">
        <w:rPr>
          <w:rFonts w:ascii="Arial" w:hAnsi="Arial" w:cs="Arial"/>
          <w:lang w:val="en"/>
        </w:rPr>
        <w:br/>
      </w:r>
      <w:r w:rsidRPr="00FD027C">
        <w:rPr>
          <w:rFonts w:ascii="Arial" w:hAnsi="Arial" w:cs="Arial"/>
          <w:b/>
          <w:lang w:val="en"/>
        </w:rPr>
        <w:br/>
      </w:r>
      <w:r w:rsidRPr="00FD027C">
        <w:rPr>
          <w:rFonts w:ascii="Arial" w:hAnsi="Arial" w:cs="Arial"/>
          <w:b/>
          <w:iCs/>
          <w:color w:val="1F2A44"/>
          <w:sz w:val="24"/>
          <w:lang w:val="en"/>
        </w:rPr>
        <w:t xml:space="preserve">Collaborative: </w:t>
      </w:r>
      <w:r w:rsidRPr="00FD027C">
        <w:rPr>
          <w:rFonts w:ascii="Arial" w:hAnsi="Arial" w:cs="Arial"/>
          <w:lang w:val="en"/>
        </w:rPr>
        <w:t xml:space="preserve">We seek out opportunities to collaborate with others, identifying common goals and complementary expertise and abilities. Through a respect for the strengths and differences of others; effective and open communication; and a commitment to remaining flexible in our approach, we strive to achieve the best outcomes together. </w:t>
      </w:r>
      <w:r w:rsidRPr="00FD027C">
        <w:rPr>
          <w:rFonts w:ascii="Arial" w:hAnsi="Arial" w:cs="Arial"/>
          <w:lang w:val="en"/>
        </w:rPr>
        <w:br/>
      </w:r>
      <w:r w:rsidRPr="00FD027C">
        <w:rPr>
          <w:rFonts w:ascii="Arial" w:hAnsi="Arial" w:cs="Arial"/>
          <w:lang w:val="en"/>
        </w:rPr>
        <w:br/>
      </w:r>
      <w:r w:rsidRPr="00FD027C">
        <w:rPr>
          <w:rFonts w:ascii="Arial" w:hAnsi="Arial" w:cs="Arial"/>
          <w:b/>
          <w:iCs/>
          <w:color w:val="1F2A44"/>
          <w:sz w:val="24"/>
          <w:lang w:val="en"/>
        </w:rPr>
        <w:t>Expert:</w:t>
      </w:r>
      <w:r w:rsidRPr="00FD027C">
        <w:rPr>
          <w:rFonts w:ascii="Arial" w:hAnsi="Arial" w:cs="Arial"/>
          <w:color w:val="1F2A44"/>
          <w:sz w:val="24"/>
          <w:lang w:val="en"/>
        </w:rPr>
        <w:t xml:space="preserve"> </w:t>
      </w:r>
      <w:r w:rsidRPr="00FD027C">
        <w:rPr>
          <w:rFonts w:ascii="Arial" w:hAnsi="Arial" w:cs="Arial"/>
          <w:lang w:val="en"/>
        </w:rPr>
        <w:t xml:space="preserve">We approach problems using insights and evidence to find a solution. Our approaches </w:t>
      </w:r>
      <w:proofErr w:type="gramStart"/>
      <w:r w:rsidRPr="00FD027C">
        <w:rPr>
          <w:rFonts w:ascii="Arial" w:hAnsi="Arial" w:cs="Arial"/>
          <w:lang w:val="en"/>
        </w:rPr>
        <w:t>are</w:t>
      </w:r>
      <w:proofErr w:type="gramEnd"/>
      <w:r w:rsidRPr="00FD027C">
        <w:rPr>
          <w:rFonts w:ascii="Arial" w:hAnsi="Arial" w:cs="Arial"/>
          <w:lang w:val="en"/>
        </w:rPr>
        <w:t xml:space="preserve"> proven to work and make a positive impact. We are trusted experts, consistently delivering quality whilst remaining adaptable and resilient in the face of change. </w:t>
      </w:r>
      <w:r w:rsidRPr="00FD027C">
        <w:rPr>
          <w:rFonts w:ascii="Arial" w:hAnsi="Arial" w:cs="Arial"/>
          <w:lang w:val="en"/>
        </w:rPr>
        <w:br/>
      </w:r>
      <w:r w:rsidRPr="00FD027C">
        <w:rPr>
          <w:rFonts w:ascii="Arial" w:hAnsi="Arial" w:cs="Arial"/>
          <w:lang w:val="en"/>
        </w:rPr>
        <w:br/>
      </w:r>
      <w:r w:rsidRPr="00FD027C">
        <w:rPr>
          <w:rFonts w:ascii="Arial" w:hAnsi="Arial" w:cs="Arial"/>
          <w:b/>
          <w:iCs/>
          <w:color w:val="1F2A44"/>
          <w:sz w:val="24"/>
          <w:lang w:val="en"/>
        </w:rPr>
        <w:t>Courageous:</w:t>
      </w:r>
      <w:r w:rsidRPr="00FD027C">
        <w:rPr>
          <w:rFonts w:ascii="Arial" w:hAnsi="Arial" w:cs="Arial"/>
          <w:color w:val="1F2A44"/>
          <w:sz w:val="24"/>
          <w:lang w:val="en"/>
        </w:rPr>
        <w:t xml:space="preserve"> </w:t>
      </w:r>
      <w:r w:rsidRPr="00FD027C">
        <w:rPr>
          <w:rFonts w:ascii="Arial" w:hAnsi="Arial" w:cs="Arial"/>
          <w:lang w:val="en"/>
        </w:rPr>
        <w:t xml:space="preserve">We are deeply committed to our work and ambitious in what we can achieve. We are unafraid to challenge or speak up if it’s needed to do the best work we can. We are courageous enough to not only embrace or generate change where it means we can make an even bigger difference, but also to take responsibility to play our part in delivering that change. </w:t>
      </w:r>
      <w:r w:rsidRPr="00FD027C">
        <w:rPr>
          <w:rFonts w:ascii="Arial" w:hAnsi="Arial" w:cs="Arial"/>
          <w:lang w:val="en"/>
        </w:rPr>
        <w:br/>
      </w:r>
      <w:r w:rsidRPr="00FD027C">
        <w:rPr>
          <w:rFonts w:ascii="Arial" w:hAnsi="Arial" w:cs="Arial"/>
          <w:lang w:val="en"/>
        </w:rPr>
        <w:br/>
      </w:r>
      <w:r w:rsidRPr="00FD027C">
        <w:rPr>
          <w:rFonts w:ascii="Arial" w:hAnsi="Arial" w:cs="Arial"/>
          <w:b/>
          <w:iCs/>
          <w:color w:val="1F2A44"/>
          <w:sz w:val="24"/>
          <w:lang w:val="en"/>
        </w:rPr>
        <w:t>Innovative:</w:t>
      </w:r>
      <w:r w:rsidRPr="00FD027C">
        <w:rPr>
          <w:rFonts w:ascii="Arial" w:hAnsi="Arial" w:cs="Arial"/>
          <w:color w:val="1F2A44"/>
          <w:sz w:val="24"/>
          <w:lang w:val="en"/>
        </w:rPr>
        <w:t xml:space="preserve"> </w:t>
      </w:r>
      <w:r w:rsidRPr="00FD027C">
        <w:rPr>
          <w:rFonts w:ascii="Arial" w:hAnsi="Arial" w:cs="Arial"/>
          <w:lang w:val="en"/>
        </w:rPr>
        <w:t xml:space="preserve">We embrace creativity in all that we do. Whether </w:t>
      </w:r>
      <w:proofErr w:type="gramStart"/>
      <w:r w:rsidRPr="00FD027C">
        <w:rPr>
          <w:rFonts w:ascii="Arial" w:hAnsi="Arial" w:cs="Arial"/>
          <w:lang w:val="en"/>
        </w:rPr>
        <w:t>seeking</w:t>
      </w:r>
      <w:proofErr w:type="gramEnd"/>
      <w:r w:rsidRPr="00FD027C">
        <w:rPr>
          <w:rFonts w:ascii="Arial" w:hAnsi="Arial" w:cs="Arial"/>
          <w:lang w:val="en"/>
        </w:rPr>
        <w:t xml:space="preserve"> out new approaches, </w:t>
      </w:r>
      <w:proofErr w:type="gramStart"/>
      <w:r w:rsidRPr="00FD027C">
        <w:rPr>
          <w:rFonts w:ascii="Arial" w:hAnsi="Arial" w:cs="Arial"/>
          <w:lang w:val="en"/>
        </w:rPr>
        <w:t>adapting</w:t>
      </w:r>
      <w:proofErr w:type="gramEnd"/>
      <w:r w:rsidRPr="00FD027C">
        <w:rPr>
          <w:rFonts w:ascii="Arial" w:hAnsi="Arial" w:cs="Arial"/>
          <w:lang w:val="en"/>
        </w:rPr>
        <w:t xml:space="preserve"> and </w:t>
      </w:r>
      <w:proofErr w:type="gramStart"/>
      <w:r w:rsidRPr="00FD027C">
        <w:rPr>
          <w:rFonts w:ascii="Arial" w:hAnsi="Arial" w:cs="Arial"/>
          <w:lang w:val="en"/>
        </w:rPr>
        <w:t>responding</w:t>
      </w:r>
      <w:proofErr w:type="gramEnd"/>
      <w:r w:rsidRPr="00FD027C">
        <w:rPr>
          <w:rFonts w:ascii="Arial" w:hAnsi="Arial" w:cs="Arial"/>
          <w:lang w:val="en"/>
        </w:rPr>
        <w:t xml:space="preserve"> to changes around us, solving problems, engaging others or finding smart and </w:t>
      </w:r>
      <w:proofErr w:type="gramStart"/>
      <w:r w:rsidRPr="00FD027C">
        <w:rPr>
          <w:rFonts w:ascii="Arial" w:hAnsi="Arial" w:cs="Arial"/>
          <w:lang w:val="en"/>
        </w:rPr>
        <w:t>cost effective</w:t>
      </w:r>
      <w:proofErr w:type="gramEnd"/>
      <w:r w:rsidRPr="00FD027C">
        <w:rPr>
          <w:rFonts w:ascii="Arial" w:hAnsi="Arial" w:cs="Arial"/>
          <w:lang w:val="en"/>
        </w:rPr>
        <w:t xml:space="preserve"> ways of working, we actively look for innovative ideas and new solutions in our efforts to do our best.</w:t>
      </w:r>
    </w:p>
    <w:p w14:paraId="45BF7230" w14:textId="77777777" w:rsidR="005A1DDE" w:rsidRDefault="005A1DDE" w:rsidP="005A1DDE">
      <w:pPr>
        <w:spacing w:after="0"/>
        <w:rPr>
          <w:rFonts w:ascii="Arial" w:hAnsi="Arial" w:cs="Arial"/>
          <w:sz w:val="24"/>
          <w:lang w:val="en"/>
        </w:rPr>
      </w:pPr>
    </w:p>
    <w:p w14:paraId="5C8C7B32" w14:textId="77777777" w:rsidR="00FD027C" w:rsidRDefault="00FD027C" w:rsidP="005A1DDE">
      <w:pPr>
        <w:spacing w:after="0"/>
        <w:rPr>
          <w:rFonts w:ascii="Arial" w:hAnsi="Arial" w:cs="Arial"/>
          <w:sz w:val="24"/>
          <w:lang w:val="en"/>
        </w:rPr>
      </w:pPr>
    </w:p>
    <w:p w14:paraId="145F0C40" w14:textId="77777777" w:rsidR="00FD027C" w:rsidRDefault="00FD027C" w:rsidP="005A1DDE">
      <w:pPr>
        <w:spacing w:after="0"/>
        <w:rPr>
          <w:rFonts w:ascii="Arial" w:hAnsi="Arial" w:cs="Arial"/>
          <w:sz w:val="24"/>
          <w:lang w:val="en"/>
        </w:rPr>
      </w:pPr>
    </w:p>
    <w:p w14:paraId="1D65B9FC" w14:textId="77777777" w:rsidR="00FD027C" w:rsidRDefault="00FD027C" w:rsidP="005A1DDE">
      <w:pPr>
        <w:spacing w:after="0"/>
        <w:rPr>
          <w:rFonts w:ascii="Arial" w:hAnsi="Arial" w:cs="Arial"/>
          <w:sz w:val="24"/>
          <w:lang w:val="en"/>
        </w:rPr>
      </w:pPr>
    </w:p>
    <w:p w14:paraId="629CBE01" w14:textId="77777777" w:rsidR="00FD027C" w:rsidRDefault="00FD027C" w:rsidP="005A1DDE">
      <w:pPr>
        <w:spacing w:after="0"/>
        <w:rPr>
          <w:rFonts w:ascii="Arial" w:hAnsi="Arial" w:cs="Arial"/>
          <w:sz w:val="24"/>
          <w:lang w:val="en"/>
        </w:rPr>
      </w:pPr>
    </w:p>
    <w:p w14:paraId="323214D1" w14:textId="77777777" w:rsidR="00FD027C" w:rsidRPr="00FD027C" w:rsidRDefault="00FD027C" w:rsidP="005A1DDE">
      <w:pPr>
        <w:spacing w:after="0"/>
        <w:rPr>
          <w:rFonts w:ascii="Arial" w:hAnsi="Arial" w:cs="Arial"/>
          <w:sz w:val="24"/>
          <w:lang w:val="en"/>
        </w:rPr>
      </w:pPr>
    </w:p>
    <w:tbl>
      <w:tblPr>
        <w:tblStyle w:val="TableGrid"/>
        <w:tblW w:w="0" w:type="auto"/>
        <w:tblLook w:val="04A0" w:firstRow="1" w:lastRow="0" w:firstColumn="1" w:lastColumn="0" w:noHBand="0" w:noVBand="1"/>
      </w:tblPr>
      <w:tblGrid>
        <w:gridCol w:w="9016"/>
      </w:tblGrid>
      <w:tr w:rsidR="003D2CCE" w:rsidRPr="00FD027C" w14:paraId="521E7861" w14:textId="77777777" w:rsidTr="003D2CCE">
        <w:tc>
          <w:tcPr>
            <w:tcW w:w="9016" w:type="dxa"/>
            <w:tcBorders>
              <w:top w:val="nil"/>
              <w:left w:val="nil"/>
              <w:bottom w:val="nil"/>
              <w:right w:val="nil"/>
            </w:tcBorders>
            <w:shd w:val="clear" w:color="auto" w:fill="1F2A44"/>
          </w:tcPr>
          <w:p w14:paraId="46555158" w14:textId="77777777" w:rsidR="003D2CCE" w:rsidRPr="00FD027C" w:rsidRDefault="003D2CCE" w:rsidP="005A1DDE">
            <w:pPr>
              <w:rPr>
                <w:rFonts w:ascii="Arial" w:hAnsi="Arial" w:cs="Arial"/>
                <w:b/>
                <w:sz w:val="32"/>
              </w:rPr>
            </w:pPr>
            <w:r w:rsidRPr="00FD027C">
              <w:rPr>
                <w:rFonts w:ascii="Arial" w:hAnsi="Arial" w:cs="Arial"/>
                <w:b/>
                <w:sz w:val="32"/>
              </w:rPr>
              <w:t>Competencies</w:t>
            </w:r>
          </w:p>
        </w:tc>
      </w:tr>
    </w:tbl>
    <w:p w14:paraId="75FD1227" w14:textId="77777777" w:rsidR="005A1DDE" w:rsidRPr="00FD027C" w:rsidRDefault="005A1DDE" w:rsidP="005A1DDE">
      <w:pPr>
        <w:tabs>
          <w:tab w:val="left" w:pos="1110"/>
        </w:tabs>
        <w:spacing w:after="0"/>
        <w:rPr>
          <w:rFonts w:ascii="Arial" w:hAnsi="Arial" w:cs="Arial"/>
          <w:b/>
          <w:color w:val="1F2A44"/>
          <w:sz w:val="24"/>
        </w:rPr>
      </w:pPr>
    </w:p>
    <w:p w14:paraId="08AE581C" w14:textId="77777777" w:rsidR="00FD027C" w:rsidRPr="00FD027C" w:rsidRDefault="00FD027C" w:rsidP="00FD027C">
      <w:pPr>
        <w:tabs>
          <w:tab w:val="left" w:pos="1110"/>
        </w:tabs>
        <w:spacing w:after="0"/>
        <w:rPr>
          <w:rFonts w:ascii="Arial" w:hAnsi="Arial" w:cs="Arial"/>
        </w:rPr>
      </w:pPr>
      <w:r w:rsidRPr="00FD027C">
        <w:rPr>
          <w:rFonts w:ascii="Arial" w:hAnsi="Arial" w:cs="Arial"/>
          <w:b/>
          <w:color w:val="1F2A44"/>
          <w:sz w:val="24"/>
        </w:rPr>
        <w:lastRenderedPageBreak/>
        <w:t>Leadership</w:t>
      </w:r>
      <w:r w:rsidR="00D87ED5" w:rsidRPr="00FD027C">
        <w:rPr>
          <w:rFonts w:ascii="Arial" w:hAnsi="Arial" w:cs="Arial"/>
          <w:b/>
          <w:color w:val="1F2A44"/>
          <w:sz w:val="24"/>
        </w:rPr>
        <w:t xml:space="preserve">: </w:t>
      </w:r>
      <w:r w:rsidRPr="00FD027C">
        <w:rPr>
          <w:rFonts w:ascii="Arial" w:hAnsi="Arial" w:cs="Arial"/>
        </w:rPr>
        <w:t xml:space="preserve">Adopts a leadership style that challenges and motivates the team(s) to achieve objectives. Capable of motivational leadership that simulates others to challenge their own thinking, using their initiative to make a fuller contribution. </w:t>
      </w:r>
    </w:p>
    <w:p w14:paraId="2376DA0E" w14:textId="77777777" w:rsidR="00D87ED5" w:rsidRPr="00FD027C" w:rsidRDefault="00D87ED5" w:rsidP="005A1DDE">
      <w:pPr>
        <w:tabs>
          <w:tab w:val="left" w:pos="1110"/>
        </w:tabs>
        <w:spacing w:after="0"/>
        <w:rPr>
          <w:rFonts w:ascii="Arial" w:hAnsi="Arial" w:cs="Arial"/>
          <w:b/>
          <w:sz w:val="24"/>
        </w:rPr>
      </w:pPr>
    </w:p>
    <w:p w14:paraId="21980130" w14:textId="77777777" w:rsidR="00D87ED5" w:rsidRPr="00FD027C" w:rsidRDefault="00FD027C" w:rsidP="005A1DDE">
      <w:pPr>
        <w:tabs>
          <w:tab w:val="left" w:pos="1110"/>
        </w:tabs>
        <w:spacing w:after="0"/>
        <w:rPr>
          <w:rFonts w:ascii="Arial" w:hAnsi="Arial" w:cs="Arial"/>
        </w:rPr>
      </w:pPr>
      <w:r w:rsidRPr="00FD027C">
        <w:rPr>
          <w:rFonts w:ascii="Arial" w:hAnsi="Arial" w:cs="Arial"/>
          <w:b/>
          <w:color w:val="1F2A44"/>
          <w:sz w:val="24"/>
        </w:rPr>
        <w:t>Courage and Resilience</w:t>
      </w:r>
      <w:r w:rsidR="00D87ED5" w:rsidRPr="00FD027C">
        <w:rPr>
          <w:rFonts w:ascii="Arial" w:hAnsi="Arial" w:cs="Arial"/>
          <w:b/>
          <w:color w:val="1F2A44"/>
          <w:sz w:val="24"/>
        </w:rPr>
        <w:t xml:space="preserve">: </w:t>
      </w:r>
      <w:r w:rsidR="00D87ED5" w:rsidRPr="00FD027C">
        <w:rPr>
          <w:rFonts w:ascii="Arial" w:hAnsi="Arial" w:cs="Arial"/>
        </w:rPr>
        <w:t>Builds strong, professional and positive relationships with all. Establishes a reputation for modelling trust and collaboration across Forward.</w:t>
      </w:r>
    </w:p>
    <w:p w14:paraId="5F724775" w14:textId="77777777" w:rsidR="00FD027C" w:rsidRPr="00FD027C" w:rsidRDefault="00FD027C" w:rsidP="005A1DDE">
      <w:pPr>
        <w:tabs>
          <w:tab w:val="left" w:pos="1110"/>
        </w:tabs>
        <w:spacing w:after="0"/>
        <w:rPr>
          <w:rFonts w:ascii="Arial" w:hAnsi="Arial" w:cs="Arial"/>
          <w:b/>
          <w:sz w:val="24"/>
        </w:rPr>
      </w:pPr>
    </w:p>
    <w:p w14:paraId="3E2C361C" w14:textId="77777777" w:rsidR="00FD027C" w:rsidRPr="00FD027C" w:rsidRDefault="00FD027C" w:rsidP="00FD027C">
      <w:pPr>
        <w:tabs>
          <w:tab w:val="left" w:pos="1110"/>
        </w:tabs>
        <w:spacing w:after="0"/>
        <w:rPr>
          <w:rFonts w:ascii="Arial" w:hAnsi="Arial" w:cs="Arial"/>
        </w:rPr>
      </w:pPr>
      <w:r w:rsidRPr="00FD027C">
        <w:rPr>
          <w:rFonts w:ascii="Arial" w:hAnsi="Arial" w:cs="Arial"/>
          <w:b/>
          <w:color w:val="1F2A44"/>
          <w:sz w:val="24"/>
        </w:rPr>
        <w:t>Strategic Communication</w:t>
      </w:r>
      <w:r w:rsidR="001316DC" w:rsidRPr="00FD027C">
        <w:rPr>
          <w:rFonts w:ascii="Arial" w:hAnsi="Arial" w:cs="Arial"/>
          <w:b/>
          <w:color w:val="1F2A44"/>
          <w:sz w:val="24"/>
        </w:rPr>
        <w:t xml:space="preserve">: </w:t>
      </w:r>
      <w:r w:rsidRPr="00FD027C">
        <w:rPr>
          <w:rFonts w:ascii="Arial" w:hAnsi="Arial" w:cs="Arial"/>
        </w:rPr>
        <w:t xml:space="preserve">Links Forward Trust’s business plan to daily work; develops strategic goals and plans that expand the influence of Forward Trust within her/his sphere of operation. </w:t>
      </w:r>
    </w:p>
    <w:p w14:paraId="4124AB82" w14:textId="77777777" w:rsidR="00D87ED5" w:rsidRPr="00FD027C" w:rsidRDefault="00D87ED5" w:rsidP="005A1DDE">
      <w:pPr>
        <w:tabs>
          <w:tab w:val="left" w:pos="1110"/>
        </w:tabs>
        <w:spacing w:after="0"/>
        <w:rPr>
          <w:rFonts w:ascii="Arial" w:hAnsi="Arial" w:cs="Arial"/>
          <w:b/>
          <w:sz w:val="24"/>
        </w:rPr>
      </w:pPr>
    </w:p>
    <w:p w14:paraId="36D4842D" w14:textId="77777777" w:rsidR="00FD027C" w:rsidRPr="00FD027C" w:rsidRDefault="00FD027C" w:rsidP="00FD027C">
      <w:pPr>
        <w:tabs>
          <w:tab w:val="left" w:pos="1110"/>
        </w:tabs>
        <w:spacing w:after="0"/>
        <w:rPr>
          <w:rFonts w:ascii="Arial" w:hAnsi="Arial" w:cs="Arial"/>
        </w:rPr>
      </w:pPr>
      <w:r w:rsidRPr="00FD027C">
        <w:rPr>
          <w:rFonts w:ascii="Arial" w:hAnsi="Arial" w:cs="Arial"/>
          <w:b/>
          <w:color w:val="1F2A44"/>
          <w:sz w:val="24"/>
        </w:rPr>
        <w:t>People, Performance and Development</w:t>
      </w:r>
      <w:r w:rsidR="00D87ED5" w:rsidRPr="00FD027C">
        <w:rPr>
          <w:rFonts w:ascii="Arial" w:hAnsi="Arial" w:cs="Arial"/>
          <w:b/>
          <w:color w:val="1F2A44"/>
          <w:sz w:val="24"/>
        </w:rPr>
        <w:t xml:space="preserve">: </w:t>
      </w:r>
      <w:r w:rsidRPr="00FD027C">
        <w:rPr>
          <w:rFonts w:ascii="Arial" w:hAnsi="Arial" w:cs="Arial"/>
        </w:rPr>
        <w:t xml:space="preserve">Takes responsibility for employee’s performance by setting clear goals and expectations, tracking process against goals. Ensures employees receive regular supervision and feedback, addressing performance problems and issues promptly. </w:t>
      </w:r>
    </w:p>
    <w:p w14:paraId="11DF860C" w14:textId="77777777" w:rsidR="00FD027C" w:rsidRPr="00FD027C" w:rsidRDefault="00FD027C" w:rsidP="005A1DDE">
      <w:pPr>
        <w:tabs>
          <w:tab w:val="left" w:pos="1110"/>
        </w:tabs>
        <w:spacing w:after="0"/>
        <w:rPr>
          <w:rFonts w:ascii="Arial" w:hAnsi="Arial" w:cs="Arial"/>
          <w:b/>
          <w:color w:val="1F2A44"/>
          <w:sz w:val="24"/>
        </w:rPr>
      </w:pPr>
    </w:p>
    <w:p w14:paraId="472629B7" w14:textId="77777777" w:rsidR="00FD027C" w:rsidRPr="00FD027C" w:rsidRDefault="00FD027C" w:rsidP="00FD027C">
      <w:pPr>
        <w:tabs>
          <w:tab w:val="left" w:pos="1110"/>
        </w:tabs>
        <w:spacing w:after="0"/>
        <w:rPr>
          <w:rFonts w:ascii="Arial" w:hAnsi="Arial" w:cs="Arial"/>
        </w:rPr>
      </w:pPr>
      <w:r w:rsidRPr="00FD027C">
        <w:rPr>
          <w:rFonts w:ascii="Arial" w:hAnsi="Arial" w:cs="Arial"/>
          <w:b/>
          <w:color w:val="1F2A44"/>
          <w:sz w:val="24"/>
        </w:rPr>
        <w:t>Managing Quality</w:t>
      </w:r>
      <w:r w:rsidR="00D87ED5" w:rsidRPr="00FD027C">
        <w:rPr>
          <w:rFonts w:ascii="Arial" w:hAnsi="Arial" w:cs="Arial"/>
          <w:b/>
          <w:color w:val="1F2A44"/>
          <w:sz w:val="24"/>
        </w:rPr>
        <w:t xml:space="preserve">: </w:t>
      </w:r>
      <w:r w:rsidRPr="00FD027C">
        <w:rPr>
          <w:rFonts w:ascii="Arial" w:hAnsi="Arial" w:cs="Arial"/>
        </w:rPr>
        <w:t xml:space="preserve">Demonstrates a genuine commitment to the maintenance of quality and compliance within the </w:t>
      </w:r>
      <w:proofErr w:type="gramStart"/>
      <w:r w:rsidRPr="00FD027C">
        <w:rPr>
          <w:rFonts w:ascii="Arial" w:hAnsi="Arial" w:cs="Arial"/>
        </w:rPr>
        <w:t>teams</w:t>
      </w:r>
      <w:proofErr w:type="gramEnd"/>
      <w:r w:rsidRPr="00FD027C">
        <w:rPr>
          <w:rFonts w:ascii="Arial" w:hAnsi="Arial" w:cs="Arial"/>
        </w:rPr>
        <w:t xml:space="preserve"> activities; encourages best practice across </w:t>
      </w:r>
      <w:proofErr w:type="gramStart"/>
      <w:r w:rsidRPr="00FD027C">
        <w:rPr>
          <w:rFonts w:ascii="Arial" w:hAnsi="Arial" w:cs="Arial"/>
        </w:rPr>
        <w:t>all of</w:t>
      </w:r>
      <w:proofErr w:type="gramEnd"/>
      <w:r w:rsidRPr="00FD027C">
        <w:rPr>
          <w:rFonts w:ascii="Arial" w:hAnsi="Arial" w:cs="Arial"/>
        </w:rPr>
        <w:t xml:space="preserve"> their </w:t>
      </w:r>
      <w:proofErr w:type="gramStart"/>
      <w:r w:rsidRPr="00FD027C">
        <w:rPr>
          <w:rFonts w:ascii="Arial" w:hAnsi="Arial" w:cs="Arial"/>
        </w:rPr>
        <w:t>teams</w:t>
      </w:r>
      <w:proofErr w:type="gramEnd"/>
      <w:r w:rsidRPr="00FD027C">
        <w:rPr>
          <w:rFonts w:ascii="Arial" w:hAnsi="Arial" w:cs="Arial"/>
        </w:rPr>
        <w:t xml:space="preserve"> procedures and actions; watchful for any breach of standards or actions that would compromise Forward Trust’s statutory obligations and reputation. </w:t>
      </w:r>
    </w:p>
    <w:p w14:paraId="1E1B2388" w14:textId="77777777" w:rsidR="00D87ED5" w:rsidRPr="00FD027C" w:rsidRDefault="00D87ED5" w:rsidP="005A1DDE">
      <w:pPr>
        <w:tabs>
          <w:tab w:val="left" w:pos="1110"/>
        </w:tabs>
        <w:spacing w:after="0"/>
        <w:rPr>
          <w:rFonts w:ascii="Arial" w:hAnsi="Arial" w:cs="Arial"/>
          <w:b/>
        </w:rPr>
      </w:pPr>
    </w:p>
    <w:p w14:paraId="122EC7EA" w14:textId="77777777" w:rsidR="00FD027C" w:rsidRPr="00FD027C" w:rsidRDefault="00FD027C" w:rsidP="00FD027C">
      <w:pPr>
        <w:tabs>
          <w:tab w:val="left" w:pos="1110"/>
        </w:tabs>
        <w:spacing w:after="0"/>
        <w:rPr>
          <w:rFonts w:ascii="Arial" w:hAnsi="Arial" w:cs="Arial"/>
        </w:rPr>
      </w:pPr>
      <w:r w:rsidRPr="00FD027C">
        <w:rPr>
          <w:rFonts w:ascii="Arial" w:hAnsi="Arial" w:cs="Arial"/>
          <w:b/>
          <w:color w:val="1F2A44"/>
          <w:sz w:val="24"/>
        </w:rPr>
        <w:t>Delivering Results</w:t>
      </w:r>
      <w:r w:rsidR="00D87ED5" w:rsidRPr="00FD027C">
        <w:rPr>
          <w:rFonts w:ascii="Arial" w:hAnsi="Arial" w:cs="Arial"/>
          <w:b/>
          <w:color w:val="1F2A44"/>
          <w:sz w:val="24"/>
        </w:rPr>
        <w:t xml:space="preserve">: </w:t>
      </w:r>
      <w:r w:rsidRPr="00FD027C">
        <w:rPr>
          <w:rFonts w:ascii="Arial" w:hAnsi="Arial" w:cs="Arial"/>
        </w:rPr>
        <w:t xml:space="preserve">Consistently achieves measurable goals and targets set by others or oneself. Engages in the committed pursuit of agreed goals; concentrating on important priorities. Always mindful of the value of an activity or task. </w:t>
      </w:r>
    </w:p>
    <w:p w14:paraId="27B815A1" w14:textId="77777777" w:rsidR="00FD027C" w:rsidRPr="00FD027C" w:rsidRDefault="00FD027C" w:rsidP="005A1DDE">
      <w:pPr>
        <w:tabs>
          <w:tab w:val="left" w:pos="1110"/>
        </w:tabs>
        <w:spacing w:after="0"/>
        <w:rPr>
          <w:rFonts w:ascii="Arial" w:hAnsi="Arial" w:cs="Arial"/>
          <w:b/>
          <w:color w:val="1F2A44"/>
          <w:sz w:val="24"/>
        </w:rPr>
      </w:pPr>
    </w:p>
    <w:p w14:paraId="5C228F1D" w14:textId="77777777" w:rsidR="00FD027C" w:rsidRPr="00FD027C" w:rsidRDefault="00FD027C" w:rsidP="00FD027C">
      <w:pPr>
        <w:tabs>
          <w:tab w:val="left" w:pos="1110"/>
        </w:tabs>
        <w:spacing w:after="0"/>
        <w:rPr>
          <w:rFonts w:ascii="Arial" w:hAnsi="Arial" w:cs="Arial"/>
        </w:rPr>
      </w:pPr>
      <w:r w:rsidRPr="00FD027C">
        <w:rPr>
          <w:rFonts w:ascii="Arial" w:hAnsi="Arial" w:cs="Arial"/>
          <w:b/>
          <w:color w:val="1F2A44"/>
          <w:sz w:val="24"/>
        </w:rPr>
        <w:t>Managing Change</w:t>
      </w:r>
      <w:r w:rsidR="00D87ED5" w:rsidRPr="00FD027C">
        <w:rPr>
          <w:rFonts w:ascii="Arial" w:hAnsi="Arial" w:cs="Arial"/>
          <w:b/>
          <w:color w:val="1F2A44"/>
          <w:sz w:val="24"/>
        </w:rPr>
        <w:t xml:space="preserve">: </w:t>
      </w:r>
      <w:r w:rsidRPr="00FD027C">
        <w:rPr>
          <w:rFonts w:ascii="Arial" w:hAnsi="Arial" w:cs="Arial"/>
        </w:rPr>
        <w:t>Demonstrates support for innovation and for organisational change; initiates, sponsors and implements organisational changes; successfully helps others accept and manage organisational change; overcomes potential resistance conflicting expectations and controversy.</w:t>
      </w:r>
    </w:p>
    <w:p w14:paraId="34D92C45" w14:textId="77777777" w:rsidR="00D87ED5" w:rsidRPr="00FD027C" w:rsidRDefault="00FD027C" w:rsidP="00FD027C">
      <w:pPr>
        <w:tabs>
          <w:tab w:val="left" w:pos="1110"/>
        </w:tabs>
        <w:spacing w:after="0"/>
        <w:rPr>
          <w:rFonts w:ascii="Arial" w:hAnsi="Arial" w:cs="Arial"/>
          <w:b/>
        </w:rPr>
      </w:pPr>
      <w:r w:rsidRPr="00FD027C">
        <w:rPr>
          <w:rFonts w:ascii="Arial" w:hAnsi="Arial" w:cs="Arial"/>
          <w:b/>
        </w:rPr>
        <w:t xml:space="preserve"> </w:t>
      </w:r>
    </w:p>
    <w:p w14:paraId="0A8419A7" w14:textId="77777777" w:rsidR="00230F23" w:rsidRPr="00FD027C" w:rsidRDefault="00230F23" w:rsidP="005A1DDE">
      <w:pPr>
        <w:spacing w:after="0"/>
        <w:rPr>
          <w:rFonts w:ascii="Arial" w:hAnsi="Arial" w:cs="Arial"/>
        </w:rPr>
      </w:pPr>
    </w:p>
    <w:sectPr w:rsidR="00230F23" w:rsidRPr="00FD027C" w:rsidSect="00D87ED5">
      <w:headerReference w:type="default" r:id="rId11"/>
      <w:footerReference w:type="default" r:id="rId12"/>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96336" w14:textId="77777777" w:rsidR="00FE1D29" w:rsidRDefault="00FE1D29" w:rsidP="00E513CD">
      <w:pPr>
        <w:spacing w:after="0" w:line="240" w:lineRule="auto"/>
      </w:pPr>
      <w:r>
        <w:separator/>
      </w:r>
    </w:p>
  </w:endnote>
  <w:endnote w:type="continuationSeparator" w:id="0">
    <w:p w14:paraId="653EF87B" w14:textId="77777777" w:rsidR="00FE1D29" w:rsidRDefault="00FE1D29" w:rsidP="00E5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364497"/>
      <w:docPartObj>
        <w:docPartGallery w:val="Page Numbers (Bottom of Page)"/>
        <w:docPartUnique/>
      </w:docPartObj>
    </w:sdtPr>
    <w:sdtEndPr/>
    <w:sdtContent>
      <w:sdt>
        <w:sdtPr>
          <w:id w:val="1728636285"/>
          <w:docPartObj>
            <w:docPartGallery w:val="Page Numbers (Top of Page)"/>
            <w:docPartUnique/>
          </w:docPartObj>
        </w:sdtPr>
        <w:sdtEndPr/>
        <w:sdtContent>
          <w:p w14:paraId="1D9AE573" w14:textId="03E8AA4C" w:rsidR="003222F0" w:rsidRDefault="003222F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B6C7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B6C75">
              <w:rPr>
                <w:b/>
                <w:bCs/>
                <w:noProof/>
              </w:rPr>
              <w:t>10</w:t>
            </w:r>
            <w:r>
              <w:rPr>
                <w:b/>
                <w:bCs/>
                <w:sz w:val="24"/>
                <w:szCs w:val="24"/>
              </w:rPr>
              <w:fldChar w:fldCharType="end"/>
            </w:r>
          </w:p>
        </w:sdtContent>
      </w:sdt>
    </w:sdtContent>
  </w:sdt>
  <w:p w14:paraId="5A613130" w14:textId="77777777" w:rsidR="003222F0" w:rsidRDefault="003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45505" w14:textId="77777777" w:rsidR="00FE1D29" w:rsidRDefault="00FE1D29" w:rsidP="00E513CD">
      <w:pPr>
        <w:spacing w:after="0" w:line="240" w:lineRule="auto"/>
      </w:pPr>
      <w:r>
        <w:separator/>
      </w:r>
    </w:p>
  </w:footnote>
  <w:footnote w:type="continuationSeparator" w:id="0">
    <w:p w14:paraId="1A7FC3F6" w14:textId="77777777" w:rsidR="00FE1D29" w:rsidRDefault="00FE1D29" w:rsidP="00E5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901A" w14:textId="77777777" w:rsidR="00E513CD" w:rsidRDefault="00230F23" w:rsidP="00D87ED5">
    <w:pPr>
      <w:pStyle w:val="Header"/>
      <w:tabs>
        <w:tab w:val="left" w:pos="2115"/>
        <w:tab w:val="left" w:pos="4035"/>
      </w:tabs>
    </w:pPr>
    <w:r>
      <w:tab/>
    </w:r>
    <w:r w:rsidR="00D87ED5">
      <w:tab/>
    </w:r>
    <w:r>
      <w:tab/>
    </w:r>
    <w:r>
      <w:tab/>
    </w:r>
    <w:r w:rsidR="00E513CD">
      <w:rPr>
        <w:noProof/>
        <w:lang w:eastAsia="en-GB"/>
      </w:rPr>
      <w:drawing>
        <wp:inline distT="0" distB="0" distL="0" distR="0" wp14:anchorId="063772B3" wp14:editId="1837EC29">
          <wp:extent cx="2238375" cy="552450"/>
          <wp:effectExtent l="0" t="0" r="9525" b="0"/>
          <wp:docPr id="2" name="Picture 2"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p w14:paraId="0F63FDFB" w14:textId="77777777" w:rsidR="009E3E55" w:rsidRDefault="009E3E55" w:rsidP="00D87ED5">
    <w:pPr>
      <w:pStyle w:val="Header"/>
      <w:tabs>
        <w:tab w:val="left" w:pos="2115"/>
        <w:tab w:val="left" w:pos="4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070B0"/>
    <w:multiLevelType w:val="hybridMultilevel"/>
    <w:tmpl w:val="BA9C6A9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D0A7704"/>
    <w:multiLevelType w:val="hybridMultilevel"/>
    <w:tmpl w:val="3C1ED880"/>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 w15:restartNumberingAfterBreak="0">
    <w:nsid w:val="14D4458A"/>
    <w:multiLevelType w:val="hybridMultilevel"/>
    <w:tmpl w:val="179624A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1E6A008A"/>
    <w:multiLevelType w:val="hybridMultilevel"/>
    <w:tmpl w:val="B31829DA"/>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D38C4"/>
    <w:multiLevelType w:val="hybridMultilevel"/>
    <w:tmpl w:val="C70A6F7A"/>
    <w:lvl w:ilvl="0" w:tplc="2F8C9B2C">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1653824"/>
    <w:multiLevelType w:val="hybridMultilevel"/>
    <w:tmpl w:val="113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385E55"/>
    <w:multiLevelType w:val="hybridMultilevel"/>
    <w:tmpl w:val="79320A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41274427"/>
    <w:multiLevelType w:val="hybridMultilevel"/>
    <w:tmpl w:val="84985DA0"/>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517F325F"/>
    <w:multiLevelType w:val="hybridMultilevel"/>
    <w:tmpl w:val="356CE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961669"/>
    <w:multiLevelType w:val="hybridMultilevel"/>
    <w:tmpl w:val="EBE8E6DA"/>
    <w:lvl w:ilvl="0" w:tplc="08090001">
      <w:start w:val="1"/>
      <w:numFmt w:val="bullet"/>
      <w:lvlText w:val=""/>
      <w:lvlJc w:val="left"/>
      <w:pPr>
        <w:ind w:left="864" w:hanging="360"/>
      </w:pPr>
      <w:rPr>
        <w:rFonts w:ascii="Symbol" w:hAnsi="Symbol" w:hint="default"/>
      </w:rPr>
    </w:lvl>
    <w:lvl w:ilvl="1" w:tplc="08090003">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0" w15:restartNumberingAfterBreak="0">
    <w:nsid w:val="563D241A"/>
    <w:multiLevelType w:val="hybridMultilevel"/>
    <w:tmpl w:val="CC4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176D76"/>
    <w:multiLevelType w:val="hybridMultilevel"/>
    <w:tmpl w:val="2A7AD2C2"/>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2" w15:restartNumberingAfterBreak="0">
    <w:nsid w:val="5C934680"/>
    <w:multiLevelType w:val="hybridMultilevel"/>
    <w:tmpl w:val="D772D49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3" w15:restartNumberingAfterBreak="0">
    <w:nsid w:val="5CE910ED"/>
    <w:multiLevelType w:val="hybridMultilevel"/>
    <w:tmpl w:val="34FE841E"/>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F73B54"/>
    <w:multiLevelType w:val="hybridMultilevel"/>
    <w:tmpl w:val="932C8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4108AF"/>
    <w:multiLevelType w:val="hybridMultilevel"/>
    <w:tmpl w:val="A906C98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69B057E0"/>
    <w:multiLevelType w:val="hybridMultilevel"/>
    <w:tmpl w:val="FDD68B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CF66D16"/>
    <w:multiLevelType w:val="hybridMultilevel"/>
    <w:tmpl w:val="D216335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8" w15:restartNumberingAfterBreak="0">
    <w:nsid w:val="6D12199F"/>
    <w:multiLevelType w:val="hybridMultilevel"/>
    <w:tmpl w:val="30D26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BB7CD6"/>
    <w:multiLevelType w:val="hybridMultilevel"/>
    <w:tmpl w:val="EAC8A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335799"/>
    <w:multiLevelType w:val="hybridMultilevel"/>
    <w:tmpl w:val="88744FAC"/>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1" w15:restartNumberingAfterBreak="0">
    <w:nsid w:val="70DB476B"/>
    <w:multiLevelType w:val="hybridMultilevel"/>
    <w:tmpl w:val="395CF7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79561843"/>
    <w:multiLevelType w:val="hybridMultilevel"/>
    <w:tmpl w:val="B73C2D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A5320F4"/>
    <w:multiLevelType w:val="hybridMultilevel"/>
    <w:tmpl w:val="AB74311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2081050240">
    <w:abstractNumId w:val="17"/>
  </w:num>
  <w:num w:numId="2" w16cid:durableId="771823934">
    <w:abstractNumId w:val="4"/>
  </w:num>
  <w:num w:numId="3" w16cid:durableId="102462074">
    <w:abstractNumId w:val="6"/>
  </w:num>
  <w:num w:numId="4" w16cid:durableId="633486824">
    <w:abstractNumId w:val="3"/>
  </w:num>
  <w:num w:numId="5" w16cid:durableId="691607751">
    <w:abstractNumId w:val="10"/>
  </w:num>
  <w:num w:numId="6" w16cid:durableId="1851262679">
    <w:abstractNumId w:val="12"/>
  </w:num>
  <w:num w:numId="7" w16cid:durableId="1952349581">
    <w:abstractNumId w:val="7"/>
  </w:num>
  <w:num w:numId="8" w16cid:durableId="1217815439">
    <w:abstractNumId w:val="14"/>
  </w:num>
  <w:num w:numId="9" w16cid:durableId="1781413053">
    <w:abstractNumId w:val="5"/>
  </w:num>
  <w:num w:numId="10" w16cid:durableId="1193110833">
    <w:abstractNumId w:val="15"/>
  </w:num>
  <w:num w:numId="11" w16cid:durableId="2071077717">
    <w:abstractNumId w:val="1"/>
  </w:num>
  <w:num w:numId="12" w16cid:durableId="256451710">
    <w:abstractNumId w:val="2"/>
  </w:num>
  <w:num w:numId="13" w16cid:durableId="1105464795">
    <w:abstractNumId w:val="9"/>
  </w:num>
  <w:num w:numId="14" w16cid:durableId="1634360659">
    <w:abstractNumId w:val="13"/>
  </w:num>
  <w:num w:numId="15" w16cid:durableId="515854281">
    <w:abstractNumId w:val="22"/>
  </w:num>
  <w:num w:numId="16" w16cid:durableId="1582911758">
    <w:abstractNumId w:val="18"/>
  </w:num>
  <w:num w:numId="17" w16cid:durableId="1869562073">
    <w:abstractNumId w:val="20"/>
  </w:num>
  <w:num w:numId="18" w16cid:durableId="297340958">
    <w:abstractNumId w:val="19"/>
  </w:num>
  <w:num w:numId="19" w16cid:durableId="815300044">
    <w:abstractNumId w:val="0"/>
  </w:num>
  <w:num w:numId="20" w16cid:durableId="1659773768">
    <w:abstractNumId w:val="11"/>
  </w:num>
  <w:num w:numId="21" w16cid:durableId="1280185553">
    <w:abstractNumId w:val="21"/>
  </w:num>
  <w:num w:numId="22" w16cid:durableId="1269658032">
    <w:abstractNumId w:val="16"/>
  </w:num>
  <w:num w:numId="23" w16cid:durableId="995261101">
    <w:abstractNumId w:val="8"/>
  </w:num>
  <w:num w:numId="24" w16cid:durableId="51164586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CD"/>
    <w:rsid w:val="001316DC"/>
    <w:rsid w:val="00230F23"/>
    <w:rsid w:val="00237469"/>
    <w:rsid w:val="002814D2"/>
    <w:rsid w:val="003222F0"/>
    <w:rsid w:val="003323E1"/>
    <w:rsid w:val="00370C0A"/>
    <w:rsid w:val="003D2CCE"/>
    <w:rsid w:val="004122BA"/>
    <w:rsid w:val="00550BDE"/>
    <w:rsid w:val="005A1DDE"/>
    <w:rsid w:val="0082530F"/>
    <w:rsid w:val="0082532C"/>
    <w:rsid w:val="009A3DD7"/>
    <w:rsid w:val="009C3176"/>
    <w:rsid w:val="009D4AAC"/>
    <w:rsid w:val="009E3E55"/>
    <w:rsid w:val="00A839B8"/>
    <w:rsid w:val="00B964F4"/>
    <w:rsid w:val="00D87ED5"/>
    <w:rsid w:val="00D96A12"/>
    <w:rsid w:val="00E513CD"/>
    <w:rsid w:val="00F82669"/>
    <w:rsid w:val="00FB6C75"/>
    <w:rsid w:val="00FD027C"/>
    <w:rsid w:val="00FE1D29"/>
    <w:rsid w:val="47AE11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AA181"/>
  <w15:chartTrackingRefBased/>
  <w15:docId w15:val="{1216900F-F1CC-4DFF-9BB5-51E0BBB8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30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3CD"/>
  </w:style>
  <w:style w:type="paragraph" w:styleId="Footer">
    <w:name w:val="footer"/>
    <w:basedOn w:val="Normal"/>
    <w:link w:val="FooterChar"/>
    <w:uiPriority w:val="99"/>
    <w:unhideWhenUsed/>
    <w:rsid w:val="00E5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3CD"/>
  </w:style>
  <w:style w:type="table" w:styleId="TableGrid">
    <w:name w:val="Table Grid"/>
    <w:basedOn w:val="TableNormal"/>
    <w:uiPriority w:val="39"/>
    <w:rsid w:val="00E5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513CD"/>
    <w:pPr>
      <w:tabs>
        <w:tab w:val="left" w:pos="2895"/>
      </w:tabs>
      <w:jc w:val="both"/>
    </w:pPr>
  </w:style>
  <w:style w:type="character" w:customStyle="1" w:styleId="Heading1Char">
    <w:name w:val="Heading 1 Char"/>
    <w:basedOn w:val="DefaultParagraphFont"/>
    <w:link w:val="Heading1"/>
    <w:uiPriority w:val="9"/>
    <w:rsid w:val="00E513CD"/>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E513CD"/>
  </w:style>
  <w:style w:type="character" w:customStyle="1" w:styleId="Heading3Char">
    <w:name w:val="Heading 3 Char"/>
    <w:basedOn w:val="DefaultParagraphFont"/>
    <w:link w:val="Heading3"/>
    <w:uiPriority w:val="9"/>
    <w:semiHidden/>
    <w:rsid w:val="00230F2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230F23"/>
    <w:pPr>
      <w:ind w:left="720"/>
      <w:contextualSpacing/>
    </w:pPr>
  </w:style>
  <w:style w:type="paragraph" w:styleId="BalloonText">
    <w:name w:val="Balloon Text"/>
    <w:basedOn w:val="Normal"/>
    <w:link w:val="BalloonTextChar"/>
    <w:uiPriority w:val="99"/>
    <w:semiHidden/>
    <w:unhideWhenUsed/>
    <w:rsid w:val="003D2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CCE"/>
    <w:rPr>
      <w:rFonts w:ascii="Segoe UI" w:hAnsi="Segoe UI" w:cs="Segoe UI"/>
      <w:sz w:val="18"/>
      <w:szCs w:val="18"/>
    </w:rPr>
  </w:style>
  <w:style w:type="paragraph" w:customStyle="1" w:styleId="Default">
    <w:name w:val="Default"/>
    <w:rsid w:val="0082532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94BE33BD7230419AA92B73CA860381" ma:contentTypeVersion="14" ma:contentTypeDescription="Create a new document." ma:contentTypeScope="" ma:versionID="e2dd785aa3abcc745736009a5f74ec5a">
  <xsd:schema xmlns:xsd="http://www.w3.org/2001/XMLSchema" xmlns:xs="http://www.w3.org/2001/XMLSchema" xmlns:p="http://schemas.microsoft.com/office/2006/metadata/properties" xmlns:ns3="0bb20fe3-1f8c-425e-98ff-8ca3e47a31fd" xmlns:ns4="b45a528a-39d3-4655-a8da-65e52922c8f9" targetNamespace="http://schemas.microsoft.com/office/2006/metadata/properties" ma:root="true" ma:fieldsID="a5b9f7a060bb6d448e3a741bf24bae8b" ns3:_="" ns4:_="">
    <xsd:import namespace="0bb20fe3-1f8c-425e-98ff-8ca3e47a31fd"/>
    <xsd:import namespace="b45a528a-39d3-4655-a8da-65e52922c8f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b20fe3-1f8c-425e-98ff-8ca3e47a31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5a528a-39d3-4655-a8da-65e52922c8f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7FC8D9-48E0-4737-9DDE-6063ADEAE6F8}">
  <ds:schemaRefs>
    <ds:schemaRef ds:uri="http://schemas.openxmlformats.org/officeDocument/2006/bibliography"/>
  </ds:schemaRefs>
</ds:datastoreItem>
</file>

<file path=customXml/itemProps2.xml><?xml version="1.0" encoding="utf-8"?>
<ds:datastoreItem xmlns:ds="http://schemas.openxmlformats.org/officeDocument/2006/customXml" ds:itemID="{4B2904BD-4698-44C0-9B54-07CE0E575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b20fe3-1f8c-425e-98ff-8ca3e47a31fd"/>
    <ds:schemaRef ds:uri="b45a528a-39d3-4655-a8da-65e52922c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814E95-6971-4E54-8364-71C604101C12}">
  <ds:schemaRefs>
    <ds:schemaRef ds:uri="http://schemas.microsoft.com/sharepoint/v3/contenttype/forms"/>
  </ds:schemaRefs>
</ds:datastoreItem>
</file>

<file path=customXml/itemProps4.xml><?xml version="1.0" encoding="utf-8"?>
<ds:datastoreItem xmlns:ds="http://schemas.openxmlformats.org/officeDocument/2006/customXml" ds:itemID="{EF69E6DC-74E5-4EDF-A218-22A2429B81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2916</Words>
  <Characters>16622</Characters>
  <Application>Microsoft Office Word</Application>
  <DocSecurity>0</DocSecurity>
  <Lines>138</Lines>
  <Paragraphs>38</Paragraphs>
  <ScaleCrop>false</ScaleCrop>
  <Company/>
  <LinksUpToDate>false</LinksUpToDate>
  <CharactersWithSpaces>19500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dc:description/>
  <cp:lastModifiedBy>Emma Baker</cp:lastModifiedBy>
  <cp:revision>2</cp:revision>
  <cp:lastPrinted>2017-07-11T12:31:00Z</cp:lastPrinted>
  <dcterms:created xsi:type="dcterms:W3CDTF">2026-08-13T19:33:00Z</dcterms:created>
  <dcterms:modified xsi:type="dcterms:W3CDTF">2026-08-13T19:33:00Z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0x010100A694BE33BD7230419AA92B73CA860381</vt:lpwstr>
  </property>
  <property fmtid="{D5CDD505-2E9C-101B-9397-08002B2CF9AE}" pid="3" name="Order">
    <vt:r8>2710000</vt:r8>
  </property>
  <property fmtid="{D5CDD505-2E9C-101B-9397-08002B2CF9AE}" pid="4" name="MediaServiceImageTags">
    <vt:lpwstr/>
  </property>
</Properties>
</file>