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76350D" w:rsidRDefault="0076350D" w:rsidP="009C7507">
            <w:pPr>
              <w:spacing w:line="259" w:lineRule="auto"/>
              <w:rPr>
                <w:b/>
              </w:rPr>
            </w:pPr>
            <w:r w:rsidRPr="0076350D">
              <w:rPr>
                <w:b/>
                <w:sz w:val="24"/>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1DD7F607" w:rsidR="0076350D" w:rsidRPr="00311C1C" w:rsidRDefault="00226199" w:rsidP="0092677B">
            <w:pPr>
              <w:spacing w:line="259" w:lineRule="auto"/>
              <w:ind w:left="1"/>
            </w:pPr>
            <w:r>
              <w:t>Team Leader</w:t>
            </w:r>
            <w:r w:rsidR="00B9077E" w:rsidRPr="00B9077E">
              <w:t xml:space="preserve"> (Employment Services)</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76350D" w:rsidRDefault="0076350D" w:rsidP="009C7507">
            <w:pPr>
              <w:spacing w:line="259" w:lineRule="auto"/>
              <w:rPr>
                <w:b/>
              </w:rPr>
            </w:pPr>
            <w:r w:rsidRPr="0076350D">
              <w:rPr>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171EFE7D" w:rsidR="0076350D" w:rsidRPr="00311C1C" w:rsidRDefault="00B9077E" w:rsidP="009C7507">
            <w:pPr>
              <w:spacing w:line="259" w:lineRule="auto"/>
            </w:pPr>
            <w:r w:rsidRPr="00B9077E">
              <w:t>Operational Manager</w:t>
            </w:r>
            <w:r w:rsidR="00966283">
              <w:t>,  Employment Services</w:t>
            </w:r>
          </w:p>
        </w:tc>
      </w:tr>
      <w:tr w:rsidR="0092677B" w:rsidRPr="0076350D" w14:paraId="5133C2D0" w14:textId="77777777" w:rsidTr="0092677B">
        <w:trPr>
          <w:trHeight w:val="260"/>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3678DA6B" w:rsidR="0092677B" w:rsidRPr="00311C1C" w:rsidRDefault="0092677B" w:rsidP="009C7507">
            <w:r w:rsidRPr="0092677B">
              <w:rPr>
                <w:b/>
              </w:rPr>
              <w:t>Location:</w:t>
            </w:r>
            <w:r>
              <w:t xml:space="preserve"> </w:t>
            </w:r>
            <w:r w:rsidR="00226199">
              <w:t>C</w:t>
            </w:r>
            <w:r w:rsidR="00F249A1">
              <w:t>ontract specific</w:t>
            </w:r>
          </w:p>
        </w:tc>
      </w:tr>
    </w:tbl>
    <w:p w14:paraId="5F23F4A8" w14:textId="644A0111" w:rsidR="00B9077E" w:rsidRDefault="00B9077E" w:rsidP="00B9077E">
      <w:pPr>
        <w:spacing w:after="25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1451644F" w14:textId="00D1B179" w:rsidR="0009690B" w:rsidRPr="008A5919" w:rsidRDefault="0009690B" w:rsidP="0009690B">
      <w:pPr>
        <w:jc w:val="both"/>
        <w:rPr>
          <w:rFonts w:ascii="Arial" w:hAnsi="Arial" w:cs="Arial"/>
          <w:sz w:val="21"/>
          <w:szCs w:val="21"/>
        </w:rPr>
      </w:pPr>
      <w:r w:rsidRPr="54D380F2">
        <w:rPr>
          <w:rFonts w:ascii="Arial" w:hAnsi="Arial" w:cs="Arial"/>
          <w:sz w:val="21"/>
          <w:szCs w:val="21"/>
        </w:rPr>
        <w:t xml:space="preserve">We are The Forward Trust, the social </w:t>
      </w:r>
      <w:r w:rsidR="0076350D" w:rsidRPr="54D380F2">
        <w:rPr>
          <w:rFonts w:ascii="Arial" w:hAnsi="Arial" w:cs="Arial"/>
          <w:sz w:val="21"/>
          <w:szCs w:val="21"/>
        </w:rPr>
        <w:t>enterprise</w:t>
      </w:r>
      <w:r w:rsidRPr="54D380F2">
        <w:rPr>
          <w:rFonts w:ascii="Arial" w:hAnsi="Arial" w:cs="Arial"/>
          <w:sz w:val="21"/>
          <w:szCs w:val="21"/>
        </w:rPr>
        <w:t xml:space="preserv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0263F4F3" w14:textId="77777777" w:rsidR="00B9077E" w:rsidRPr="00B9077E" w:rsidRDefault="00B9077E" w:rsidP="00B9077E">
      <w:pPr>
        <w:jc w:val="both"/>
        <w:rPr>
          <w:rFonts w:ascii="Arial" w:hAnsi="Arial" w:cs="Arial"/>
          <w:sz w:val="21"/>
          <w:szCs w:val="21"/>
        </w:rPr>
      </w:pPr>
    </w:p>
    <w:p w14:paraId="141E2B4A" w14:textId="5FA9F157" w:rsidR="004D5168" w:rsidRPr="00B9077E" w:rsidRDefault="00F249A1" w:rsidP="00B9077E">
      <w:pPr>
        <w:jc w:val="both"/>
        <w:rPr>
          <w:rFonts w:ascii="Arial" w:hAnsi="Arial" w:cs="Arial"/>
          <w:sz w:val="21"/>
          <w:szCs w:val="21"/>
        </w:rPr>
      </w:pPr>
      <w:r w:rsidRPr="00F249A1">
        <w:rPr>
          <w:rFonts w:ascii="Arial" w:hAnsi="Arial" w:cs="Arial"/>
          <w:sz w:val="21"/>
          <w:szCs w:val="21"/>
        </w:rPr>
        <w:t>To oversee and line manage Emplo</w:t>
      </w:r>
      <w:r w:rsidR="00966283">
        <w:rPr>
          <w:rFonts w:ascii="Arial" w:hAnsi="Arial" w:cs="Arial"/>
          <w:sz w:val="21"/>
          <w:szCs w:val="21"/>
        </w:rPr>
        <w:t xml:space="preserve">yment </w:t>
      </w:r>
      <w:r w:rsidR="00A7659A">
        <w:rPr>
          <w:rFonts w:ascii="Arial" w:hAnsi="Arial" w:cs="Arial"/>
          <w:sz w:val="21"/>
          <w:szCs w:val="21"/>
        </w:rPr>
        <w:t>Advisor</w:t>
      </w:r>
      <w:r w:rsidR="00966283">
        <w:rPr>
          <w:rFonts w:ascii="Arial" w:hAnsi="Arial" w:cs="Arial"/>
          <w:sz w:val="21"/>
          <w:szCs w:val="21"/>
        </w:rPr>
        <w:t>s to enable them to</w:t>
      </w:r>
      <w:r w:rsidR="00226199">
        <w:rPr>
          <w:rFonts w:ascii="Arial" w:hAnsi="Arial" w:cs="Arial"/>
          <w:sz w:val="21"/>
          <w:szCs w:val="21"/>
        </w:rPr>
        <w:t xml:space="preserve"> provide</w:t>
      </w:r>
      <w:r w:rsidR="00966283">
        <w:rPr>
          <w:rFonts w:ascii="Arial" w:hAnsi="Arial" w:cs="Arial"/>
          <w:sz w:val="21"/>
          <w:szCs w:val="21"/>
        </w:rPr>
        <w:t xml:space="preserve"> high quality</w:t>
      </w:r>
      <w:r w:rsidRPr="00F249A1">
        <w:rPr>
          <w:rFonts w:ascii="Arial" w:hAnsi="Arial" w:cs="Arial"/>
          <w:sz w:val="21"/>
          <w:szCs w:val="21"/>
        </w:rPr>
        <w:t xml:space="preserve"> IAG, coach and prepare clients and job seekers for the world of work and a range of job, traineeship and apprenticeship roles.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DA3A19">
        <w:trPr>
          <w:trHeight w:val="300"/>
        </w:trPr>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080A8BD7" w14:textId="77777777" w:rsidR="00F249A1" w:rsidRDefault="00F249A1" w:rsidP="00F249A1">
      <w:pPr>
        <w:pStyle w:val="ListParagraph"/>
        <w:spacing w:after="25" w:line="256" w:lineRule="auto"/>
        <w:ind w:right="425"/>
      </w:pPr>
    </w:p>
    <w:p w14:paraId="6B7FA7D6" w14:textId="3E783677"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oversee and line manage, support and supervise Employment </w:t>
      </w:r>
      <w:r w:rsidR="00A7659A">
        <w:rPr>
          <w:rFonts w:ascii="Arial" w:hAnsi="Arial" w:cs="Arial"/>
        </w:rPr>
        <w:t>Advisors</w:t>
      </w:r>
      <w:r w:rsidRPr="00F249A1">
        <w:rPr>
          <w:rFonts w:ascii="Arial" w:hAnsi="Arial" w:cs="Arial"/>
        </w:rPr>
        <w:t xml:space="preserve"> (E</w:t>
      </w:r>
      <w:r w:rsidR="00A7659A">
        <w:rPr>
          <w:rFonts w:ascii="Arial" w:hAnsi="Arial" w:cs="Arial"/>
        </w:rPr>
        <w:t>A</w:t>
      </w:r>
      <w:r w:rsidR="000C3B78" w:rsidRPr="00F249A1">
        <w:rPr>
          <w:rFonts w:ascii="Arial" w:hAnsi="Arial" w:cs="Arial"/>
        </w:rPr>
        <w:t>)</w:t>
      </w:r>
      <w:r w:rsidR="00966283">
        <w:rPr>
          <w:rFonts w:ascii="Arial" w:hAnsi="Arial" w:cs="Arial"/>
        </w:rPr>
        <w:t xml:space="preserve">, </w:t>
      </w:r>
      <w:r w:rsidR="00532EAD">
        <w:rPr>
          <w:rFonts w:ascii="Arial" w:hAnsi="Arial" w:cs="Arial"/>
        </w:rPr>
        <w:t xml:space="preserve">on our Restart Scheme </w:t>
      </w:r>
      <w:r w:rsidRPr="00F249A1">
        <w:rPr>
          <w:rFonts w:ascii="Arial" w:hAnsi="Arial" w:cs="Arial"/>
        </w:rPr>
        <w:t>community contract.</w:t>
      </w:r>
    </w:p>
    <w:p w14:paraId="1B569AC8" w14:textId="48006B84"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To ensure our E</w:t>
      </w:r>
      <w:r w:rsidR="00532EAD">
        <w:rPr>
          <w:rFonts w:ascii="Arial" w:hAnsi="Arial" w:cs="Arial"/>
        </w:rPr>
        <w:t>A</w:t>
      </w:r>
      <w:r w:rsidRPr="00F249A1">
        <w:rPr>
          <w:rFonts w:ascii="Arial" w:hAnsi="Arial" w:cs="Arial"/>
        </w:rPr>
        <w:t xml:space="preserve">’s accurately diagnose the needs of the job seekers, to understand their challenges, career ambitions, strengths &amp; development areas, future job roles and/or training opportunities.  </w:t>
      </w:r>
    </w:p>
    <w:p w14:paraId="647C9CA2" w14:textId="29963C75"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To ensure our E</w:t>
      </w:r>
      <w:r w:rsidR="00532EAD">
        <w:rPr>
          <w:rFonts w:ascii="Arial" w:hAnsi="Arial" w:cs="Arial"/>
        </w:rPr>
        <w:t>A</w:t>
      </w:r>
      <w:r w:rsidRPr="00F249A1">
        <w:rPr>
          <w:rFonts w:ascii="Arial" w:hAnsi="Arial" w:cs="Arial"/>
        </w:rPr>
        <w:t>’s deliver high quality end to end information, advice and guidance to customers/learners on our employability programmes in line with contra</w:t>
      </w:r>
      <w:r w:rsidR="00226199">
        <w:rPr>
          <w:rFonts w:ascii="Arial" w:hAnsi="Arial" w:cs="Arial"/>
        </w:rPr>
        <w:t xml:space="preserve">ct requirements </w:t>
      </w:r>
      <w:r w:rsidR="00532EAD">
        <w:rPr>
          <w:rFonts w:ascii="Arial" w:hAnsi="Arial" w:cs="Arial"/>
        </w:rPr>
        <w:t>to</w:t>
      </w:r>
      <w:r w:rsidR="00226199">
        <w:rPr>
          <w:rFonts w:ascii="Arial" w:hAnsi="Arial" w:cs="Arial"/>
        </w:rPr>
        <w:t xml:space="preserve"> the Ofsted E</w:t>
      </w:r>
      <w:r w:rsidRPr="00F249A1">
        <w:rPr>
          <w:rFonts w:ascii="Arial" w:hAnsi="Arial" w:cs="Arial"/>
        </w:rPr>
        <w:t>IF and Matrix Standard.</w:t>
      </w:r>
    </w:p>
    <w:p w14:paraId="1B91D29D" w14:textId="77777777"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promote and develop the mind-set, emotional intelligence qualities, self-confidence and esteem so that the learners/job seekers succeed in the world of work. </w:t>
      </w:r>
    </w:p>
    <w:p w14:paraId="444989C2" w14:textId="332FDCC2"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To ensure E</w:t>
      </w:r>
      <w:r w:rsidR="00532EAD">
        <w:rPr>
          <w:rFonts w:ascii="Arial" w:hAnsi="Arial" w:cs="Arial"/>
        </w:rPr>
        <w:t>A</w:t>
      </w:r>
      <w:r w:rsidRPr="00F249A1">
        <w:rPr>
          <w:rFonts w:ascii="Arial" w:hAnsi="Arial" w:cs="Arial"/>
        </w:rPr>
        <w:t>’s complete goal focused action plans for all referred clients and provide support and motivation for clients to implement their action plans, and conduct regular review learners plans</w:t>
      </w:r>
    </w:p>
    <w:p w14:paraId="54369E35" w14:textId="70307332"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prepare CVs, cover letter and job/apprenticeship application forms with </w:t>
      </w:r>
      <w:r w:rsidR="00102365">
        <w:rPr>
          <w:rFonts w:ascii="Arial" w:hAnsi="Arial" w:cs="Arial"/>
        </w:rPr>
        <w:t>participants</w:t>
      </w:r>
      <w:r w:rsidRPr="00F249A1">
        <w:rPr>
          <w:rFonts w:ascii="Arial" w:hAnsi="Arial" w:cs="Arial"/>
        </w:rPr>
        <w:t xml:space="preserve">. </w:t>
      </w:r>
    </w:p>
    <w:p w14:paraId="4E604313" w14:textId="77777777"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introduce learners and job seekers to a `strengths based’ recruitment approach to succeeding in job interviews. </w:t>
      </w:r>
    </w:p>
    <w:p w14:paraId="5DFA185A" w14:textId="53A2B815"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To ensure E</w:t>
      </w:r>
      <w:r w:rsidR="00A95BD0">
        <w:rPr>
          <w:rFonts w:ascii="Arial" w:hAnsi="Arial" w:cs="Arial"/>
        </w:rPr>
        <w:t>A</w:t>
      </w:r>
      <w:r w:rsidRPr="00F249A1">
        <w:rPr>
          <w:rFonts w:ascii="Arial" w:hAnsi="Arial" w:cs="Arial"/>
        </w:rPr>
        <w:t xml:space="preserve">s undertake job search with the job seekers using relevant web-based software and packages, short list, pre-select and match/submit learners/job seekers to vacancies/work experience opportunities, and arrange interviews for learners/job seekers where appropriate. </w:t>
      </w:r>
    </w:p>
    <w:p w14:paraId="5E85167A" w14:textId="0E313D18"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get feedback and act on regular feedback from </w:t>
      </w:r>
      <w:r w:rsidR="00A95BD0">
        <w:rPr>
          <w:rFonts w:ascii="Arial" w:hAnsi="Arial" w:cs="Arial"/>
        </w:rPr>
        <w:t>job</w:t>
      </w:r>
      <w:r w:rsidRPr="00F249A1">
        <w:rPr>
          <w:rFonts w:ascii="Arial" w:hAnsi="Arial" w:cs="Arial"/>
        </w:rPr>
        <w:t xml:space="preserve"> seekers and employers. </w:t>
      </w:r>
    </w:p>
    <w:p w14:paraId="32BC21BC" w14:textId="77777777"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lastRenderedPageBreak/>
        <w:t xml:space="preserve">To use the relevant case management and performance management system used by ES including any ICT packages. </w:t>
      </w:r>
    </w:p>
    <w:p w14:paraId="7666F3D9" w14:textId="19E35008"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To review and audit E</w:t>
      </w:r>
      <w:r w:rsidR="00A95BD0">
        <w:rPr>
          <w:rFonts w:ascii="Arial" w:hAnsi="Arial" w:cs="Arial"/>
        </w:rPr>
        <w:t>A</w:t>
      </w:r>
      <w:r w:rsidRPr="00F249A1">
        <w:rPr>
          <w:rFonts w:ascii="Arial" w:hAnsi="Arial" w:cs="Arial"/>
        </w:rPr>
        <w:t>’s paperwork/documentation to ensure they are compliant and at the Matrix/Ofsted CIF standard.</w:t>
      </w:r>
    </w:p>
    <w:p w14:paraId="66A5C1C4" w14:textId="28E3E843" w:rsid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support the delivery of any partner events, job fairs, workshops and seminars that get learners ready for the world of work. </w:t>
      </w:r>
    </w:p>
    <w:p w14:paraId="4A520956" w14:textId="5A6B1200" w:rsidR="00966283" w:rsidRPr="00F249A1" w:rsidRDefault="00966283" w:rsidP="000C3B78">
      <w:pPr>
        <w:pStyle w:val="ListParagraph"/>
        <w:numPr>
          <w:ilvl w:val="0"/>
          <w:numId w:val="23"/>
        </w:numPr>
        <w:spacing w:after="25" w:line="256" w:lineRule="auto"/>
        <w:ind w:right="425"/>
        <w:jc w:val="both"/>
        <w:rPr>
          <w:rFonts w:ascii="Arial" w:hAnsi="Arial" w:cs="Arial"/>
        </w:rPr>
      </w:pPr>
      <w:r>
        <w:rPr>
          <w:rFonts w:ascii="Arial" w:hAnsi="Arial" w:cs="Arial"/>
        </w:rPr>
        <w:t xml:space="preserve">For Team Leaders working within our prison contracts i.e. IAG, to liaise with the </w:t>
      </w:r>
      <w:r w:rsidR="00A95BD0">
        <w:rPr>
          <w:rFonts w:ascii="Arial" w:hAnsi="Arial" w:cs="Arial"/>
        </w:rPr>
        <w:t>contract commissioner</w:t>
      </w:r>
      <w:r>
        <w:rPr>
          <w:rFonts w:ascii="Arial" w:hAnsi="Arial" w:cs="Arial"/>
        </w:rPr>
        <w:t xml:space="preserve"> and to attend Quality Improvement Group meetings.</w:t>
      </w:r>
    </w:p>
    <w:p w14:paraId="000778D0" w14:textId="77777777"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To ensure contractual compliance is maintained to the highest standard at all times </w:t>
      </w:r>
    </w:p>
    <w:p w14:paraId="39B279A9" w14:textId="77777777" w:rsidR="00F249A1" w:rsidRPr="00F249A1" w:rsidRDefault="00F249A1" w:rsidP="000C3B78">
      <w:pPr>
        <w:pStyle w:val="ListParagraph"/>
        <w:numPr>
          <w:ilvl w:val="0"/>
          <w:numId w:val="23"/>
        </w:numPr>
        <w:spacing w:after="25" w:line="256" w:lineRule="auto"/>
        <w:ind w:right="425"/>
        <w:jc w:val="both"/>
        <w:rPr>
          <w:rFonts w:ascii="Arial" w:hAnsi="Arial" w:cs="Arial"/>
        </w:rPr>
      </w:pPr>
      <w:r w:rsidRPr="00F249A1">
        <w:rPr>
          <w:rFonts w:ascii="Arial" w:hAnsi="Arial" w:cs="Arial"/>
        </w:rPr>
        <w:t xml:space="preserve">Comply with safeguarding/prevent agenda, Health and Safety and other policies and procedures. </w:t>
      </w:r>
    </w:p>
    <w:p w14:paraId="0EF227C8" w14:textId="77777777" w:rsidR="00F249A1" w:rsidRPr="00F249A1" w:rsidRDefault="00F249A1" w:rsidP="000C3B78">
      <w:pPr>
        <w:numPr>
          <w:ilvl w:val="0"/>
          <w:numId w:val="23"/>
        </w:numPr>
        <w:spacing w:after="200" w:line="276" w:lineRule="auto"/>
        <w:contextualSpacing/>
        <w:jc w:val="both"/>
        <w:rPr>
          <w:rFonts w:ascii="Arial" w:eastAsia="Calibri" w:hAnsi="Arial" w:cs="Arial"/>
        </w:rPr>
      </w:pPr>
      <w:r w:rsidRPr="00F249A1">
        <w:rPr>
          <w:rFonts w:ascii="Arial" w:hAnsi="Arial" w:cs="Arial"/>
        </w:rPr>
        <w:t>Work with colleagues to achieve effective performance management, including weekly performance reporting and monthly reviews</w:t>
      </w:r>
    </w:p>
    <w:p w14:paraId="7AECED88" w14:textId="6BD6E5EF" w:rsidR="00F249A1" w:rsidRPr="00F249A1" w:rsidRDefault="00F249A1" w:rsidP="000C3B78">
      <w:pPr>
        <w:numPr>
          <w:ilvl w:val="0"/>
          <w:numId w:val="23"/>
        </w:numPr>
        <w:spacing w:before="200" w:after="200" w:line="264" w:lineRule="auto"/>
        <w:ind w:right="144"/>
        <w:contextualSpacing/>
        <w:jc w:val="both"/>
        <w:rPr>
          <w:rFonts w:ascii="Arial" w:eastAsiaTheme="minorEastAsia" w:hAnsi="Arial" w:cs="Arial"/>
        </w:rPr>
      </w:pPr>
      <w:r w:rsidRPr="00F249A1">
        <w:rPr>
          <w:rFonts w:ascii="Arial" w:eastAsiaTheme="minorEastAsia" w:hAnsi="Arial" w:cs="Arial"/>
        </w:rPr>
        <w:t>Meet required KPI’s to corresponding deadlines, as set out by the Operational Manager.</w:t>
      </w:r>
    </w:p>
    <w:p w14:paraId="5E8E12B9" w14:textId="0CF8BD49" w:rsidR="008A5919" w:rsidRPr="00F249A1" w:rsidRDefault="008A5919" w:rsidP="000C3B78">
      <w:pPr>
        <w:spacing w:before="200" w:after="25" w:line="256" w:lineRule="auto"/>
        <w:ind w:left="643" w:right="425"/>
        <w:contextualSpacing/>
        <w:jc w:val="both"/>
        <w:rPr>
          <w:rFonts w:ascii="Arial" w:hAnsi="Arial" w:cs="Arial"/>
          <w:sz w:val="21"/>
          <w:szCs w:val="21"/>
        </w:rPr>
      </w:pPr>
    </w:p>
    <w:p w14:paraId="0D35C07F" w14:textId="62268BCC" w:rsidR="00F249A1" w:rsidRDefault="00F249A1" w:rsidP="000C3B78">
      <w:pPr>
        <w:spacing w:after="25" w:line="256" w:lineRule="auto"/>
        <w:ind w:right="425"/>
        <w:jc w:val="both"/>
        <w:rPr>
          <w:rFonts w:ascii="Arial" w:hAnsi="Arial" w:cs="Arial"/>
          <w:sz w:val="21"/>
          <w:szCs w:val="21"/>
        </w:rPr>
      </w:pPr>
    </w:p>
    <w:p w14:paraId="7BCDEBC5" w14:textId="77777777" w:rsidR="00F249A1" w:rsidRPr="00F249A1" w:rsidRDefault="00F249A1" w:rsidP="000C3B78">
      <w:pPr>
        <w:spacing w:after="25" w:line="256" w:lineRule="auto"/>
        <w:ind w:right="425"/>
        <w:jc w:val="both"/>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DA3A19">
        <w:trPr>
          <w:trHeight w:val="261"/>
        </w:trPr>
        <w:tc>
          <w:tcPr>
            <w:tcW w:w="9016" w:type="dxa"/>
            <w:tcBorders>
              <w:top w:val="nil"/>
              <w:left w:val="nil"/>
              <w:bottom w:val="nil"/>
              <w:right w:val="nil"/>
            </w:tcBorders>
            <w:shd w:val="clear" w:color="auto" w:fill="002060"/>
          </w:tcPr>
          <w:p w14:paraId="49DEE210" w14:textId="6D365066" w:rsidR="003D2CCE" w:rsidRPr="00B9077E" w:rsidRDefault="008A5919" w:rsidP="000C3B78">
            <w:pPr>
              <w:pStyle w:val="Heading2"/>
              <w:jc w:val="both"/>
              <w:rPr>
                <w:rFonts w:ascii="Arial" w:hAnsi="Arial" w:cs="Arial"/>
                <w:b/>
                <w:sz w:val="28"/>
                <w:szCs w:val="28"/>
              </w:rPr>
            </w:pPr>
            <w:r w:rsidRPr="00B9077E">
              <w:rPr>
                <w:rFonts w:ascii="Arial" w:hAnsi="Arial" w:cs="Arial"/>
                <w:b/>
                <w:color w:val="FFFFFF" w:themeColor="background1"/>
                <w:sz w:val="28"/>
                <w:szCs w:val="28"/>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DA3A19">
        <w:trPr>
          <w:trHeight w:val="261"/>
        </w:trPr>
        <w:tc>
          <w:tcPr>
            <w:tcW w:w="3166" w:type="dxa"/>
            <w:gridSpan w:val="2"/>
            <w:shd w:val="clear" w:color="auto" w:fill="002060"/>
          </w:tcPr>
          <w:p w14:paraId="46B773DD" w14:textId="77777777" w:rsidR="006D76ED" w:rsidRDefault="006D76ED" w:rsidP="000C3B78">
            <w:pPr>
              <w:spacing w:line="264" w:lineRule="auto"/>
              <w:jc w:val="both"/>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0228D2">
        <w:trPr>
          <w:trHeight w:val="274"/>
        </w:trPr>
        <w:tc>
          <w:tcPr>
            <w:tcW w:w="846" w:type="dxa"/>
            <w:vAlign w:val="center"/>
          </w:tcPr>
          <w:p w14:paraId="0FFB0682"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vAlign w:val="center"/>
          </w:tcPr>
          <w:p w14:paraId="2C356240"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0228D2">
        <w:trPr>
          <w:trHeight w:val="274"/>
        </w:trPr>
        <w:tc>
          <w:tcPr>
            <w:tcW w:w="846" w:type="dxa"/>
            <w:vAlign w:val="center"/>
          </w:tcPr>
          <w:p w14:paraId="7FD1D61C"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vAlign w:val="center"/>
          </w:tcPr>
          <w:p w14:paraId="300FDA1F"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0228D2">
        <w:trPr>
          <w:trHeight w:val="261"/>
        </w:trPr>
        <w:tc>
          <w:tcPr>
            <w:tcW w:w="3166" w:type="dxa"/>
            <w:gridSpan w:val="2"/>
            <w:shd w:val="clear" w:color="auto" w:fill="002060"/>
            <w:vAlign w:val="center"/>
          </w:tcPr>
          <w:p w14:paraId="1EC40E77" w14:textId="77777777" w:rsidR="006D76ED" w:rsidRDefault="006D76ED" w:rsidP="000C3B78">
            <w:pPr>
              <w:spacing w:line="264" w:lineRule="auto"/>
              <w:jc w:val="both"/>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0228D2">
        <w:trPr>
          <w:trHeight w:val="274"/>
        </w:trPr>
        <w:tc>
          <w:tcPr>
            <w:tcW w:w="846" w:type="dxa"/>
            <w:vAlign w:val="center"/>
          </w:tcPr>
          <w:p w14:paraId="5912B0A0"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vAlign w:val="center"/>
          </w:tcPr>
          <w:p w14:paraId="3D0EE130"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0228D2">
        <w:trPr>
          <w:trHeight w:val="274"/>
        </w:trPr>
        <w:tc>
          <w:tcPr>
            <w:tcW w:w="846" w:type="dxa"/>
            <w:vAlign w:val="center"/>
          </w:tcPr>
          <w:p w14:paraId="34A8162B"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vAlign w:val="center"/>
          </w:tcPr>
          <w:p w14:paraId="2F673694"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0228D2">
        <w:trPr>
          <w:trHeight w:val="274"/>
        </w:trPr>
        <w:tc>
          <w:tcPr>
            <w:tcW w:w="846" w:type="dxa"/>
            <w:vAlign w:val="center"/>
          </w:tcPr>
          <w:p w14:paraId="5EE31C13"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vAlign w:val="center"/>
          </w:tcPr>
          <w:p w14:paraId="49B8E7CF" w14:textId="77777777" w:rsidR="006D76ED" w:rsidRPr="006C5CF5" w:rsidRDefault="006D76ED" w:rsidP="000C3B78">
            <w:pPr>
              <w:spacing w:line="264" w:lineRule="auto"/>
              <w:jc w:val="both"/>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0C3B78">
      <w:pPr>
        <w:spacing w:after="0" w:line="264" w:lineRule="auto"/>
        <w:jc w:val="both"/>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0C3B78">
      <w:pPr>
        <w:spacing w:after="0" w:line="264" w:lineRule="auto"/>
        <w:jc w:val="both"/>
        <w:rPr>
          <w:rFonts w:ascii="Arial" w:eastAsiaTheme="minorEastAsia" w:hAnsi="Arial" w:cs="Arial"/>
          <w:b/>
          <w:szCs w:val="20"/>
        </w:rPr>
      </w:pPr>
    </w:p>
    <w:p w14:paraId="49BCC9A7" w14:textId="66652FB7" w:rsidR="008A5919" w:rsidRDefault="008A5919" w:rsidP="000C3B78">
      <w:pPr>
        <w:spacing w:after="0" w:line="264" w:lineRule="auto"/>
        <w:jc w:val="both"/>
        <w:rPr>
          <w:rFonts w:ascii="Arial" w:eastAsiaTheme="minorEastAsia" w:hAnsi="Arial" w:cs="Arial"/>
          <w:b/>
          <w:szCs w:val="20"/>
        </w:rPr>
      </w:pPr>
    </w:p>
    <w:p w14:paraId="52E465AF" w14:textId="64370428" w:rsidR="006D76ED" w:rsidRDefault="006D76ED" w:rsidP="000C3B78">
      <w:pPr>
        <w:spacing w:after="0" w:line="264" w:lineRule="auto"/>
        <w:jc w:val="both"/>
        <w:rPr>
          <w:rFonts w:ascii="Arial" w:eastAsiaTheme="minorEastAsia" w:hAnsi="Arial" w:cs="Arial"/>
          <w:b/>
          <w:szCs w:val="20"/>
        </w:rPr>
      </w:pPr>
    </w:p>
    <w:p w14:paraId="2DA76493" w14:textId="473389C5" w:rsidR="006D76ED" w:rsidRDefault="006D76ED" w:rsidP="000C3B78">
      <w:pPr>
        <w:spacing w:after="0" w:line="264" w:lineRule="auto"/>
        <w:jc w:val="both"/>
        <w:rPr>
          <w:rFonts w:ascii="Arial" w:eastAsiaTheme="minorEastAsia" w:hAnsi="Arial" w:cs="Arial"/>
          <w:b/>
          <w:szCs w:val="20"/>
        </w:rPr>
      </w:pPr>
    </w:p>
    <w:p w14:paraId="1F39169F" w14:textId="3C839854" w:rsidR="006D76ED" w:rsidRDefault="006D76ED" w:rsidP="000C3B78">
      <w:pPr>
        <w:spacing w:after="0" w:line="264" w:lineRule="auto"/>
        <w:jc w:val="both"/>
        <w:rPr>
          <w:rFonts w:ascii="Arial" w:eastAsiaTheme="minorEastAsia" w:hAnsi="Arial" w:cs="Arial"/>
          <w:b/>
          <w:szCs w:val="20"/>
        </w:rPr>
      </w:pPr>
    </w:p>
    <w:p w14:paraId="1F779361" w14:textId="1D1099D3" w:rsidR="006D76ED" w:rsidRDefault="006D76ED" w:rsidP="000C3B78">
      <w:pPr>
        <w:spacing w:after="0" w:line="264" w:lineRule="auto"/>
        <w:jc w:val="both"/>
        <w:rPr>
          <w:rFonts w:ascii="Arial" w:eastAsiaTheme="minorEastAsia" w:hAnsi="Arial" w:cs="Arial"/>
          <w:b/>
          <w:szCs w:val="20"/>
        </w:rPr>
      </w:pPr>
    </w:p>
    <w:p w14:paraId="20E9E2EF" w14:textId="77777777" w:rsidR="006D76ED" w:rsidRDefault="006D76ED" w:rsidP="000C3B78">
      <w:pPr>
        <w:spacing w:after="0" w:line="264" w:lineRule="auto"/>
        <w:jc w:val="both"/>
        <w:rPr>
          <w:rFonts w:ascii="Arial" w:eastAsiaTheme="minorEastAsia" w:hAnsi="Arial" w:cs="Arial"/>
          <w:b/>
          <w:szCs w:val="20"/>
        </w:rPr>
      </w:pPr>
    </w:p>
    <w:tbl>
      <w:tblPr>
        <w:tblStyle w:val="TableGrid"/>
        <w:tblW w:w="9086" w:type="dxa"/>
        <w:jc w:val="center"/>
        <w:tblLook w:val="04A0" w:firstRow="1" w:lastRow="0" w:firstColumn="1" w:lastColumn="0" w:noHBand="0" w:noVBand="1"/>
      </w:tblPr>
      <w:tblGrid>
        <w:gridCol w:w="7366"/>
        <w:gridCol w:w="851"/>
        <w:gridCol w:w="869"/>
      </w:tblGrid>
      <w:tr w:rsidR="008A5919" w14:paraId="52AD8A50" w14:textId="77777777" w:rsidTr="00DA3A19">
        <w:trPr>
          <w:trHeight w:val="261"/>
          <w:jc w:val="center"/>
        </w:trPr>
        <w:tc>
          <w:tcPr>
            <w:tcW w:w="9086" w:type="dxa"/>
            <w:gridSpan w:val="3"/>
            <w:shd w:val="clear" w:color="auto" w:fill="002060"/>
            <w:vAlign w:val="center"/>
          </w:tcPr>
          <w:p w14:paraId="6A90DE50" w14:textId="77777777" w:rsidR="008A5919" w:rsidRPr="00D4528A" w:rsidRDefault="008A5919" w:rsidP="000C3B78">
            <w:pPr>
              <w:spacing w:line="264" w:lineRule="auto"/>
              <w:ind w:right="-114"/>
              <w:jc w:val="both"/>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F249A1" w:rsidRPr="00F249A1" w14:paraId="77F6E8E2" w14:textId="77777777" w:rsidTr="00C50E32">
        <w:trPr>
          <w:trHeight w:val="567"/>
          <w:jc w:val="center"/>
        </w:trPr>
        <w:tc>
          <w:tcPr>
            <w:tcW w:w="7366" w:type="dxa"/>
            <w:vAlign w:val="center"/>
          </w:tcPr>
          <w:p w14:paraId="18E21691" w14:textId="298164A0" w:rsidR="00F249A1" w:rsidRPr="00F249A1" w:rsidRDefault="00F249A1" w:rsidP="000C3B78">
            <w:pPr>
              <w:ind w:right="-114"/>
              <w:jc w:val="both"/>
              <w:rPr>
                <w:rFonts w:ascii="Arial" w:hAnsi="Arial" w:cs="Arial"/>
              </w:rPr>
            </w:pPr>
            <w:r w:rsidRPr="00F249A1">
              <w:rPr>
                <w:rFonts w:ascii="Arial" w:hAnsi="Arial" w:cs="Arial"/>
              </w:rPr>
              <w:t>Management Experience of at least 3 years</w:t>
            </w:r>
          </w:p>
        </w:tc>
        <w:tc>
          <w:tcPr>
            <w:tcW w:w="851" w:type="dxa"/>
            <w:vAlign w:val="center"/>
          </w:tcPr>
          <w:p w14:paraId="34886EA0" w14:textId="63FE0CB0" w:rsidR="00F249A1" w:rsidRPr="00F249A1" w:rsidRDefault="00F249A1"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7108C192" w14:textId="2D6FF19E" w:rsidR="00F249A1" w:rsidRPr="00F249A1" w:rsidRDefault="00F249A1"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480ECF56" w14:textId="77777777" w:rsidTr="00C50E32">
        <w:trPr>
          <w:trHeight w:val="567"/>
          <w:jc w:val="center"/>
        </w:trPr>
        <w:tc>
          <w:tcPr>
            <w:tcW w:w="7366" w:type="dxa"/>
            <w:vAlign w:val="center"/>
          </w:tcPr>
          <w:p w14:paraId="66A00470" w14:textId="04898014" w:rsidR="002A1D19" w:rsidRPr="00F249A1" w:rsidRDefault="002A1D19" w:rsidP="000C3B78">
            <w:pPr>
              <w:ind w:right="-114"/>
              <w:jc w:val="both"/>
              <w:rPr>
                <w:rFonts w:ascii="Arial" w:eastAsiaTheme="minorEastAsia" w:hAnsi="Arial" w:cs="Arial"/>
                <w:sz w:val="21"/>
                <w:szCs w:val="21"/>
              </w:rPr>
            </w:pPr>
            <w:r w:rsidRPr="00F249A1">
              <w:rPr>
                <w:rFonts w:ascii="Arial" w:hAnsi="Arial" w:cs="Arial"/>
              </w:rPr>
              <w:t xml:space="preserve">Experience of providing high quality CV, job search, interview support to learners/job seekers (ex-offenders, at risk offending, NEET, unemployed) </w:t>
            </w:r>
          </w:p>
        </w:tc>
        <w:tc>
          <w:tcPr>
            <w:tcW w:w="851" w:type="dxa"/>
            <w:vAlign w:val="center"/>
          </w:tcPr>
          <w:p w14:paraId="23D733AD"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11E63869"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3CCCE783" w14:textId="77777777" w:rsidTr="00C50E32">
        <w:trPr>
          <w:trHeight w:val="567"/>
          <w:jc w:val="center"/>
        </w:trPr>
        <w:tc>
          <w:tcPr>
            <w:tcW w:w="7366" w:type="dxa"/>
            <w:vAlign w:val="center"/>
          </w:tcPr>
          <w:p w14:paraId="7B35031C" w14:textId="2A033BBC" w:rsidR="002A1D19" w:rsidRPr="00F249A1" w:rsidRDefault="002A1D19" w:rsidP="000C3B78">
            <w:pPr>
              <w:ind w:right="-114"/>
              <w:jc w:val="both"/>
              <w:rPr>
                <w:rFonts w:ascii="Arial" w:hAnsi="Arial" w:cs="Arial"/>
                <w:sz w:val="21"/>
                <w:szCs w:val="21"/>
              </w:rPr>
            </w:pPr>
            <w:r w:rsidRPr="00F249A1">
              <w:rPr>
                <w:rFonts w:ascii="Arial" w:hAnsi="Arial" w:cs="Arial"/>
              </w:rPr>
              <w:t xml:space="preserve">Experience of providing high quality coaching support that ensures learners access employment and apprenticeships </w:t>
            </w:r>
          </w:p>
        </w:tc>
        <w:tc>
          <w:tcPr>
            <w:tcW w:w="851" w:type="dxa"/>
            <w:vAlign w:val="center"/>
          </w:tcPr>
          <w:p w14:paraId="3BC54674"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1A2C9E98"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2C6BEC99" w14:textId="77777777" w:rsidTr="00C50E32">
        <w:trPr>
          <w:trHeight w:val="567"/>
          <w:jc w:val="center"/>
        </w:trPr>
        <w:tc>
          <w:tcPr>
            <w:tcW w:w="7366" w:type="dxa"/>
            <w:vAlign w:val="center"/>
          </w:tcPr>
          <w:p w14:paraId="1BDA7292" w14:textId="5917652D" w:rsidR="002A1D19" w:rsidRPr="00F249A1" w:rsidRDefault="002A1D19" w:rsidP="000C3B78">
            <w:pPr>
              <w:ind w:right="-114"/>
              <w:jc w:val="both"/>
              <w:rPr>
                <w:rFonts w:ascii="Arial" w:hAnsi="Arial" w:cs="Arial"/>
                <w:sz w:val="21"/>
                <w:szCs w:val="21"/>
              </w:rPr>
            </w:pPr>
            <w:r w:rsidRPr="00F249A1">
              <w:rPr>
                <w:rFonts w:ascii="Arial" w:hAnsi="Arial" w:cs="Arial"/>
              </w:rPr>
              <w:t xml:space="preserve">Ability to build a learner’s/job seeker’s self-confidence, self-esteem, motivation to help them achieve in the world of work and lasting employment/career development </w:t>
            </w:r>
          </w:p>
        </w:tc>
        <w:tc>
          <w:tcPr>
            <w:tcW w:w="851" w:type="dxa"/>
            <w:vAlign w:val="center"/>
          </w:tcPr>
          <w:p w14:paraId="266A06AF"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4C8F3187" w14:textId="114FAE80"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5D61F3F8" w14:textId="77777777" w:rsidTr="00C50E32">
        <w:trPr>
          <w:trHeight w:val="567"/>
          <w:jc w:val="center"/>
        </w:trPr>
        <w:tc>
          <w:tcPr>
            <w:tcW w:w="7366" w:type="dxa"/>
            <w:vAlign w:val="center"/>
          </w:tcPr>
          <w:p w14:paraId="43607A48" w14:textId="71914CEE" w:rsidR="002A1D19" w:rsidRPr="00F249A1" w:rsidRDefault="002A1D19" w:rsidP="000C3B78">
            <w:pPr>
              <w:ind w:right="-114"/>
              <w:jc w:val="both"/>
              <w:rPr>
                <w:rFonts w:ascii="Arial" w:eastAsiaTheme="minorEastAsia" w:hAnsi="Arial" w:cs="Arial"/>
                <w:b/>
                <w:color w:val="1F2A44"/>
                <w:sz w:val="21"/>
                <w:szCs w:val="21"/>
              </w:rPr>
            </w:pPr>
            <w:r w:rsidRPr="00F249A1">
              <w:rPr>
                <w:rFonts w:ascii="Arial" w:hAnsi="Arial" w:cs="Arial"/>
              </w:rPr>
              <w:t xml:space="preserve">Experience of liaising with employers to arrange interviews and getting feedback on candidates  </w:t>
            </w:r>
          </w:p>
        </w:tc>
        <w:tc>
          <w:tcPr>
            <w:tcW w:w="851" w:type="dxa"/>
            <w:vAlign w:val="center"/>
          </w:tcPr>
          <w:p w14:paraId="673FE7AF"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19A80203" w14:textId="3EC80570"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65F0E0A5" w14:textId="77777777" w:rsidTr="00C50E32">
        <w:trPr>
          <w:trHeight w:val="567"/>
          <w:jc w:val="center"/>
        </w:trPr>
        <w:tc>
          <w:tcPr>
            <w:tcW w:w="7366" w:type="dxa"/>
            <w:vAlign w:val="center"/>
          </w:tcPr>
          <w:p w14:paraId="11D96ADB" w14:textId="6E4141A4" w:rsidR="002A1D19" w:rsidRPr="00F249A1" w:rsidRDefault="002A1D19" w:rsidP="000C3B78">
            <w:pPr>
              <w:ind w:right="-114"/>
              <w:jc w:val="both"/>
              <w:rPr>
                <w:rFonts w:ascii="Arial" w:eastAsiaTheme="minorEastAsia" w:hAnsi="Arial" w:cs="Arial"/>
                <w:b/>
                <w:color w:val="1F2A44"/>
                <w:sz w:val="21"/>
                <w:szCs w:val="21"/>
              </w:rPr>
            </w:pPr>
            <w:r w:rsidRPr="00F249A1">
              <w:rPr>
                <w:rFonts w:ascii="Arial" w:hAnsi="Arial" w:cs="Arial"/>
              </w:rPr>
              <w:t xml:space="preserve">Identifying skills and qualities in a learner to match appropriately with vacancies </w:t>
            </w:r>
          </w:p>
        </w:tc>
        <w:tc>
          <w:tcPr>
            <w:tcW w:w="851" w:type="dxa"/>
            <w:vAlign w:val="center"/>
          </w:tcPr>
          <w:p w14:paraId="5CE50D67"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5A400AF3"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0578D542" w14:textId="77777777" w:rsidTr="00C50E32">
        <w:trPr>
          <w:trHeight w:val="567"/>
          <w:jc w:val="center"/>
        </w:trPr>
        <w:tc>
          <w:tcPr>
            <w:tcW w:w="7366" w:type="dxa"/>
            <w:vAlign w:val="center"/>
          </w:tcPr>
          <w:p w14:paraId="64E70802" w14:textId="58802218" w:rsidR="002A1D19" w:rsidRPr="00F249A1" w:rsidRDefault="002A1D19" w:rsidP="000C3B78">
            <w:pPr>
              <w:ind w:right="-114"/>
              <w:jc w:val="both"/>
              <w:rPr>
                <w:rFonts w:ascii="Arial" w:eastAsiaTheme="minorEastAsia" w:hAnsi="Arial" w:cs="Arial"/>
                <w:b/>
                <w:color w:val="1F2A44"/>
                <w:sz w:val="21"/>
                <w:szCs w:val="21"/>
              </w:rPr>
            </w:pPr>
            <w:r w:rsidRPr="00F249A1">
              <w:rPr>
                <w:rFonts w:ascii="Arial" w:hAnsi="Arial" w:cs="Arial"/>
              </w:rPr>
              <w:t xml:space="preserve">Progressing learners and job seekers into apprenticeships and employment and sustaining them in these </w:t>
            </w:r>
          </w:p>
        </w:tc>
        <w:tc>
          <w:tcPr>
            <w:tcW w:w="851" w:type="dxa"/>
            <w:vAlign w:val="center"/>
          </w:tcPr>
          <w:p w14:paraId="0E2B2E6A" w14:textId="49427C90" w:rsidR="002A1D19" w:rsidRPr="00F249A1" w:rsidRDefault="00226199" w:rsidP="000C3B78">
            <w:pPr>
              <w:spacing w:line="264" w:lineRule="auto"/>
              <w:ind w:right="-114"/>
              <w:jc w:val="both"/>
              <w:rPr>
                <w:rFonts w:ascii="Arial" w:eastAsiaTheme="minorEastAsia" w:hAnsi="Arial" w:cs="Arial"/>
                <w:color w:val="1F2A44"/>
              </w:rPr>
            </w:pPr>
            <w:r>
              <w:rPr>
                <w:rFonts w:ascii="Arial" w:eastAsiaTheme="minorEastAsia" w:hAnsi="Arial" w:cs="Arial"/>
                <w:color w:val="1F2A44"/>
              </w:rPr>
              <w:t>D</w:t>
            </w:r>
          </w:p>
        </w:tc>
        <w:tc>
          <w:tcPr>
            <w:tcW w:w="869" w:type="dxa"/>
            <w:vAlign w:val="center"/>
          </w:tcPr>
          <w:p w14:paraId="29A04B63"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7CA5460C" w14:textId="77777777" w:rsidTr="00C50E32">
        <w:trPr>
          <w:trHeight w:val="567"/>
          <w:jc w:val="center"/>
        </w:trPr>
        <w:tc>
          <w:tcPr>
            <w:tcW w:w="7366" w:type="dxa"/>
            <w:vAlign w:val="center"/>
          </w:tcPr>
          <w:p w14:paraId="0799F29D" w14:textId="68A1E514" w:rsidR="002A1D19" w:rsidRPr="00F249A1" w:rsidRDefault="002A1D19" w:rsidP="000C3B78">
            <w:pPr>
              <w:ind w:right="-114"/>
              <w:jc w:val="both"/>
              <w:rPr>
                <w:rFonts w:ascii="Arial" w:hAnsi="Arial" w:cs="Arial"/>
              </w:rPr>
            </w:pPr>
            <w:r w:rsidRPr="00F249A1">
              <w:rPr>
                <w:rFonts w:ascii="Arial" w:hAnsi="Arial" w:cs="Arial"/>
              </w:rPr>
              <w:t xml:space="preserve">Experience of working in the social enterprise sector </w:t>
            </w:r>
          </w:p>
        </w:tc>
        <w:tc>
          <w:tcPr>
            <w:tcW w:w="851" w:type="dxa"/>
            <w:vAlign w:val="center"/>
          </w:tcPr>
          <w:p w14:paraId="37FD15E7"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D</w:t>
            </w:r>
          </w:p>
        </w:tc>
        <w:tc>
          <w:tcPr>
            <w:tcW w:w="869" w:type="dxa"/>
            <w:vAlign w:val="center"/>
          </w:tcPr>
          <w:p w14:paraId="033E007C" w14:textId="0956A348"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047B1E66" w14:textId="77777777" w:rsidTr="00F249A1">
        <w:trPr>
          <w:trHeight w:val="416"/>
          <w:jc w:val="center"/>
        </w:trPr>
        <w:tc>
          <w:tcPr>
            <w:tcW w:w="7366" w:type="dxa"/>
            <w:vAlign w:val="center"/>
          </w:tcPr>
          <w:p w14:paraId="27784D9D" w14:textId="6A8F2B76" w:rsidR="002A1D19" w:rsidRPr="00F249A1" w:rsidRDefault="002A1D19" w:rsidP="000C3B78">
            <w:pPr>
              <w:spacing w:after="4" w:line="256" w:lineRule="auto"/>
              <w:ind w:right="-114"/>
              <w:jc w:val="both"/>
              <w:rPr>
                <w:rFonts w:ascii="Arial" w:hAnsi="Arial" w:cs="Arial"/>
              </w:rPr>
            </w:pPr>
            <w:r w:rsidRPr="00F249A1">
              <w:rPr>
                <w:rFonts w:ascii="Arial" w:hAnsi="Arial" w:cs="Arial"/>
              </w:rPr>
              <w:t>Knowledge and understanding of offender services</w:t>
            </w:r>
            <w:r w:rsidR="00F249A1" w:rsidRPr="00F249A1">
              <w:rPr>
                <w:rFonts w:ascii="Arial" w:hAnsi="Arial" w:cs="Arial"/>
              </w:rPr>
              <w:t xml:space="preserve"> (working in prisons)</w:t>
            </w:r>
            <w:r w:rsidRPr="00F249A1">
              <w:rPr>
                <w:rFonts w:ascii="Arial" w:hAnsi="Arial" w:cs="Arial"/>
              </w:rPr>
              <w:t>, substance misuse/recovery service</w:t>
            </w:r>
          </w:p>
        </w:tc>
        <w:tc>
          <w:tcPr>
            <w:tcW w:w="851" w:type="dxa"/>
            <w:vAlign w:val="center"/>
          </w:tcPr>
          <w:p w14:paraId="4D46463E" w14:textId="586D4DA8"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D</w:t>
            </w:r>
          </w:p>
        </w:tc>
        <w:tc>
          <w:tcPr>
            <w:tcW w:w="869" w:type="dxa"/>
            <w:vAlign w:val="center"/>
          </w:tcPr>
          <w:p w14:paraId="1C0199EF" w14:textId="7E7CF5ED"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1552B9" w:rsidRPr="00F249A1" w14:paraId="0F60DA31" w14:textId="77777777" w:rsidTr="00C50E32">
        <w:trPr>
          <w:trHeight w:val="567"/>
          <w:jc w:val="center"/>
        </w:trPr>
        <w:tc>
          <w:tcPr>
            <w:tcW w:w="7366" w:type="dxa"/>
            <w:vAlign w:val="center"/>
          </w:tcPr>
          <w:p w14:paraId="7D8A95EF" w14:textId="0E6E7837" w:rsidR="001552B9" w:rsidRPr="00F249A1" w:rsidRDefault="001552B9" w:rsidP="000C3B78">
            <w:pPr>
              <w:spacing w:after="4" w:line="256" w:lineRule="auto"/>
              <w:ind w:right="-114"/>
              <w:jc w:val="both"/>
              <w:rPr>
                <w:rFonts w:ascii="Arial" w:hAnsi="Arial" w:cs="Arial"/>
              </w:rPr>
            </w:pPr>
            <w:r w:rsidRPr="00F249A1">
              <w:rPr>
                <w:rFonts w:ascii="Arial" w:hAnsi="Arial" w:cs="Arial"/>
              </w:rPr>
              <w:lastRenderedPageBreak/>
              <w:t xml:space="preserve">Positive, enthusiastic approach to problem solving with a “can do” attitude </w:t>
            </w:r>
          </w:p>
        </w:tc>
        <w:tc>
          <w:tcPr>
            <w:tcW w:w="851" w:type="dxa"/>
            <w:vAlign w:val="center"/>
          </w:tcPr>
          <w:p w14:paraId="48A6E105" w14:textId="6A156F75"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45134592" w14:textId="5B444C2C"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1552B9" w:rsidRPr="00F249A1" w14:paraId="7BD9366B" w14:textId="77777777" w:rsidTr="00C50E32">
        <w:trPr>
          <w:trHeight w:val="567"/>
          <w:jc w:val="center"/>
        </w:trPr>
        <w:tc>
          <w:tcPr>
            <w:tcW w:w="7366" w:type="dxa"/>
            <w:vAlign w:val="center"/>
          </w:tcPr>
          <w:p w14:paraId="33FCF346" w14:textId="3F069632" w:rsidR="001552B9" w:rsidRPr="00F249A1" w:rsidRDefault="001552B9" w:rsidP="000C3B78">
            <w:pPr>
              <w:spacing w:after="4" w:line="256" w:lineRule="auto"/>
              <w:ind w:right="-114"/>
              <w:jc w:val="both"/>
              <w:rPr>
                <w:rFonts w:ascii="Arial" w:hAnsi="Arial" w:cs="Arial"/>
              </w:rPr>
            </w:pPr>
            <w:r w:rsidRPr="00F249A1">
              <w:rPr>
                <w:rFonts w:ascii="Arial" w:hAnsi="Arial" w:cs="Arial"/>
              </w:rPr>
              <w:t xml:space="preserve">Good communication skills </w:t>
            </w:r>
          </w:p>
        </w:tc>
        <w:tc>
          <w:tcPr>
            <w:tcW w:w="851" w:type="dxa"/>
            <w:vAlign w:val="center"/>
          </w:tcPr>
          <w:p w14:paraId="0A0D9B46" w14:textId="13F6567C"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470A93E9" w14:textId="180C92E6"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1552B9" w:rsidRPr="00F249A1" w14:paraId="5E630B3D" w14:textId="77777777" w:rsidTr="00C50E32">
        <w:trPr>
          <w:trHeight w:val="567"/>
          <w:jc w:val="center"/>
        </w:trPr>
        <w:tc>
          <w:tcPr>
            <w:tcW w:w="7366" w:type="dxa"/>
            <w:vAlign w:val="center"/>
          </w:tcPr>
          <w:p w14:paraId="325A86CF" w14:textId="462B436C" w:rsidR="001552B9" w:rsidRPr="00F249A1" w:rsidRDefault="001552B9" w:rsidP="000C3B78">
            <w:pPr>
              <w:spacing w:after="4" w:line="256" w:lineRule="auto"/>
              <w:ind w:right="-114"/>
              <w:jc w:val="both"/>
              <w:rPr>
                <w:rFonts w:ascii="Arial" w:hAnsi="Arial" w:cs="Arial"/>
              </w:rPr>
            </w:pPr>
            <w:r w:rsidRPr="00F249A1">
              <w:rPr>
                <w:rFonts w:ascii="Arial" w:hAnsi="Arial" w:cs="Arial"/>
              </w:rPr>
              <w:t xml:space="preserve">Gain people's confidence and put them at ease </w:t>
            </w:r>
          </w:p>
        </w:tc>
        <w:tc>
          <w:tcPr>
            <w:tcW w:w="851" w:type="dxa"/>
            <w:vAlign w:val="center"/>
          </w:tcPr>
          <w:p w14:paraId="55F26F37" w14:textId="547AC490" w:rsidR="001552B9" w:rsidRPr="00F249A1" w:rsidRDefault="00226199" w:rsidP="000C3B78">
            <w:pPr>
              <w:spacing w:line="264" w:lineRule="auto"/>
              <w:ind w:right="-114"/>
              <w:jc w:val="both"/>
              <w:rPr>
                <w:rFonts w:ascii="Arial" w:eastAsiaTheme="minorEastAsia" w:hAnsi="Arial" w:cs="Arial"/>
                <w:color w:val="1F2A44"/>
              </w:rPr>
            </w:pPr>
            <w:r>
              <w:rPr>
                <w:rFonts w:ascii="Arial" w:eastAsiaTheme="minorEastAsia" w:hAnsi="Arial" w:cs="Arial"/>
                <w:color w:val="1F2A44"/>
              </w:rPr>
              <w:t>D</w:t>
            </w:r>
          </w:p>
        </w:tc>
        <w:tc>
          <w:tcPr>
            <w:tcW w:w="869" w:type="dxa"/>
            <w:vAlign w:val="center"/>
          </w:tcPr>
          <w:p w14:paraId="50A17DC7" w14:textId="41CEBBD6"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1552B9" w:rsidRPr="00F249A1" w14:paraId="7A813D58" w14:textId="77777777" w:rsidTr="00C50E32">
        <w:trPr>
          <w:trHeight w:val="567"/>
          <w:jc w:val="center"/>
        </w:trPr>
        <w:tc>
          <w:tcPr>
            <w:tcW w:w="7366" w:type="dxa"/>
            <w:vAlign w:val="center"/>
          </w:tcPr>
          <w:p w14:paraId="070A30C1" w14:textId="04C66C97" w:rsidR="001552B9" w:rsidRPr="00F249A1" w:rsidRDefault="001552B9" w:rsidP="000C3B78">
            <w:pPr>
              <w:spacing w:after="4" w:line="256" w:lineRule="auto"/>
              <w:ind w:right="-114"/>
              <w:jc w:val="both"/>
              <w:rPr>
                <w:rFonts w:ascii="Arial" w:hAnsi="Arial" w:cs="Arial"/>
              </w:rPr>
            </w:pPr>
            <w:r w:rsidRPr="00F249A1">
              <w:rPr>
                <w:rFonts w:ascii="Arial" w:hAnsi="Arial" w:cs="Arial"/>
              </w:rPr>
              <w:t xml:space="preserve">Persuasive, persistent and patient </w:t>
            </w:r>
          </w:p>
        </w:tc>
        <w:tc>
          <w:tcPr>
            <w:tcW w:w="851" w:type="dxa"/>
            <w:vAlign w:val="center"/>
          </w:tcPr>
          <w:p w14:paraId="2CFCFDD5" w14:textId="7710306F" w:rsidR="001552B9" w:rsidRPr="00F249A1" w:rsidRDefault="00226199" w:rsidP="000C3B78">
            <w:pPr>
              <w:spacing w:line="264" w:lineRule="auto"/>
              <w:ind w:right="-114"/>
              <w:jc w:val="both"/>
              <w:rPr>
                <w:rFonts w:ascii="Arial" w:eastAsiaTheme="minorEastAsia" w:hAnsi="Arial" w:cs="Arial"/>
                <w:color w:val="1F2A44"/>
              </w:rPr>
            </w:pPr>
            <w:r>
              <w:rPr>
                <w:rFonts w:ascii="Arial" w:eastAsiaTheme="minorEastAsia" w:hAnsi="Arial" w:cs="Arial"/>
                <w:color w:val="1F2A44"/>
              </w:rPr>
              <w:t>D</w:t>
            </w:r>
          </w:p>
        </w:tc>
        <w:tc>
          <w:tcPr>
            <w:tcW w:w="869" w:type="dxa"/>
            <w:vAlign w:val="center"/>
          </w:tcPr>
          <w:p w14:paraId="00A2A42F" w14:textId="3308D377"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1552B9" w:rsidRPr="00F249A1" w14:paraId="734B6AF7" w14:textId="77777777" w:rsidTr="00C50E32">
        <w:trPr>
          <w:trHeight w:val="567"/>
          <w:jc w:val="center"/>
        </w:trPr>
        <w:tc>
          <w:tcPr>
            <w:tcW w:w="7366" w:type="dxa"/>
            <w:vAlign w:val="center"/>
          </w:tcPr>
          <w:p w14:paraId="55920CEE" w14:textId="4B4094FA" w:rsidR="001552B9" w:rsidRPr="00F249A1" w:rsidRDefault="001552B9" w:rsidP="000C3B78">
            <w:pPr>
              <w:spacing w:after="4" w:line="256" w:lineRule="auto"/>
              <w:ind w:right="-114"/>
              <w:jc w:val="both"/>
              <w:rPr>
                <w:rFonts w:ascii="Arial" w:hAnsi="Arial" w:cs="Arial"/>
              </w:rPr>
            </w:pPr>
            <w:r w:rsidRPr="00F249A1">
              <w:rPr>
                <w:rFonts w:ascii="Arial" w:hAnsi="Arial" w:cs="Arial"/>
              </w:rPr>
              <w:t xml:space="preserve">Work well under pressure </w:t>
            </w:r>
          </w:p>
        </w:tc>
        <w:tc>
          <w:tcPr>
            <w:tcW w:w="851" w:type="dxa"/>
            <w:vAlign w:val="center"/>
          </w:tcPr>
          <w:p w14:paraId="5F06FB46" w14:textId="23C6AFBE"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29E28D17" w14:textId="21B39A57" w:rsidR="001552B9" w:rsidRPr="00F249A1" w:rsidRDefault="001552B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F249A1" w:rsidRPr="00F249A1" w14:paraId="375DBA79" w14:textId="77777777" w:rsidTr="00C50E32">
        <w:trPr>
          <w:trHeight w:val="567"/>
          <w:jc w:val="center"/>
        </w:trPr>
        <w:tc>
          <w:tcPr>
            <w:tcW w:w="7366" w:type="dxa"/>
            <w:vAlign w:val="center"/>
          </w:tcPr>
          <w:p w14:paraId="3D9E8EDF" w14:textId="77C194BE" w:rsidR="00F249A1" w:rsidRPr="00F249A1" w:rsidRDefault="00F249A1" w:rsidP="000C3B78">
            <w:pPr>
              <w:spacing w:after="4" w:line="256" w:lineRule="auto"/>
              <w:ind w:right="-114"/>
              <w:jc w:val="both"/>
              <w:rPr>
                <w:rFonts w:ascii="Arial" w:hAnsi="Arial" w:cs="Arial"/>
              </w:rPr>
            </w:pPr>
            <w:r w:rsidRPr="00F249A1">
              <w:rPr>
                <w:rFonts w:ascii="Arial" w:hAnsi="Arial" w:cs="Arial"/>
              </w:rPr>
              <w:t>Flexible and adaptable</w:t>
            </w:r>
          </w:p>
        </w:tc>
        <w:tc>
          <w:tcPr>
            <w:tcW w:w="851" w:type="dxa"/>
            <w:vAlign w:val="center"/>
          </w:tcPr>
          <w:p w14:paraId="06DBD0F7" w14:textId="58744026" w:rsidR="00F249A1" w:rsidRPr="00F249A1" w:rsidRDefault="00F249A1"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39EC3FF0" w14:textId="6C42C992" w:rsidR="00F249A1" w:rsidRPr="00F249A1" w:rsidRDefault="00F249A1"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DA3A19" w:rsidRPr="00F249A1" w14:paraId="6AAF64E7" w14:textId="77777777" w:rsidTr="00C50E32">
        <w:trPr>
          <w:trHeight w:val="567"/>
          <w:jc w:val="center"/>
        </w:trPr>
        <w:tc>
          <w:tcPr>
            <w:tcW w:w="7366" w:type="dxa"/>
            <w:vAlign w:val="center"/>
          </w:tcPr>
          <w:p w14:paraId="4342DC24" w14:textId="238D45D6" w:rsidR="00DA3A19" w:rsidRPr="00F249A1" w:rsidRDefault="00DA3A19" w:rsidP="000C3B78">
            <w:pPr>
              <w:spacing w:after="4" w:line="256" w:lineRule="auto"/>
              <w:ind w:right="-114"/>
              <w:jc w:val="both"/>
              <w:rPr>
                <w:rFonts w:ascii="Arial" w:hAnsi="Arial" w:cs="Arial"/>
              </w:rPr>
            </w:pPr>
            <w:r w:rsidRPr="00F249A1">
              <w:rPr>
                <w:rFonts w:ascii="Arial" w:hAnsi="Arial" w:cs="Arial"/>
              </w:rPr>
              <w:t xml:space="preserve">Excellent organisational and administrative skills </w:t>
            </w:r>
          </w:p>
        </w:tc>
        <w:tc>
          <w:tcPr>
            <w:tcW w:w="851" w:type="dxa"/>
            <w:vAlign w:val="center"/>
          </w:tcPr>
          <w:p w14:paraId="77041CE7" w14:textId="286219B9" w:rsidR="00DA3A19" w:rsidRPr="00F249A1" w:rsidRDefault="00DA3A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73D5C339" w14:textId="56819397" w:rsidR="00DA3A19" w:rsidRPr="00F249A1" w:rsidRDefault="00DA3A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DA3A19" w:rsidRPr="00F249A1" w14:paraId="0FE60D75" w14:textId="77777777" w:rsidTr="00C50E32">
        <w:trPr>
          <w:trHeight w:val="567"/>
          <w:jc w:val="center"/>
        </w:trPr>
        <w:tc>
          <w:tcPr>
            <w:tcW w:w="7366" w:type="dxa"/>
            <w:vAlign w:val="center"/>
          </w:tcPr>
          <w:p w14:paraId="26B3DAF4" w14:textId="7DBCE1D4" w:rsidR="00DA3A19" w:rsidRPr="00F249A1" w:rsidRDefault="00DA3A19" w:rsidP="000C3B78">
            <w:pPr>
              <w:spacing w:after="4" w:line="256" w:lineRule="auto"/>
              <w:ind w:right="-114"/>
              <w:jc w:val="both"/>
              <w:rPr>
                <w:rFonts w:ascii="Arial" w:hAnsi="Arial" w:cs="Arial"/>
              </w:rPr>
            </w:pPr>
            <w:r w:rsidRPr="00F249A1">
              <w:rPr>
                <w:rFonts w:ascii="Arial" w:hAnsi="Arial" w:cs="Arial"/>
              </w:rPr>
              <w:t>Ability to prioritise deadlines and produces accurate reports</w:t>
            </w:r>
          </w:p>
        </w:tc>
        <w:tc>
          <w:tcPr>
            <w:tcW w:w="851" w:type="dxa"/>
            <w:vAlign w:val="center"/>
          </w:tcPr>
          <w:p w14:paraId="5CE389F9" w14:textId="4407E956" w:rsidR="00DA3A19" w:rsidRPr="00F249A1" w:rsidRDefault="00DA3A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2030EC4D" w14:textId="7E8F6E24" w:rsidR="00DA3A19" w:rsidRPr="00F249A1" w:rsidRDefault="00DA3A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DA3A19" w:rsidRPr="00F249A1" w14:paraId="10EDCB84" w14:textId="77777777" w:rsidTr="00C50E32">
        <w:trPr>
          <w:trHeight w:val="567"/>
          <w:jc w:val="center"/>
        </w:trPr>
        <w:tc>
          <w:tcPr>
            <w:tcW w:w="7366" w:type="dxa"/>
            <w:vAlign w:val="center"/>
          </w:tcPr>
          <w:p w14:paraId="3C12DA2F" w14:textId="52307FF8" w:rsidR="00DA3A19" w:rsidRPr="00F249A1" w:rsidRDefault="00DA3A19" w:rsidP="000C3B78">
            <w:pPr>
              <w:spacing w:after="4" w:line="256" w:lineRule="auto"/>
              <w:ind w:right="-114"/>
              <w:jc w:val="both"/>
              <w:rPr>
                <w:rFonts w:ascii="Arial" w:hAnsi="Arial" w:cs="Arial"/>
              </w:rPr>
            </w:pPr>
            <w:r w:rsidRPr="00F249A1">
              <w:rPr>
                <w:rFonts w:ascii="Arial" w:hAnsi="Arial" w:cs="Arial"/>
              </w:rPr>
              <w:t xml:space="preserve">Excellent all round ICT skills </w:t>
            </w:r>
          </w:p>
        </w:tc>
        <w:tc>
          <w:tcPr>
            <w:tcW w:w="851" w:type="dxa"/>
            <w:vAlign w:val="center"/>
          </w:tcPr>
          <w:p w14:paraId="3A49005C" w14:textId="5F815C7A" w:rsidR="00DA3A19" w:rsidRPr="00F249A1" w:rsidRDefault="00DA3A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1D9FA79C" w14:textId="00C5A8D7" w:rsidR="00DA3A19" w:rsidRPr="00F249A1" w:rsidRDefault="00DA3A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A/I</w:t>
            </w:r>
          </w:p>
        </w:tc>
      </w:tr>
      <w:tr w:rsidR="002A1D19" w:rsidRPr="00F249A1" w14:paraId="2F8A5845" w14:textId="77777777" w:rsidTr="00DA3A19">
        <w:trPr>
          <w:trHeight w:val="261"/>
          <w:jc w:val="center"/>
        </w:trPr>
        <w:tc>
          <w:tcPr>
            <w:tcW w:w="7366" w:type="dxa"/>
            <w:shd w:val="clear" w:color="auto" w:fill="002060"/>
            <w:vAlign w:val="center"/>
          </w:tcPr>
          <w:p w14:paraId="69228A55" w14:textId="77777777" w:rsidR="002A1D19" w:rsidRPr="00F249A1" w:rsidRDefault="002A1D19" w:rsidP="000C3B78">
            <w:pPr>
              <w:spacing w:line="264" w:lineRule="auto"/>
              <w:ind w:right="-114"/>
              <w:jc w:val="both"/>
              <w:rPr>
                <w:rFonts w:ascii="Arial" w:eastAsiaTheme="minorEastAsia" w:hAnsi="Arial" w:cs="Arial"/>
                <w:b/>
                <w:color w:val="FFFFFF" w:themeColor="background1"/>
              </w:rPr>
            </w:pPr>
            <w:r w:rsidRPr="00F249A1">
              <w:rPr>
                <w:rFonts w:ascii="Arial" w:eastAsiaTheme="minorEastAsia" w:hAnsi="Arial" w:cs="Arial"/>
                <w:b/>
                <w:color w:val="FFFFFF" w:themeColor="background1"/>
              </w:rPr>
              <w:t>Personal Attributes</w:t>
            </w:r>
          </w:p>
        </w:tc>
        <w:tc>
          <w:tcPr>
            <w:tcW w:w="851" w:type="dxa"/>
            <w:shd w:val="clear" w:color="auto" w:fill="002060"/>
            <w:vAlign w:val="center"/>
          </w:tcPr>
          <w:p w14:paraId="6D21DFD4" w14:textId="77777777" w:rsidR="002A1D19" w:rsidRPr="00F249A1" w:rsidRDefault="002A1D19" w:rsidP="000C3B78">
            <w:pPr>
              <w:spacing w:line="264" w:lineRule="auto"/>
              <w:ind w:right="-114"/>
              <w:jc w:val="both"/>
              <w:rPr>
                <w:rFonts w:ascii="Arial" w:eastAsiaTheme="minorEastAsia" w:hAnsi="Arial" w:cs="Arial"/>
                <w:color w:val="1F2A44"/>
              </w:rPr>
            </w:pPr>
          </w:p>
        </w:tc>
        <w:tc>
          <w:tcPr>
            <w:tcW w:w="869" w:type="dxa"/>
            <w:shd w:val="clear" w:color="auto" w:fill="002060"/>
            <w:vAlign w:val="center"/>
          </w:tcPr>
          <w:p w14:paraId="4794B902" w14:textId="77777777" w:rsidR="002A1D19" w:rsidRPr="00F249A1" w:rsidRDefault="002A1D19" w:rsidP="000C3B78">
            <w:pPr>
              <w:spacing w:line="264" w:lineRule="auto"/>
              <w:ind w:right="-114"/>
              <w:jc w:val="both"/>
              <w:rPr>
                <w:rFonts w:ascii="Arial" w:eastAsiaTheme="minorEastAsia" w:hAnsi="Arial" w:cs="Arial"/>
                <w:color w:val="1F2A44"/>
              </w:rPr>
            </w:pPr>
          </w:p>
        </w:tc>
      </w:tr>
      <w:tr w:rsidR="002A1D19" w:rsidRPr="00F249A1" w14:paraId="48E115B1" w14:textId="77777777" w:rsidTr="00C50E32">
        <w:trPr>
          <w:trHeight w:val="567"/>
          <w:jc w:val="center"/>
        </w:trPr>
        <w:tc>
          <w:tcPr>
            <w:tcW w:w="7366" w:type="dxa"/>
            <w:vAlign w:val="center"/>
          </w:tcPr>
          <w:p w14:paraId="17ABC1DD" w14:textId="588C96C7" w:rsidR="002A1D19" w:rsidRPr="00F249A1" w:rsidRDefault="002A1D19" w:rsidP="000C3B78">
            <w:pPr>
              <w:spacing w:after="4" w:line="256" w:lineRule="auto"/>
              <w:ind w:right="-114"/>
              <w:jc w:val="both"/>
            </w:pPr>
            <w:r w:rsidRPr="00F249A1">
              <w:rPr>
                <w:rFonts w:ascii="Arial" w:hAnsi="Arial" w:cs="Arial"/>
                <w:b/>
              </w:rPr>
              <w:t>Resilience</w:t>
            </w:r>
            <w:r w:rsidRPr="00F249A1">
              <w:rPr>
                <w:rFonts w:ascii="Arial" w:hAnsi="Arial" w:cs="Arial"/>
              </w:rPr>
              <w:t xml:space="preserve"> – </w:t>
            </w:r>
            <w:r w:rsidR="001552B9" w:rsidRPr="00F249A1">
              <w:rPr>
                <w:rFonts w:ascii="Arial" w:hAnsi="Arial" w:cs="Arial"/>
              </w:rPr>
              <w:t>Positive, enthusiastic approach to problem solving with a “can do” attitude</w:t>
            </w:r>
            <w:r w:rsidR="001552B9" w:rsidRPr="00F249A1">
              <w:rPr>
                <w:color w:val="222222"/>
              </w:rPr>
              <w:t xml:space="preserve"> </w:t>
            </w:r>
          </w:p>
        </w:tc>
        <w:tc>
          <w:tcPr>
            <w:tcW w:w="851" w:type="dxa"/>
            <w:vAlign w:val="center"/>
          </w:tcPr>
          <w:p w14:paraId="3338FEB9"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2C90C4F7"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I</w:t>
            </w:r>
          </w:p>
        </w:tc>
      </w:tr>
      <w:tr w:rsidR="002A1D19" w:rsidRPr="00F249A1" w14:paraId="45F3AA30" w14:textId="77777777" w:rsidTr="00C50E32">
        <w:trPr>
          <w:trHeight w:val="567"/>
          <w:jc w:val="center"/>
        </w:trPr>
        <w:tc>
          <w:tcPr>
            <w:tcW w:w="7366" w:type="dxa"/>
            <w:vAlign w:val="center"/>
          </w:tcPr>
          <w:p w14:paraId="7E09F898" w14:textId="2D771C64"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b/>
                <w:color w:val="1F2A44"/>
              </w:rPr>
              <w:t>Adaptability</w:t>
            </w:r>
            <w:r w:rsidRPr="00F249A1">
              <w:rPr>
                <w:rFonts w:ascii="Arial" w:eastAsiaTheme="minorEastAsia" w:hAnsi="Arial" w:cs="Arial"/>
                <w:color w:val="1F2A44"/>
              </w:rPr>
              <w:t xml:space="preserve"> – Can work </w:t>
            </w:r>
            <w:r w:rsidR="001552B9" w:rsidRPr="00F249A1">
              <w:rPr>
                <w:rFonts w:ascii="Arial" w:eastAsiaTheme="minorEastAsia" w:hAnsi="Arial" w:cs="Arial"/>
                <w:color w:val="1F2A44"/>
              </w:rPr>
              <w:t>flexibly and with adaptability</w:t>
            </w:r>
          </w:p>
        </w:tc>
        <w:tc>
          <w:tcPr>
            <w:tcW w:w="851" w:type="dxa"/>
            <w:vAlign w:val="center"/>
          </w:tcPr>
          <w:p w14:paraId="5F92E27E"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2107DE9B" w14:textId="77777777"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I</w:t>
            </w:r>
          </w:p>
        </w:tc>
      </w:tr>
      <w:tr w:rsidR="002A1D19" w:rsidRPr="00F249A1" w14:paraId="54601DAF" w14:textId="77777777" w:rsidTr="00DA3A19">
        <w:trPr>
          <w:trHeight w:val="261"/>
          <w:jc w:val="center"/>
        </w:trPr>
        <w:tc>
          <w:tcPr>
            <w:tcW w:w="7366" w:type="dxa"/>
            <w:shd w:val="clear" w:color="auto" w:fill="002060"/>
            <w:vAlign w:val="center"/>
          </w:tcPr>
          <w:p w14:paraId="44F0C9CF" w14:textId="50A2EDCC" w:rsidR="002A1D19" w:rsidRPr="00F249A1" w:rsidRDefault="002A1D19" w:rsidP="000C3B78">
            <w:pPr>
              <w:ind w:right="-114"/>
              <w:jc w:val="both"/>
              <w:rPr>
                <w:rFonts w:ascii="Arial" w:hAnsi="Arial" w:cs="Arial"/>
                <w:b/>
                <w:color w:val="FFFFFF" w:themeColor="background1"/>
              </w:rPr>
            </w:pPr>
            <w:r w:rsidRPr="00F249A1">
              <w:rPr>
                <w:rFonts w:ascii="Arial" w:hAnsi="Arial" w:cs="Arial"/>
                <w:b/>
                <w:color w:val="FFFFFF" w:themeColor="background1"/>
              </w:rPr>
              <w:t>Qualification</w:t>
            </w:r>
            <w:r w:rsidR="00C50E32" w:rsidRPr="00F249A1">
              <w:rPr>
                <w:rFonts w:ascii="Arial" w:hAnsi="Arial" w:cs="Arial"/>
                <w:b/>
                <w:color w:val="FFFFFF" w:themeColor="background1"/>
              </w:rPr>
              <w:t>s</w:t>
            </w:r>
          </w:p>
        </w:tc>
        <w:tc>
          <w:tcPr>
            <w:tcW w:w="851" w:type="dxa"/>
            <w:shd w:val="clear" w:color="auto" w:fill="002060"/>
            <w:vAlign w:val="center"/>
          </w:tcPr>
          <w:p w14:paraId="647AD44D" w14:textId="77777777" w:rsidR="002A1D19" w:rsidRPr="00F249A1" w:rsidRDefault="002A1D19" w:rsidP="000C3B78">
            <w:pPr>
              <w:ind w:right="-114"/>
              <w:jc w:val="both"/>
              <w:rPr>
                <w:rFonts w:ascii="Arial" w:hAnsi="Arial" w:cs="Arial"/>
                <w:b/>
                <w:color w:val="FFFFFF" w:themeColor="background1"/>
              </w:rPr>
            </w:pPr>
          </w:p>
        </w:tc>
        <w:tc>
          <w:tcPr>
            <w:tcW w:w="869" w:type="dxa"/>
            <w:shd w:val="clear" w:color="auto" w:fill="1F2A44"/>
            <w:vAlign w:val="center"/>
          </w:tcPr>
          <w:p w14:paraId="572F8076" w14:textId="77777777" w:rsidR="002A1D19" w:rsidRPr="00F249A1" w:rsidRDefault="002A1D19" w:rsidP="000C3B78">
            <w:pPr>
              <w:ind w:right="-114"/>
              <w:jc w:val="both"/>
              <w:rPr>
                <w:rFonts w:ascii="Arial" w:hAnsi="Arial" w:cs="Arial"/>
                <w:b/>
                <w:color w:val="FFFFFF" w:themeColor="background1"/>
              </w:rPr>
            </w:pPr>
          </w:p>
        </w:tc>
      </w:tr>
      <w:tr w:rsidR="002A1D19" w:rsidRPr="00F249A1" w14:paraId="4F47CCC9" w14:textId="77777777" w:rsidTr="00C50E32">
        <w:trPr>
          <w:trHeight w:val="567"/>
          <w:jc w:val="center"/>
        </w:trPr>
        <w:tc>
          <w:tcPr>
            <w:tcW w:w="7366" w:type="dxa"/>
            <w:vAlign w:val="center"/>
          </w:tcPr>
          <w:p w14:paraId="065FB538" w14:textId="15A10FD7" w:rsidR="002A1D19" w:rsidRPr="00F249A1" w:rsidRDefault="002A1D19" w:rsidP="000C3B78">
            <w:pPr>
              <w:ind w:right="-113"/>
              <w:jc w:val="both"/>
              <w:rPr>
                <w:rFonts w:ascii="Arial" w:eastAsiaTheme="minorEastAsia" w:hAnsi="Arial" w:cs="Arial"/>
                <w:sz w:val="21"/>
                <w:szCs w:val="21"/>
              </w:rPr>
            </w:pPr>
            <w:r w:rsidRPr="00F249A1">
              <w:rPr>
                <w:rFonts w:ascii="Arial" w:hAnsi="Arial" w:cs="Arial"/>
              </w:rPr>
              <w:t>IAG Level 4</w:t>
            </w:r>
            <w:r w:rsidR="003121A9">
              <w:rPr>
                <w:rFonts w:ascii="Arial" w:hAnsi="Arial" w:cs="Arial"/>
              </w:rPr>
              <w:t>/Employability Practitioner</w:t>
            </w:r>
            <w:r w:rsidR="00766AB3">
              <w:rPr>
                <w:rFonts w:ascii="Arial" w:hAnsi="Arial" w:cs="Arial"/>
              </w:rPr>
              <w:t xml:space="preserve"> Apprenticeship</w:t>
            </w:r>
            <w:r w:rsidR="003121A9">
              <w:rPr>
                <w:rFonts w:ascii="Arial" w:hAnsi="Arial" w:cs="Arial"/>
              </w:rPr>
              <w:t xml:space="preserve"> Level 4</w:t>
            </w:r>
          </w:p>
        </w:tc>
        <w:tc>
          <w:tcPr>
            <w:tcW w:w="851" w:type="dxa"/>
            <w:vAlign w:val="center"/>
          </w:tcPr>
          <w:p w14:paraId="20B7D560" w14:textId="57212333" w:rsidR="002A1D19" w:rsidRPr="00F249A1" w:rsidRDefault="00F249A1"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E</w:t>
            </w:r>
          </w:p>
        </w:tc>
        <w:tc>
          <w:tcPr>
            <w:tcW w:w="869" w:type="dxa"/>
            <w:vAlign w:val="center"/>
          </w:tcPr>
          <w:p w14:paraId="478187E9" w14:textId="39BC4821" w:rsidR="002A1D19" w:rsidRPr="00F249A1" w:rsidRDefault="002A1D19" w:rsidP="000C3B78">
            <w:pPr>
              <w:spacing w:line="264" w:lineRule="auto"/>
              <w:ind w:right="-114"/>
              <w:jc w:val="both"/>
              <w:rPr>
                <w:rFonts w:ascii="Arial" w:eastAsiaTheme="minorEastAsia" w:hAnsi="Arial" w:cs="Arial"/>
                <w:color w:val="1F2A44"/>
              </w:rPr>
            </w:pPr>
            <w:r w:rsidRPr="00F249A1">
              <w:rPr>
                <w:rFonts w:ascii="Arial" w:eastAsiaTheme="minorEastAsia" w:hAnsi="Arial" w:cs="Arial"/>
                <w:color w:val="1F2A44"/>
              </w:rPr>
              <w:t>A</w:t>
            </w:r>
          </w:p>
        </w:tc>
      </w:tr>
    </w:tbl>
    <w:p w14:paraId="4BF7A686" w14:textId="0EE08DFF" w:rsidR="006D76ED" w:rsidRPr="0092677B" w:rsidRDefault="006D76ED" w:rsidP="000C3B78">
      <w:pPr>
        <w:spacing w:after="200" w:line="240" w:lineRule="auto"/>
        <w:ind w:right="144"/>
        <w:jc w:val="both"/>
        <w:rPr>
          <w:rFonts w:ascii="Arial" w:hAnsi="Arial" w:cs="Arial"/>
        </w:rPr>
      </w:pPr>
    </w:p>
    <w:sectPr w:rsidR="006D76ED" w:rsidRPr="0092677B" w:rsidSect="0009690B">
      <w:headerReference w:type="default" r:id="rId11"/>
      <w:footerReference w:type="default" r:id="rId12"/>
      <w:headerReference w:type="first" r:id="rId13"/>
      <w:footerReference w:type="first" r:id="rId14"/>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BAD1" w14:textId="77777777" w:rsidR="00B62CFF" w:rsidRDefault="00B62CFF" w:rsidP="00E513CD">
      <w:pPr>
        <w:spacing w:after="0" w:line="240" w:lineRule="auto"/>
      </w:pPr>
      <w:r>
        <w:separator/>
      </w:r>
    </w:p>
  </w:endnote>
  <w:endnote w:type="continuationSeparator" w:id="0">
    <w:p w14:paraId="522B5836" w14:textId="77777777" w:rsidR="00B62CFF" w:rsidRDefault="00B62CFF"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1DF606E" w14:textId="71E12B06" w:rsidR="003222F0" w:rsidRDefault="00000000">
            <w:pPr>
              <w:pStyle w:val="Footer"/>
              <w:jc w:val="center"/>
            </w:pPr>
          </w:p>
        </w:sdtContent>
      </w:sdt>
    </w:sdtContent>
  </w:sdt>
  <w:p w14:paraId="02C41BDB" w14:textId="77777777" w:rsidR="0092677B" w:rsidRDefault="0092677B" w:rsidP="0092677B">
    <w:pPr>
      <w:pStyle w:val="Footer"/>
    </w:pPr>
    <w:r>
      <w:t>V1.2019</w:t>
    </w:r>
  </w:p>
  <w:p w14:paraId="41831D4C" w14:textId="77777777" w:rsidR="003222F0" w:rsidRDefault="003222F0" w:rsidP="0092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4BCB" w14:textId="29304486" w:rsidR="009D114E" w:rsidRDefault="009D114E">
    <w:pPr>
      <w:pStyle w:val="Footer"/>
      <w:jc w:val="right"/>
    </w:pPr>
  </w:p>
  <w:p w14:paraId="17C725EF" w14:textId="1F0CE640" w:rsidR="009D114E" w:rsidRDefault="0092677B">
    <w:pPr>
      <w:pStyle w:val="Footer"/>
    </w:pPr>
    <w:r>
      <w:t>V1.2019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417B" w14:textId="77777777" w:rsidR="00B62CFF" w:rsidRDefault="00B62CFF" w:rsidP="00E513CD">
      <w:pPr>
        <w:spacing w:after="0" w:line="240" w:lineRule="auto"/>
      </w:pPr>
      <w:r>
        <w:separator/>
      </w:r>
    </w:p>
  </w:footnote>
  <w:footnote w:type="continuationSeparator" w:id="0">
    <w:p w14:paraId="27F1A36C" w14:textId="77777777" w:rsidR="00B62CFF" w:rsidRDefault="00B62CFF"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32C7AC80" w:rsidR="00E513CD" w:rsidRDefault="00230F23" w:rsidP="00D87ED5">
    <w:pPr>
      <w:pStyle w:val="Header"/>
      <w:tabs>
        <w:tab w:val="left" w:pos="2115"/>
        <w:tab w:val="left" w:pos="4035"/>
      </w:tabs>
    </w:pPr>
    <w:r>
      <w:tab/>
    </w:r>
    <w:r w:rsidR="00D87ED5">
      <w:tab/>
    </w:r>
    <w:r>
      <w:tab/>
    </w:r>
    <w:r>
      <w:tab/>
    </w:r>
  </w:p>
  <w:p w14:paraId="57ADDAAD" w14:textId="77777777"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5DCD40F0" w:rsidR="00016DEB" w:rsidRDefault="54D380F2" w:rsidP="0009690B">
    <w:pPr>
      <w:pStyle w:val="Header"/>
      <w:jc w:val="right"/>
    </w:pPr>
    <w:r>
      <w:rPr>
        <w:noProof/>
      </w:rPr>
      <w:drawing>
        <wp:inline distT="0" distB="0" distL="0" distR="0" wp14:anchorId="26410CFB" wp14:editId="66E90589">
          <wp:extent cx="2238375" cy="552450"/>
          <wp:effectExtent l="0" t="0" r="9525" b="0"/>
          <wp:docPr id="290975861"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83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E0B"/>
    <w:multiLevelType w:val="hybridMultilevel"/>
    <w:tmpl w:val="BE9E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168B"/>
    <w:multiLevelType w:val="hybridMultilevel"/>
    <w:tmpl w:val="0BC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0"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47DB1"/>
    <w:multiLevelType w:val="hybridMultilevel"/>
    <w:tmpl w:val="7D5490FC"/>
    <w:lvl w:ilvl="0" w:tplc="855EEA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2B0">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C05C6">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85544">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C7552">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EE17AE">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68F7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C4B4">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9930">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C5D0F"/>
    <w:multiLevelType w:val="hybridMultilevel"/>
    <w:tmpl w:val="9E3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2125154682">
    <w:abstractNumId w:val="22"/>
  </w:num>
  <w:num w:numId="2" w16cid:durableId="816996577">
    <w:abstractNumId w:val="8"/>
  </w:num>
  <w:num w:numId="3" w16cid:durableId="238291307">
    <w:abstractNumId w:val="13"/>
  </w:num>
  <w:num w:numId="4" w16cid:durableId="789973822">
    <w:abstractNumId w:val="7"/>
  </w:num>
  <w:num w:numId="5" w16cid:durableId="576944310">
    <w:abstractNumId w:val="18"/>
  </w:num>
  <w:num w:numId="6" w16cid:durableId="709768496">
    <w:abstractNumId w:val="19"/>
  </w:num>
  <w:num w:numId="7" w16cid:durableId="1745758910">
    <w:abstractNumId w:val="14"/>
  </w:num>
  <w:num w:numId="8" w16cid:durableId="1160121723">
    <w:abstractNumId w:val="20"/>
  </w:num>
  <w:num w:numId="9" w16cid:durableId="489560074">
    <w:abstractNumId w:val="11"/>
  </w:num>
  <w:num w:numId="10" w16cid:durableId="577641963">
    <w:abstractNumId w:val="15"/>
  </w:num>
  <w:num w:numId="11" w16cid:durableId="1331132367">
    <w:abstractNumId w:val="17"/>
  </w:num>
  <w:num w:numId="12" w16cid:durableId="486216297">
    <w:abstractNumId w:val="2"/>
  </w:num>
  <w:num w:numId="13" w16cid:durableId="1760446366">
    <w:abstractNumId w:val="9"/>
  </w:num>
  <w:num w:numId="14" w16cid:durableId="1181315365">
    <w:abstractNumId w:val="6"/>
  </w:num>
  <w:num w:numId="15" w16cid:durableId="1000154800">
    <w:abstractNumId w:val="12"/>
  </w:num>
  <w:num w:numId="16" w16cid:durableId="1850099532">
    <w:abstractNumId w:val="16"/>
  </w:num>
  <w:num w:numId="17" w16cid:durableId="26637113">
    <w:abstractNumId w:val="5"/>
  </w:num>
  <w:num w:numId="18" w16cid:durableId="103234518">
    <w:abstractNumId w:val="10"/>
  </w:num>
  <w:num w:numId="19" w16cid:durableId="183372829">
    <w:abstractNumId w:val="1"/>
  </w:num>
  <w:num w:numId="20" w16cid:durableId="188304663">
    <w:abstractNumId w:val="25"/>
  </w:num>
  <w:num w:numId="21" w16cid:durableId="142699291">
    <w:abstractNumId w:val="4"/>
  </w:num>
  <w:num w:numId="22" w16cid:durableId="1124695336">
    <w:abstractNumId w:val="23"/>
  </w:num>
  <w:num w:numId="23" w16cid:durableId="911040416">
    <w:abstractNumId w:val="24"/>
  </w:num>
  <w:num w:numId="24" w16cid:durableId="573322110">
    <w:abstractNumId w:val="0"/>
  </w:num>
  <w:num w:numId="25" w16cid:durableId="1075667091">
    <w:abstractNumId w:val="3"/>
  </w:num>
  <w:num w:numId="26" w16cid:durableId="728311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55DF"/>
    <w:rsid w:val="00016DEB"/>
    <w:rsid w:val="000228D2"/>
    <w:rsid w:val="000601CA"/>
    <w:rsid w:val="00062835"/>
    <w:rsid w:val="0009690B"/>
    <w:rsid w:val="000C3B78"/>
    <w:rsid w:val="00102365"/>
    <w:rsid w:val="001552B9"/>
    <w:rsid w:val="001A6C12"/>
    <w:rsid w:val="001D64D4"/>
    <w:rsid w:val="002042D3"/>
    <w:rsid w:val="00226199"/>
    <w:rsid w:val="00230F23"/>
    <w:rsid w:val="00272942"/>
    <w:rsid w:val="002A1D19"/>
    <w:rsid w:val="00311C1C"/>
    <w:rsid w:val="003121A9"/>
    <w:rsid w:val="003222F0"/>
    <w:rsid w:val="003B56D3"/>
    <w:rsid w:val="003D2CCE"/>
    <w:rsid w:val="003F2839"/>
    <w:rsid w:val="004122BA"/>
    <w:rsid w:val="004601B6"/>
    <w:rsid w:val="004D5168"/>
    <w:rsid w:val="004E72E0"/>
    <w:rsid w:val="00517AF6"/>
    <w:rsid w:val="00532EAD"/>
    <w:rsid w:val="00581331"/>
    <w:rsid w:val="005F0B59"/>
    <w:rsid w:val="0062674A"/>
    <w:rsid w:val="00683C9D"/>
    <w:rsid w:val="006C35D8"/>
    <w:rsid w:val="006C5671"/>
    <w:rsid w:val="006D76ED"/>
    <w:rsid w:val="00711D5B"/>
    <w:rsid w:val="00756997"/>
    <w:rsid w:val="0076350D"/>
    <w:rsid w:val="00766AB3"/>
    <w:rsid w:val="00791F23"/>
    <w:rsid w:val="007D681C"/>
    <w:rsid w:val="008A5919"/>
    <w:rsid w:val="00902491"/>
    <w:rsid w:val="00910089"/>
    <w:rsid w:val="0092677B"/>
    <w:rsid w:val="00966283"/>
    <w:rsid w:val="009D114E"/>
    <w:rsid w:val="009F0083"/>
    <w:rsid w:val="009F10AB"/>
    <w:rsid w:val="00A22E38"/>
    <w:rsid w:val="00A7659A"/>
    <w:rsid w:val="00A95BD0"/>
    <w:rsid w:val="00A970F3"/>
    <w:rsid w:val="00B32006"/>
    <w:rsid w:val="00B51D10"/>
    <w:rsid w:val="00B562B8"/>
    <w:rsid w:val="00B604FC"/>
    <w:rsid w:val="00B62CFF"/>
    <w:rsid w:val="00B9077E"/>
    <w:rsid w:val="00B964F4"/>
    <w:rsid w:val="00BA66E5"/>
    <w:rsid w:val="00BA7FD9"/>
    <w:rsid w:val="00BC225E"/>
    <w:rsid w:val="00BE794B"/>
    <w:rsid w:val="00C02217"/>
    <w:rsid w:val="00C1405D"/>
    <w:rsid w:val="00C50E32"/>
    <w:rsid w:val="00C63A63"/>
    <w:rsid w:val="00C73F8D"/>
    <w:rsid w:val="00C81497"/>
    <w:rsid w:val="00C9446D"/>
    <w:rsid w:val="00CE0B7F"/>
    <w:rsid w:val="00D87ED5"/>
    <w:rsid w:val="00DA3A19"/>
    <w:rsid w:val="00E103E3"/>
    <w:rsid w:val="00E227D6"/>
    <w:rsid w:val="00E32BD0"/>
    <w:rsid w:val="00E513CD"/>
    <w:rsid w:val="00EE6824"/>
    <w:rsid w:val="00F249A1"/>
    <w:rsid w:val="00F34C42"/>
    <w:rsid w:val="00FA597B"/>
    <w:rsid w:val="00FB3F74"/>
    <w:rsid w:val="00FF7970"/>
    <w:rsid w:val="54D38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d20a44-b922-4041-8fee-146e250384f5" xsi:nil="true"/>
    <lcf76f155ced4ddcb4097134ff3c332f xmlns="7957e509-e3bb-411c-8d86-9b51bec28f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00578BE4F0E143A33E16B360839080" ma:contentTypeVersion="18" ma:contentTypeDescription="Create a new document." ma:contentTypeScope="" ma:versionID="a15b2e94d2b288aace1359aad1add84c">
  <xsd:schema xmlns:xsd="http://www.w3.org/2001/XMLSchema" xmlns:xs="http://www.w3.org/2001/XMLSchema" xmlns:p="http://schemas.microsoft.com/office/2006/metadata/properties" xmlns:ns2="7957e509-e3bb-411c-8d86-9b51bec28f6e" xmlns:ns3="25d20a44-b922-4041-8fee-146e250384f5" targetNamespace="http://schemas.microsoft.com/office/2006/metadata/properties" ma:root="true" ma:fieldsID="e70d3bcb622fe7a1b6230a0005950ee8" ns2:_="" ns3:_="">
    <xsd:import namespace="7957e509-e3bb-411c-8d86-9b51bec28f6e"/>
    <xsd:import namespace="25d20a44-b922-4041-8fee-146e25038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7e509-e3bb-411c-8d86-9b51bec2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20a44-b922-4041-8fee-146e250384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6ca226-1d92-4f21-8f22-763cf5664226}" ma:internalName="TaxCatchAll" ma:showField="CatchAllData" ma:web="25d20a44-b922-4041-8fee-146e2503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5B430-1696-4C59-9BC4-1F92821D7BBE}">
  <ds:schemaRefs>
    <ds:schemaRef ds:uri="http://schemas.microsoft.com/office/2006/metadata/properties"/>
    <ds:schemaRef ds:uri="http://schemas.microsoft.com/office/infopath/2007/PartnerControls"/>
    <ds:schemaRef ds:uri="25d20a44-b922-4041-8fee-146e250384f5"/>
    <ds:schemaRef ds:uri="7957e509-e3bb-411c-8d86-9b51bec28f6e"/>
  </ds:schemaRefs>
</ds:datastoreItem>
</file>

<file path=customXml/itemProps2.xml><?xml version="1.0" encoding="utf-8"?>
<ds:datastoreItem xmlns:ds="http://schemas.openxmlformats.org/officeDocument/2006/customXml" ds:itemID="{C146C813-B210-42C6-8818-FB62FBADEE6D}">
  <ds:schemaRefs>
    <ds:schemaRef ds:uri="http://schemas.microsoft.com/sharepoint/v3/contenttype/forms"/>
  </ds:schemaRefs>
</ds:datastoreItem>
</file>

<file path=customXml/itemProps3.xml><?xml version="1.0" encoding="utf-8"?>
<ds:datastoreItem xmlns:ds="http://schemas.openxmlformats.org/officeDocument/2006/customXml" ds:itemID="{426A3D94-0604-41B0-B2CD-424278BDEC35}">
  <ds:schemaRefs>
    <ds:schemaRef ds:uri="http://schemas.openxmlformats.org/officeDocument/2006/bibliography"/>
  </ds:schemaRefs>
</ds:datastoreItem>
</file>

<file path=customXml/itemProps4.xml><?xml version="1.0" encoding="utf-8"?>
<ds:datastoreItem xmlns:ds="http://schemas.openxmlformats.org/officeDocument/2006/customXml" ds:itemID="{51BDC5ED-6C9A-4657-BFC7-27FA8300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7e509-e3bb-411c-8d86-9b51bec28f6e"/>
    <ds:schemaRef ds:uri="25d20a44-b922-4041-8fee-146e2503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4518</Characters>
  <Application>Microsoft Office Word</Application>
  <DocSecurity>0</DocSecurity>
  <Lines>37</Lines>
  <Paragraphs>10</Paragraphs>
  <ScaleCrop>false</ScaleCrop>
  <Company>Care UK</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Emma Woodward</cp:lastModifiedBy>
  <cp:revision>6</cp:revision>
  <cp:lastPrinted>2019-01-09T16:38:00Z</cp:lastPrinted>
  <dcterms:created xsi:type="dcterms:W3CDTF">2025-08-27T13:57:00Z</dcterms:created>
  <dcterms:modified xsi:type="dcterms:W3CDTF">2025-08-27T14:00:00Z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0x0101007300578BE4F0E143A33E16B360839080</vt:lpwstr>
  </property>
  <property fmtid="{D5CDD505-2E9C-101B-9397-08002B2CF9AE}" pid="3" name="Order">
    <vt:r8>117200</vt:r8>
  </property>
  <property fmtid="{D5CDD505-2E9C-101B-9397-08002B2CF9AE}" pid="4" name="MediaServiceImageTags">
    <vt:lpwstr/>
  </property>
</Properties>
</file>