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1F71" w14:textId="77777777" w:rsidR="000413BF" w:rsidRDefault="000413BF" w:rsidP="009A56A8">
      <w:pPr>
        <w:rPr>
          <w:b/>
          <w:bCs/>
          <w:color w:val="002060"/>
        </w:rPr>
      </w:pPr>
    </w:p>
    <w:p w14:paraId="603FA9A9" w14:textId="47D94E56" w:rsidR="00326E93" w:rsidRPr="009A56A8" w:rsidRDefault="009A56A8" w:rsidP="000413BF">
      <w:pPr>
        <w:spacing w:after="0"/>
        <w:rPr>
          <w:b/>
          <w:bCs/>
          <w:color w:val="002060"/>
        </w:rPr>
      </w:pPr>
      <w:r w:rsidRPr="009A56A8">
        <w:rPr>
          <w:b/>
          <w:bCs/>
          <w:color w:val="002060"/>
        </w:rPr>
        <w:t>FORWARD TRUST JOB DESCRIPTION</w:t>
      </w:r>
    </w:p>
    <w:tbl>
      <w:tblPr>
        <w:tblStyle w:val="TableGrid"/>
        <w:tblpPr w:leftFromText="180" w:rightFromText="180" w:vertAnchor="text" w:horzAnchor="margin" w:tblpY="377"/>
        <w:tblW w:w="8988" w:type="dxa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4031"/>
      </w:tblGrid>
      <w:tr w:rsidR="007B4B69" w:rsidRPr="003B305A" w14:paraId="105726F7" w14:textId="77777777" w:rsidTr="0046022B">
        <w:trPr>
          <w:trHeight w:val="416"/>
        </w:trPr>
        <w:tc>
          <w:tcPr>
            <w:tcW w:w="1838" w:type="dxa"/>
          </w:tcPr>
          <w:p w14:paraId="69793A5B" w14:textId="77777777" w:rsidR="007B4B69" w:rsidRPr="00391F5F" w:rsidRDefault="007B4B69" w:rsidP="00D54FDC">
            <w:pPr>
              <w:keepNext/>
              <w:keepLines/>
              <w:spacing w:before="120" w:after="120"/>
              <w:ind w:right="33"/>
              <w:jc w:val="both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>Position Title</w:t>
            </w:r>
          </w:p>
        </w:tc>
        <w:tc>
          <w:tcPr>
            <w:tcW w:w="1559" w:type="dxa"/>
          </w:tcPr>
          <w:p w14:paraId="6AC0B2A3" w14:textId="71904F72" w:rsidR="007B4B69" w:rsidRPr="00391F5F" w:rsidRDefault="00E72EEB" w:rsidP="00D54FDC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L</w:t>
            </w:r>
            <w:r w:rsidR="00C52E8D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&amp;D</w:t>
            </w:r>
            <w:r w:rsidR="00592987" w:rsidRPr="00391F5F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 </w:t>
            </w:r>
            <w:r w:rsidR="00C52E8D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Manager </w:t>
            </w:r>
          </w:p>
        </w:tc>
        <w:tc>
          <w:tcPr>
            <w:tcW w:w="1560" w:type="dxa"/>
          </w:tcPr>
          <w:p w14:paraId="7D920189" w14:textId="77777777" w:rsidR="007B4B69" w:rsidRPr="00391F5F" w:rsidRDefault="007B4B69" w:rsidP="00D54FDC">
            <w:pPr>
              <w:keepNext/>
              <w:keepLines/>
              <w:spacing w:before="120" w:after="120"/>
              <w:ind w:right="175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>Reports to</w:t>
            </w:r>
          </w:p>
        </w:tc>
        <w:tc>
          <w:tcPr>
            <w:tcW w:w="4031" w:type="dxa"/>
          </w:tcPr>
          <w:p w14:paraId="6551DB4E" w14:textId="16C7663B" w:rsidR="007B4B69" w:rsidRPr="00391F5F" w:rsidRDefault="00C52E8D" w:rsidP="00D54FDC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</w:pPr>
            <w:r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Head of Learning and Development </w:t>
            </w:r>
            <w:r w:rsidR="0046022B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&amp; </w:t>
            </w:r>
            <w:proofErr w:type="spellStart"/>
            <w:r w:rsidR="0046022B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>Organisational</w:t>
            </w:r>
            <w:proofErr w:type="spellEnd"/>
            <w:r w:rsidR="0046022B">
              <w:rPr>
                <w:rFonts w:ascii="Aptos" w:eastAsiaTheme="majorEastAsia" w:hAnsi="Aptos" w:cs="Arial"/>
                <w:sz w:val="23"/>
                <w:szCs w:val="23"/>
                <w:lang w:eastAsia="en-GB"/>
              </w:rPr>
              <w:t xml:space="preserve"> Development</w:t>
            </w:r>
          </w:p>
        </w:tc>
      </w:tr>
      <w:tr w:rsidR="00DB6CA5" w:rsidRPr="003B305A" w14:paraId="63FCA616" w14:textId="77777777" w:rsidTr="00AB1B0A">
        <w:trPr>
          <w:trHeight w:val="416"/>
        </w:trPr>
        <w:tc>
          <w:tcPr>
            <w:tcW w:w="8988" w:type="dxa"/>
            <w:gridSpan w:val="4"/>
          </w:tcPr>
          <w:p w14:paraId="11FEF812" w14:textId="77777777" w:rsidR="00DB6CA5" w:rsidRDefault="00DB6CA5" w:rsidP="00D54FDC">
            <w:pPr>
              <w:keepNext/>
              <w:keepLines/>
              <w:spacing w:before="120" w:after="120"/>
              <w:jc w:val="both"/>
              <w:outlineLvl w:val="0"/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/>
                <w:color w:val="002060"/>
                <w:sz w:val="23"/>
                <w:szCs w:val="23"/>
                <w:lang w:eastAsia="en-GB"/>
              </w:rPr>
              <w:t xml:space="preserve">Region: </w:t>
            </w:r>
            <w:r w:rsidRPr="00391F5F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 xml:space="preserve">Head Office (London) </w:t>
            </w:r>
          </w:p>
          <w:p w14:paraId="7A7E8D38" w14:textId="7D7F850E" w:rsidR="00DB6CA5" w:rsidRPr="00391F5F" w:rsidDel="00B2335C" w:rsidRDefault="00DB6CA5" w:rsidP="00C52E8D">
            <w:pPr>
              <w:keepNext/>
              <w:keepLines/>
              <w:spacing w:before="120" w:after="120"/>
              <w:outlineLvl w:val="0"/>
              <w:rPr>
                <w:rFonts w:ascii="Aptos" w:eastAsiaTheme="majorEastAsia" w:hAnsi="Aptos" w:cs="Arial"/>
                <w:b/>
                <w:sz w:val="23"/>
                <w:szCs w:val="23"/>
                <w:lang w:eastAsia="en-GB"/>
              </w:rPr>
            </w:pPr>
            <w:r w:rsidRPr="00391F5F">
              <w:rPr>
                <w:rFonts w:ascii="Aptos" w:eastAsiaTheme="majorEastAsia" w:hAnsi="Aptos" w:cs="Arial"/>
                <w:bCs/>
                <w:sz w:val="23"/>
                <w:szCs w:val="23"/>
                <w:lang w:eastAsia="en-GB"/>
              </w:rPr>
              <w:t>(Ability to work remote with line management agreement)</w:t>
            </w:r>
          </w:p>
        </w:tc>
      </w:tr>
    </w:tbl>
    <w:p w14:paraId="0C492273" w14:textId="77777777" w:rsidR="007B4B69" w:rsidRDefault="007B4B69">
      <w:pPr>
        <w:rPr>
          <w:b/>
          <w:bCs/>
        </w:rPr>
      </w:pPr>
    </w:p>
    <w:p w14:paraId="620C0832" w14:textId="77777777" w:rsidR="00EC6C28" w:rsidRPr="001F1A87" w:rsidRDefault="00EC6C28" w:rsidP="00EC6C28">
      <w:pPr>
        <w:pStyle w:val="paragraph"/>
        <w:jc w:val="both"/>
        <w:textAlignment w:val="baseline"/>
        <w:rPr>
          <w:rFonts w:ascii="Aptos" w:hAnsi="Aptos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C28" w:rsidRPr="001F1A87" w14:paraId="4D67E630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02A34A59" w14:textId="74E2AA51" w:rsidR="00EC6C28" w:rsidRPr="00EC6C28" w:rsidRDefault="00EC6C28" w:rsidP="00D54FDC">
            <w:pPr>
              <w:rPr>
                <w:b/>
                <w:bCs/>
              </w:rPr>
            </w:pPr>
            <w:r w:rsidRPr="005D0034">
              <w:rPr>
                <w:b/>
                <w:bCs/>
              </w:rPr>
              <w:t xml:space="preserve">Introducing Forward Trust </w:t>
            </w:r>
          </w:p>
        </w:tc>
      </w:tr>
    </w:tbl>
    <w:p w14:paraId="60843B04" w14:textId="77777777" w:rsidR="008B3EAE" w:rsidRPr="00391F5F" w:rsidRDefault="008B3EAE" w:rsidP="00EC6C28">
      <w:pPr>
        <w:pStyle w:val="NormalWeb"/>
        <w:spacing w:before="0" w:beforeAutospacing="0" w:after="240" w:afterAutospacing="0" w:line="276" w:lineRule="auto"/>
        <w:rPr>
          <w:rFonts w:asciiTheme="minorHAnsi" w:eastAsia="Aptos" w:hAnsiTheme="minorHAnsi" w:cs="Arial"/>
          <w:color w:val="000000" w:themeColor="text1"/>
          <w:kern w:val="3"/>
          <w:sz w:val="23"/>
          <w:szCs w:val="23"/>
        </w:rPr>
      </w:pPr>
      <w:r w:rsidRPr="00391F5F">
        <w:rPr>
          <w:rFonts w:asciiTheme="minorHAnsi" w:eastAsia="Aptos" w:hAnsiTheme="minorHAnsi" w:cs="Arial"/>
          <w:color w:val="000000" w:themeColor="text1"/>
          <w:kern w:val="3"/>
          <w:sz w:val="23"/>
          <w:szCs w:val="23"/>
        </w:rPr>
        <w:t>We are a social justice charity that supports people to recover from addiction or leave behind crime, helping them move on in life with family, friends, jobs, homes, and a sense of belonging.</w:t>
      </w:r>
    </w:p>
    <w:p w14:paraId="52E1B027" w14:textId="77777777" w:rsidR="008B3EAE" w:rsidRPr="00391F5F" w:rsidRDefault="008B3EAE" w:rsidP="008B3EAE">
      <w:pPr>
        <w:pStyle w:val="NormalWeb"/>
        <w:spacing w:before="200" w:beforeAutospacing="0" w:after="0" w:afterAutospacing="0" w:line="276" w:lineRule="auto"/>
        <w:rPr>
          <w:rFonts w:asciiTheme="minorHAnsi" w:hAnsiTheme="minorHAnsi" w:cs="Arial"/>
          <w:sz w:val="23"/>
          <w:szCs w:val="23"/>
        </w:rPr>
      </w:pPr>
      <w:r w:rsidRPr="00391F5F">
        <w:rPr>
          <w:rFonts w:asciiTheme="minorHAnsi" w:hAnsiTheme="minorHAnsi" w:cs="Arial"/>
          <w:sz w:val="23"/>
          <w:szCs w:val="23"/>
        </w:rPr>
        <w:t xml:space="preserve">We deliver Substance Misuse and Mental Health, Criminal Justice, and Employment services in over 80 prison and community settings across England and Wales, augmented by our unique range of Recovery &amp; Belonging services. </w:t>
      </w:r>
    </w:p>
    <w:p w14:paraId="7347C2DA" w14:textId="51CEE945" w:rsidR="0046615D" w:rsidRPr="00391F5F" w:rsidRDefault="008B3EAE" w:rsidP="0046615D">
      <w:pPr>
        <w:pStyle w:val="NormalWeb"/>
        <w:spacing w:before="0" w:beforeAutospacing="0" w:after="0" w:afterAutospacing="0"/>
        <w:rPr>
          <w:rFonts w:asciiTheme="minorHAnsi" w:hAnsiTheme="minorHAnsi" w:cs="Arial"/>
          <w:sz w:val="23"/>
          <w:szCs w:val="23"/>
        </w:rPr>
      </w:pPr>
      <w:r w:rsidRPr="00391F5F">
        <w:rPr>
          <w:rFonts w:asciiTheme="minorHAnsi" w:hAnsiTheme="minorHAnsi" w:cs="Arial"/>
          <w:sz w:val="23"/>
          <w:szCs w:val="23"/>
        </w:rPr>
        <w:t>We also campaign to change public attitudes and policy, so that more people feel able to ask for help in a society that believes in the power of second chances and long-term recovery.</w:t>
      </w:r>
    </w:p>
    <w:p w14:paraId="790A4586" w14:textId="77777777" w:rsidR="0046615D" w:rsidRPr="0046615D" w:rsidRDefault="0046615D" w:rsidP="0046615D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C28" w:rsidRPr="001F1A87" w14:paraId="5581CAF4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2BFAF47B" w14:textId="4B5DC241" w:rsidR="00EC6C28" w:rsidRPr="00EC6C28" w:rsidRDefault="00EC6C28" w:rsidP="00D54FDC">
            <w:pPr>
              <w:rPr>
                <w:b/>
                <w:bCs/>
              </w:rPr>
            </w:pPr>
            <w:r w:rsidRPr="007F44B5">
              <w:rPr>
                <w:b/>
                <w:bCs/>
              </w:rPr>
              <w:t xml:space="preserve">Role/Team Overview </w:t>
            </w:r>
          </w:p>
        </w:tc>
      </w:tr>
    </w:tbl>
    <w:p w14:paraId="7C73B502" w14:textId="510061F0" w:rsidR="00D81596" w:rsidRPr="00D81596" w:rsidRDefault="00D81596" w:rsidP="00D81596">
      <w:pPr>
        <w:jc w:val="both"/>
        <w:rPr>
          <w:sz w:val="23"/>
          <w:szCs w:val="23"/>
        </w:rPr>
      </w:pPr>
      <w:r w:rsidRPr="00D81596">
        <w:rPr>
          <w:sz w:val="23"/>
          <w:szCs w:val="23"/>
        </w:rPr>
        <w:t>The L&amp;D Manager plays a critical role in delivering Forward Trust’s organisation-wide learning strategy. Reporting to the Head of Learning, Development</w:t>
      </w:r>
      <w:r w:rsidR="0046022B">
        <w:rPr>
          <w:sz w:val="23"/>
          <w:szCs w:val="23"/>
        </w:rPr>
        <w:t xml:space="preserve"> and Organisational Development (L&amp;D &amp; OD)</w:t>
      </w:r>
      <w:r w:rsidRPr="00D81596">
        <w:rPr>
          <w:sz w:val="23"/>
          <w:szCs w:val="23"/>
        </w:rPr>
        <w:t>, the postholder ensures all core elements of staff development — compliance, induction, leadership</w:t>
      </w:r>
      <w:r w:rsidR="00A848AB">
        <w:rPr>
          <w:sz w:val="23"/>
          <w:szCs w:val="23"/>
        </w:rPr>
        <w:t>,</w:t>
      </w:r>
      <w:r w:rsidRPr="00D81596">
        <w:rPr>
          <w:sz w:val="23"/>
          <w:szCs w:val="23"/>
        </w:rPr>
        <w:t xml:space="preserve"> management, EDI, technical skills and behavioural development — are effectively designed, delivered and evaluated. </w:t>
      </w:r>
    </w:p>
    <w:p w14:paraId="399C89CE" w14:textId="7C9AECAF" w:rsidR="004B1B40" w:rsidRDefault="00D81596" w:rsidP="00D81596">
      <w:pPr>
        <w:jc w:val="both"/>
        <w:rPr>
          <w:sz w:val="23"/>
          <w:szCs w:val="23"/>
        </w:rPr>
      </w:pPr>
      <w:r w:rsidRPr="00D81596">
        <w:rPr>
          <w:sz w:val="23"/>
          <w:szCs w:val="23"/>
        </w:rPr>
        <w:t>The role leads a team of L&amp;D Training Facilitators and collaborates closely with the</w:t>
      </w:r>
      <w:r w:rsidR="0046022B">
        <w:rPr>
          <w:sz w:val="23"/>
          <w:szCs w:val="23"/>
        </w:rPr>
        <w:t xml:space="preserve"> Head of L&amp;D &amp; OD,</w:t>
      </w:r>
      <w:r w:rsidRPr="00D81596">
        <w:rPr>
          <w:sz w:val="23"/>
          <w:szCs w:val="23"/>
        </w:rPr>
        <w:t xml:space="preserve"> Programme &amp; Intervention Team, SMEs</w:t>
      </w:r>
      <w:r w:rsidR="0046022B">
        <w:rPr>
          <w:sz w:val="23"/>
          <w:szCs w:val="23"/>
        </w:rPr>
        <w:t>,</w:t>
      </w:r>
      <w:r w:rsidRPr="00D81596">
        <w:rPr>
          <w:sz w:val="23"/>
          <w:szCs w:val="23"/>
        </w:rPr>
        <w:t xml:space="preserve"> HR </w:t>
      </w:r>
      <w:r w:rsidR="0046022B">
        <w:rPr>
          <w:sz w:val="23"/>
          <w:szCs w:val="23"/>
        </w:rPr>
        <w:t xml:space="preserve">and operational </w:t>
      </w:r>
      <w:r w:rsidRPr="00D81596">
        <w:rPr>
          <w:sz w:val="23"/>
          <w:szCs w:val="23"/>
        </w:rPr>
        <w:t>colleagues</w:t>
      </w:r>
      <w:r w:rsidR="0046022B">
        <w:rPr>
          <w:sz w:val="23"/>
          <w:szCs w:val="23"/>
        </w:rPr>
        <w:t xml:space="preserve"> to ensure therapeutic models, recovery approaches and psychosocial interventions are accurately translated into high-quality, accessible training</w:t>
      </w:r>
      <w:r w:rsidRPr="00D81596">
        <w:rPr>
          <w:sz w:val="23"/>
          <w:szCs w:val="23"/>
        </w:rPr>
        <w:t xml:space="preserve">. </w:t>
      </w:r>
    </w:p>
    <w:p w14:paraId="7DF40DDA" w14:textId="2ED4ED33" w:rsidR="00D81596" w:rsidRPr="00D81596" w:rsidRDefault="00D81596" w:rsidP="00D81596">
      <w:pPr>
        <w:jc w:val="both"/>
        <w:rPr>
          <w:sz w:val="23"/>
          <w:szCs w:val="23"/>
        </w:rPr>
      </w:pPr>
      <w:r w:rsidRPr="00D81596">
        <w:rPr>
          <w:sz w:val="23"/>
          <w:szCs w:val="23"/>
        </w:rPr>
        <w:t>The facilitation team operates a cross-cover model, flexing across modules and programme areas to maintain uninterrupted delivery during annual leave, sickness, or peak demand periods—ensuring consistent, reliable training delivery at all times and the L&amp;D Manager will oversee and organise training rota’s in such a way to enable this approach and, where necessary step in to cover delivery.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28D" w:rsidRPr="001F1A87" w14:paraId="0CCD92B3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2C4922EC" w14:textId="7106EB3E" w:rsidR="009A228D" w:rsidRPr="00EC6C28" w:rsidRDefault="009A228D" w:rsidP="00D54FDC">
            <w:pPr>
              <w:rPr>
                <w:b/>
                <w:bCs/>
              </w:rPr>
            </w:pPr>
            <w:r w:rsidRPr="007F44B5">
              <w:rPr>
                <w:b/>
                <w:bCs/>
              </w:rPr>
              <w:t>Accountabilities</w:t>
            </w:r>
          </w:p>
        </w:tc>
      </w:tr>
    </w:tbl>
    <w:p w14:paraId="587E6A30" w14:textId="7E375716" w:rsidR="0046615D" w:rsidRPr="00507203" w:rsidRDefault="0046615D" w:rsidP="0046615D">
      <w:pPr>
        <w:pStyle w:val="Heading4"/>
        <w:rPr>
          <w:color w:val="002060"/>
        </w:rPr>
      </w:pPr>
      <w:r w:rsidRPr="00507203">
        <w:rPr>
          <w:color w:val="002060"/>
        </w:rPr>
        <w:t xml:space="preserve">Strategic </w:t>
      </w:r>
      <w:r w:rsidR="00C62BEB" w:rsidRPr="00507203">
        <w:rPr>
          <w:color w:val="002060"/>
        </w:rPr>
        <w:t xml:space="preserve">Delivery of </w:t>
      </w:r>
      <w:r w:rsidRPr="00507203">
        <w:rPr>
          <w:color w:val="002060"/>
        </w:rPr>
        <w:t xml:space="preserve">L&amp;D </w:t>
      </w:r>
    </w:p>
    <w:p w14:paraId="1E2B2F56" w14:textId="66D3D3A3" w:rsidR="00C62BEB" w:rsidRPr="00507203" w:rsidRDefault="00C62BEB" w:rsidP="00B70A01">
      <w:pPr>
        <w:pStyle w:val="ListParagraph"/>
        <w:numPr>
          <w:ilvl w:val="0"/>
          <w:numId w:val="27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Support the Head of L&amp;D </w:t>
      </w:r>
      <w:r w:rsidR="00B428C1" w:rsidRPr="00507203">
        <w:rPr>
          <w:sz w:val="23"/>
          <w:szCs w:val="23"/>
        </w:rPr>
        <w:t xml:space="preserve">&amp; OD </w:t>
      </w:r>
      <w:r w:rsidRPr="00507203">
        <w:rPr>
          <w:sz w:val="23"/>
          <w:szCs w:val="23"/>
        </w:rPr>
        <w:t>in delivering the L&amp;D Strategy across the organisation.</w:t>
      </w:r>
    </w:p>
    <w:p w14:paraId="79C3BEFF" w14:textId="0306638C" w:rsidR="00C62BEB" w:rsidRPr="00507203" w:rsidRDefault="00C62BEB" w:rsidP="00B70A01">
      <w:pPr>
        <w:pStyle w:val="ListParagraph"/>
        <w:numPr>
          <w:ilvl w:val="0"/>
          <w:numId w:val="27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lastRenderedPageBreak/>
        <w:t xml:space="preserve">Support the Head of L&amp;D </w:t>
      </w:r>
      <w:r w:rsidR="00B428C1" w:rsidRPr="00507203">
        <w:rPr>
          <w:sz w:val="23"/>
          <w:szCs w:val="23"/>
        </w:rPr>
        <w:t xml:space="preserve">&amp; OD </w:t>
      </w:r>
      <w:r w:rsidRPr="00507203">
        <w:rPr>
          <w:sz w:val="23"/>
          <w:szCs w:val="23"/>
        </w:rPr>
        <w:t xml:space="preserve">to produce quarterly reporting on KPI’s and trend analysis. </w:t>
      </w:r>
    </w:p>
    <w:p w14:paraId="658324C9" w14:textId="77777777" w:rsidR="00C62BEB" w:rsidRPr="00507203" w:rsidRDefault="00C62BEB" w:rsidP="00B70A01">
      <w:pPr>
        <w:pStyle w:val="ListParagraph"/>
        <w:numPr>
          <w:ilvl w:val="0"/>
          <w:numId w:val="27"/>
        </w:numPr>
        <w:spacing w:after="0" w:line="276" w:lineRule="auto"/>
        <w:rPr>
          <w:sz w:val="23"/>
          <w:szCs w:val="23"/>
        </w:rPr>
      </w:pPr>
      <w:r w:rsidRPr="00507203">
        <w:rPr>
          <w:sz w:val="23"/>
          <w:szCs w:val="23"/>
        </w:rPr>
        <w:t>Contribute to organisation-wide learning needs analysis using insights, performance data and stakeholder feedback.</w:t>
      </w:r>
    </w:p>
    <w:p w14:paraId="73271F70" w14:textId="5201A9DD" w:rsidR="00C62BEB" w:rsidRPr="00507203" w:rsidRDefault="00C62BEB" w:rsidP="00B70A01">
      <w:pPr>
        <w:pStyle w:val="ListParagraph"/>
        <w:numPr>
          <w:ilvl w:val="0"/>
          <w:numId w:val="27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Use organisational insights to recommend interventions </w:t>
      </w:r>
      <w:r w:rsidR="00B428C1" w:rsidRPr="00507203">
        <w:rPr>
          <w:sz w:val="23"/>
          <w:szCs w:val="23"/>
        </w:rPr>
        <w:t xml:space="preserve">that strengthen therapeutic practice, recovery-oriented approaches and/or approaches relevant to specific, specialist areas, </w:t>
      </w:r>
      <w:r w:rsidRPr="00507203">
        <w:rPr>
          <w:sz w:val="23"/>
          <w:szCs w:val="23"/>
        </w:rPr>
        <w:t>and evaluate their impact.</w:t>
      </w:r>
    </w:p>
    <w:p w14:paraId="3EEE0585" w14:textId="5029CF68" w:rsidR="00C62BEB" w:rsidRPr="00507203" w:rsidRDefault="00C62BEB" w:rsidP="00B70A01">
      <w:pPr>
        <w:pStyle w:val="ListParagraph"/>
        <w:numPr>
          <w:ilvl w:val="0"/>
          <w:numId w:val="27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Maintain strong relationships with the Programme Interventions team, to ensure </w:t>
      </w:r>
      <w:r w:rsidR="00B428C1" w:rsidRPr="00507203">
        <w:rPr>
          <w:sz w:val="23"/>
          <w:szCs w:val="23"/>
        </w:rPr>
        <w:t xml:space="preserve">therapeutic and recovery-focused modules </w:t>
      </w:r>
      <w:r w:rsidRPr="00507203">
        <w:rPr>
          <w:sz w:val="23"/>
          <w:szCs w:val="23"/>
        </w:rPr>
        <w:t>are clearly understood and translated clearly to the facilitation team.</w:t>
      </w:r>
    </w:p>
    <w:p w14:paraId="6D4037EE" w14:textId="5D64B578" w:rsidR="00B428C1" w:rsidRPr="00507203" w:rsidRDefault="00B428C1" w:rsidP="00B70A01">
      <w:pPr>
        <w:pStyle w:val="ListParagraph"/>
        <w:numPr>
          <w:ilvl w:val="0"/>
          <w:numId w:val="27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Ensure learning solutions support the needs of all staff groups working within all directorates and specialisms.</w:t>
      </w:r>
    </w:p>
    <w:p w14:paraId="4C56A6A4" w14:textId="7D8CB8D5" w:rsidR="00C62BEB" w:rsidRPr="00507203" w:rsidRDefault="00C62BEB" w:rsidP="00B70A01">
      <w:pPr>
        <w:pStyle w:val="ListParagraph"/>
        <w:numPr>
          <w:ilvl w:val="0"/>
          <w:numId w:val="27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Maintain strong relationships with internal leaders, HRBPs and project teams to ensure learning solutions support organisational priorities.</w:t>
      </w:r>
    </w:p>
    <w:p w14:paraId="316368AF" w14:textId="77777777" w:rsidR="00F1701F" w:rsidRPr="00507203" w:rsidRDefault="00F1701F" w:rsidP="00FD4831">
      <w:pPr>
        <w:pStyle w:val="Heading4"/>
        <w:rPr>
          <w:color w:val="002060"/>
        </w:rPr>
      </w:pPr>
    </w:p>
    <w:p w14:paraId="06DB35D3" w14:textId="5744F206" w:rsidR="009337C6" w:rsidRPr="00507203" w:rsidRDefault="009337C6" w:rsidP="00250167">
      <w:pPr>
        <w:pStyle w:val="Heading4"/>
        <w:rPr>
          <w:color w:val="002060"/>
        </w:rPr>
      </w:pPr>
      <w:r w:rsidRPr="00507203">
        <w:rPr>
          <w:color w:val="002060"/>
        </w:rPr>
        <w:t>Management of the L&amp;D Facilitation Team</w:t>
      </w:r>
    </w:p>
    <w:p w14:paraId="412C174C" w14:textId="2DAFC685" w:rsidR="00B428C1" w:rsidRPr="00507203" w:rsidRDefault="00B428C1" w:rsidP="00250167">
      <w:pPr>
        <w:pStyle w:val="ListParagraph"/>
        <w:numPr>
          <w:ilvl w:val="0"/>
          <w:numId w:val="28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Develop facilitator capacity in delivering therapeutic, trauma-informed content relevant to directorate specialisms.</w:t>
      </w:r>
    </w:p>
    <w:p w14:paraId="32129A22" w14:textId="09277538" w:rsidR="00B428C1" w:rsidRPr="00507203" w:rsidRDefault="00B428C1" w:rsidP="00250167">
      <w:pPr>
        <w:pStyle w:val="ListParagraph"/>
        <w:numPr>
          <w:ilvl w:val="0"/>
          <w:numId w:val="28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Ensure facilitators are confident in supporting staff to apply therapeutic principles and psychosocial models in practice across all directorates relevant to </w:t>
      </w:r>
      <w:r w:rsidR="00DA45A9" w:rsidRPr="00507203">
        <w:rPr>
          <w:sz w:val="23"/>
          <w:szCs w:val="23"/>
        </w:rPr>
        <w:t xml:space="preserve">their </w:t>
      </w:r>
      <w:r w:rsidRPr="00507203">
        <w:rPr>
          <w:sz w:val="23"/>
          <w:szCs w:val="23"/>
        </w:rPr>
        <w:t>role.</w:t>
      </w:r>
    </w:p>
    <w:p w14:paraId="0F43FBC2" w14:textId="7B92935B" w:rsidR="00250167" w:rsidRPr="00507203" w:rsidRDefault="009337C6" w:rsidP="00250167">
      <w:pPr>
        <w:pStyle w:val="ListParagraph"/>
        <w:numPr>
          <w:ilvl w:val="0"/>
          <w:numId w:val="28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Line manage L&amp;D Training Facilitators, supporting performance and quality of delivery.</w:t>
      </w:r>
    </w:p>
    <w:p w14:paraId="5460EA75" w14:textId="725057C4" w:rsidR="009337C6" w:rsidRPr="00507203" w:rsidRDefault="009337C6" w:rsidP="00250167">
      <w:pPr>
        <w:pStyle w:val="ListParagraph"/>
        <w:numPr>
          <w:ilvl w:val="0"/>
          <w:numId w:val="28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Ensure consistent standards across facilitation, materials, documentation and learner experience.</w:t>
      </w:r>
    </w:p>
    <w:p w14:paraId="250F6D90" w14:textId="1EA1426F" w:rsidR="009337C6" w:rsidRPr="00507203" w:rsidRDefault="009337C6" w:rsidP="00250167">
      <w:pPr>
        <w:pStyle w:val="ListParagraph"/>
        <w:numPr>
          <w:ilvl w:val="0"/>
          <w:numId w:val="28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Develop team capability in facilitation skills, digital tools and inclusive learning practice.</w:t>
      </w:r>
    </w:p>
    <w:p w14:paraId="2D213BC3" w14:textId="77777777" w:rsidR="00F1701F" w:rsidRPr="00507203" w:rsidRDefault="00F1701F" w:rsidP="00080374">
      <w:pPr>
        <w:pStyle w:val="Heading4"/>
        <w:rPr>
          <w:color w:val="002060"/>
        </w:rPr>
      </w:pPr>
    </w:p>
    <w:p w14:paraId="66EACBEA" w14:textId="77777777" w:rsidR="009318A0" w:rsidRPr="00507203" w:rsidRDefault="009318A0" w:rsidP="009318A0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507203">
        <w:rPr>
          <w:rFonts w:asciiTheme="minorHAnsi" w:hAnsiTheme="minorHAnsi"/>
          <w:i/>
          <w:iCs/>
          <w:color w:val="002060"/>
          <w:sz w:val="24"/>
          <w:szCs w:val="24"/>
        </w:rPr>
        <w:t>Organisation-Wide Learning Delivery</w:t>
      </w:r>
    </w:p>
    <w:p w14:paraId="589DC8B7" w14:textId="291670BD" w:rsidR="009318A0" w:rsidRPr="00507203" w:rsidRDefault="009318A0" w:rsidP="009318A0">
      <w:pPr>
        <w:pStyle w:val="ListParagraph"/>
        <w:numPr>
          <w:ilvl w:val="0"/>
          <w:numId w:val="29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Oversee mandatory/compliance learning governance and completion.</w:t>
      </w:r>
    </w:p>
    <w:p w14:paraId="382A0639" w14:textId="50D117D7" w:rsidR="009318A0" w:rsidRPr="00507203" w:rsidRDefault="009318A0" w:rsidP="009318A0">
      <w:pPr>
        <w:pStyle w:val="ListParagraph"/>
        <w:numPr>
          <w:ilvl w:val="0"/>
          <w:numId w:val="29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Own and update corporate induction content and delivery.</w:t>
      </w:r>
    </w:p>
    <w:p w14:paraId="3F3D8835" w14:textId="77360B54" w:rsidR="009318A0" w:rsidRPr="00507203" w:rsidRDefault="009318A0" w:rsidP="009318A0">
      <w:pPr>
        <w:pStyle w:val="ListParagraph"/>
        <w:numPr>
          <w:ilvl w:val="0"/>
          <w:numId w:val="29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Ensure high-quality, inclusive EDI training.</w:t>
      </w:r>
    </w:p>
    <w:p w14:paraId="369F2861" w14:textId="276F38B6" w:rsidR="009318A0" w:rsidRPr="00507203" w:rsidRDefault="009318A0" w:rsidP="009318A0">
      <w:pPr>
        <w:pStyle w:val="ListParagraph"/>
        <w:numPr>
          <w:ilvl w:val="0"/>
          <w:numId w:val="29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Support delivery of leadership and management development programmes.</w:t>
      </w:r>
    </w:p>
    <w:p w14:paraId="12DCE3E3" w14:textId="7287F98F" w:rsidR="009318A0" w:rsidRPr="00507203" w:rsidRDefault="009318A0" w:rsidP="009318A0">
      <w:pPr>
        <w:pStyle w:val="ListParagraph"/>
        <w:numPr>
          <w:ilvl w:val="0"/>
          <w:numId w:val="29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Deliver behavioural, communication and core skills training </w:t>
      </w:r>
      <w:proofErr w:type="gramStart"/>
      <w:r w:rsidRPr="00507203">
        <w:rPr>
          <w:sz w:val="23"/>
          <w:szCs w:val="23"/>
        </w:rPr>
        <w:t>organisation-wide</w:t>
      </w:r>
      <w:proofErr w:type="gramEnd"/>
      <w:r w:rsidRPr="00507203">
        <w:rPr>
          <w:sz w:val="23"/>
          <w:szCs w:val="23"/>
        </w:rPr>
        <w:t>.</w:t>
      </w:r>
    </w:p>
    <w:p w14:paraId="3F1F3C5A" w14:textId="6D348E6E" w:rsidR="009318A0" w:rsidRPr="00507203" w:rsidRDefault="009318A0" w:rsidP="009318A0">
      <w:pPr>
        <w:pStyle w:val="ListParagraph"/>
        <w:numPr>
          <w:ilvl w:val="0"/>
          <w:numId w:val="29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Provide programme-specific training oversight, ensuring </w:t>
      </w:r>
      <w:r w:rsidR="00DA45A9" w:rsidRPr="00507203">
        <w:rPr>
          <w:sz w:val="23"/>
          <w:szCs w:val="23"/>
        </w:rPr>
        <w:t xml:space="preserve">therapeutic </w:t>
      </w:r>
      <w:r w:rsidRPr="00507203">
        <w:rPr>
          <w:sz w:val="23"/>
          <w:szCs w:val="23"/>
        </w:rPr>
        <w:t xml:space="preserve">accuracy, </w:t>
      </w:r>
      <w:r w:rsidR="00DA45A9" w:rsidRPr="00507203">
        <w:rPr>
          <w:sz w:val="23"/>
          <w:szCs w:val="23"/>
        </w:rPr>
        <w:t>and, where possible, evidence-</w:t>
      </w:r>
      <w:proofErr w:type="spellStart"/>
      <w:r w:rsidR="00DA45A9" w:rsidRPr="00507203">
        <w:rPr>
          <w:sz w:val="23"/>
          <w:szCs w:val="23"/>
        </w:rPr>
        <w:t>basedalignment</w:t>
      </w:r>
      <w:proofErr w:type="spellEnd"/>
      <w:r w:rsidR="00DA45A9" w:rsidRPr="00507203">
        <w:rPr>
          <w:sz w:val="23"/>
          <w:szCs w:val="23"/>
        </w:rPr>
        <w:t xml:space="preserve"> to operational realities.</w:t>
      </w:r>
    </w:p>
    <w:p w14:paraId="2C5B2E13" w14:textId="777907C7" w:rsidR="009318A0" w:rsidRPr="00507203" w:rsidRDefault="009318A0" w:rsidP="009318A0">
      <w:pPr>
        <w:pStyle w:val="ListParagraph"/>
        <w:numPr>
          <w:ilvl w:val="0"/>
          <w:numId w:val="29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Ensure facilitators are skilled and prepared for programme-specific delivery</w:t>
      </w:r>
      <w:r w:rsidR="00DA45A9" w:rsidRPr="00507203">
        <w:rPr>
          <w:sz w:val="23"/>
          <w:szCs w:val="23"/>
        </w:rPr>
        <w:t xml:space="preserve"> of modules </w:t>
      </w:r>
      <w:r w:rsidR="00C375E1" w:rsidRPr="00507203">
        <w:rPr>
          <w:sz w:val="23"/>
          <w:szCs w:val="23"/>
        </w:rPr>
        <w:t>relating to a wide range of modules including addiction recovery, trauma-informed practice, family support and psychosocial interventions</w:t>
      </w:r>
      <w:r w:rsidRPr="00507203">
        <w:rPr>
          <w:sz w:val="23"/>
          <w:szCs w:val="23"/>
        </w:rPr>
        <w:t>.</w:t>
      </w:r>
    </w:p>
    <w:p w14:paraId="41035F87" w14:textId="63F9B61D" w:rsidR="009318A0" w:rsidRPr="00507203" w:rsidRDefault="009318A0" w:rsidP="009318A0">
      <w:pPr>
        <w:pStyle w:val="ListParagraph"/>
        <w:numPr>
          <w:ilvl w:val="0"/>
          <w:numId w:val="29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Deliver blended learning using modern adult learning methods.</w:t>
      </w:r>
    </w:p>
    <w:p w14:paraId="5C22CD52" w14:textId="77777777" w:rsidR="00F1701F" w:rsidRPr="00130937" w:rsidRDefault="00F1701F" w:rsidP="00080374">
      <w:pPr>
        <w:pStyle w:val="Heading4"/>
        <w:rPr>
          <w:color w:val="002060"/>
          <w:sz w:val="23"/>
          <w:szCs w:val="23"/>
        </w:rPr>
      </w:pPr>
    </w:p>
    <w:p w14:paraId="60313BC8" w14:textId="77777777" w:rsidR="006D533D" w:rsidRPr="00507203" w:rsidRDefault="006D533D" w:rsidP="006D533D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507203">
        <w:rPr>
          <w:rFonts w:asciiTheme="minorHAnsi" w:hAnsiTheme="minorHAnsi"/>
          <w:i/>
          <w:iCs/>
          <w:color w:val="002060"/>
          <w:sz w:val="24"/>
          <w:szCs w:val="24"/>
        </w:rPr>
        <w:t>Learning Design, Content &amp; LMS Oversight</w:t>
      </w:r>
    </w:p>
    <w:p w14:paraId="5BCF5799" w14:textId="17ED170B" w:rsidR="006D533D" w:rsidRPr="00507203" w:rsidRDefault="006D533D" w:rsidP="006D533D">
      <w:pPr>
        <w:pStyle w:val="ListParagraph"/>
        <w:numPr>
          <w:ilvl w:val="0"/>
          <w:numId w:val="30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Work with the Programmes Intervention team and SMEs to co-create content</w:t>
      </w:r>
      <w:r w:rsidR="00C375E1" w:rsidRPr="00507203">
        <w:rPr>
          <w:sz w:val="23"/>
          <w:szCs w:val="23"/>
        </w:rPr>
        <w:t xml:space="preserve"> that reflects best practice in therapeutic approaches and recovery models in practice</w:t>
      </w:r>
      <w:r w:rsidRPr="00507203">
        <w:rPr>
          <w:sz w:val="23"/>
          <w:szCs w:val="23"/>
        </w:rPr>
        <w:t>.</w:t>
      </w:r>
    </w:p>
    <w:p w14:paraId="3C6070A8" w14:textId="35799BC7" w:rsidR="006D533D" w:rsidRPr="00507203" w:rsidRDefault="006D533D" w:rsidP="006D533D">
      <w:pPr>
        <w:pStyle w:val="ListParagraph"/>
        <w:numPr>
          <w:ilvl w:val="0"/>
          <w:numId w:val="30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Ensure Learning Management System (LMS) content is accurate, accessible and aligned to pathways.</w:t>
      </w:r>
    </w:p>
    <w:p w14:paraId="5ACEC255" w14:textId="2944CEC3" w:rsidR="006D533D" w:rsidRPr="00507203" w:rsidRDefault="006D533D" w:rsidP="006D533D">
      <w:pPr>
        <w:pStyle w:val="ListParagraph"/>
        <w:numPr>
          <w:ilvl w:val="0"/>
          <w:numId w:val="30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Maintain Quality Assurance of materials </w:t>
      </w:r>
      <w:r w:rsidR="00C375E1" w:rsidRPr="00507203">
        <w:rPr>
          <w:sz w:val="23"/>
          <w:szCs w:val="23"/>
        </w:rPr>
        <w:t>to ensure therapeutic concepts are accessible, inclusive and grounded in modern adult learning principles.</w:t>
      </w:r>
    </w:p>
    <w:p w14:paraId="490226E5" w14:textId="77777777" w:rsidR="006D533D" w:rsidRPr="00507203" w:rsidRDefault="006D533D" w:rsidP="006D533D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507203">
        <w:rPr>
          <w:rFonts w:asciiTheme="minorHAnsi" w:hAnsiTheme="minorHAnsi"/>
          <w:i/>
          <w:iCs/>
          <w:color w:val="002060"/>
          <w:sz w:val="24"/>
          <w:szCs w:val="24"/>
        </w:rPr>
        <w:t>Skills Mapping, Development Pathways &amp; Apprenticeships</w:t>
      </w:r>
    </w:p>
    <w:p w14:paraId="729B0E3B" w14:textId="523D1C33" w:rsidR="006D533D" w:rsidRPr="00507203" w:rsidRDefault="006D533D" w:rsidP="006D533D">
      <w:pPr>
        <w:pStyle w:val="ListParagraph"/>
        <w:numPr>
          <w:ilvl w:val="0"/>
          <w:numId w:val="31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Support organisation-wide skills mapping and gap analysis.</w:t>
      </w:r>
    </w:p>
    <w:p w14:paraId="417DF4FB" w14:textId="1046858E" w:rsidR="006D533D" w:rsidRPr="00507203" w:rsidRDefault="006D533D" w:rsidP="006D533D">
      <w:pPr>
        <w:pStyle w:val="ListParagraph"/>
        <w:numPr>
          <w:ilvl w:val="0"/>
          <w:numId w:val="31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Maintain development pathways, incorporating apprenticeships and accredited learning.</w:t>
      </w:r>
    </w:p>
    <w:p w14:paraId="182C0B4A" w14:textId="16C55621" w:rsidR="006D533D" w:rsidRPr="00507203" w:rsidRDefault="006D533D" w:rsidP="006D533D">
      <w:pPr>
        <w:pStyle w:val="ListParagraph"/>
        <w:numPr>
          <w:ilvl w:val="0"/>
          <w:numId w:val="31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Oversee apprenticeship processes and provider liaison.</w:t>
      </w:r>
    </w:p>
    <w:p w14:paraId="6CB9E202" w14:textId="77777777" w:rsidR="006D533D" w:rsidRPr="00507203" w:rsidRDefault="006D533D" w:rsidP="006D533D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507203">
        <w:rPr>
          <w:rFonts w:asciiTheme="minorHAnsi" w:hAnsiTheme="minorHAnsi"/>
          <w:i/>
          <w:iCs/>
          <w:color w:val="002060"/>
          <w:sz w:val="24"/>
          <w:szCs w:val="24"/>
        </w:rPr>
        <w:t>Yearly Training Planning &amp; Governance</w:t>
      </w:r>
    </w:p>
    <w:p w14:paraId="3220558C" w14:textId="363E7EE3" w:rsidR="006D533D" w:rsidRPr="00507203" w:rsidRDefault="00C375E1" w:rsidP="006D533D">
      <w:pPr>
        <w:pStyle w:val="ListParagraph"/>
        <w:numPr>
          <w:ilvl w:val="0"/>
          <w:numId w:val="32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Support the Head of L&amp;D &amp; OD with </w:t>
      </w:r>
      <w:r w:rsidR="006D533D" w:rsidRPr="00507203">
        <w:rPr>
          <w:sz w:val="23"/>
          <w:szCs w:val="23"/>
        </w:rPr>
        <w:t>annual training planning and mapping.</w:t>
      </w:r>
    </w:p>
    <w:p w14:paraId="1D7EA837" w14:textId="6107DE6F" w:rsidR="006D533D" w:rsidRPr="00507203" w:rsidRDefault="00C375E1" w:rsidP="006D533D">
      <w:pPr>
        <w:pStyle w:val="ListParagraph"/>
        <w:numPr>
          <w:ilvl w:val="0"/>
          <w:numId w:val="32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 xml:space="preserve">Work with the Head of L&amp;D &amp; </w:t>
      </w:r>
      <w:proofErr w:type="gramStart"/>
      <w:r w:rsidRPr="00507203">
        <w:rPr>
          <w:sz w:val="23"/>
          <w:szCs w:val="23"/>
        </w:rPr>
        <w:t>OD  to</w:t>
      </w:r>
      <w:proofErr w:type="gramEnd"/>
      <w:r w:rsidRPr="00507203">
        <w:rPr>
          <w:sz w:val="23"/>
          <w:szCs w:val="23"/>
        </w:rPr>
        <w:t xml:space="preserve"> p</w:t>
      </w:r>
      <w:r w:rsidR="006D533D" w:rsidRPr="00507203">
        <w:rPr>
          <w:sz w:val="23"/>
          <w:szCs w:val="23"/>
        </w:rPr>
        <w:t>roduce yearly and quarterly L&amp;D plans aligned to organisational needs.</w:t>
      </w:r>
    </w:p>
    <w:p w14:paraId="1F07FCFB" w14:textId="5129C07E" w:rsidR="006D533D" w:rsidRPr="00507203" w:rsidRDefault="006D533D" w:rsidP="006D533D">
      <w:pPr>
        <w:pStyle w:val="ListParagraph"/>
        <w:numPr>
          <w:ilvl w:val="0"/>
          <w:numId w:val="32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Monitor KPIs, adoption, completion rates and impact measures</w:t>
      </w:r>
      <w:r w:rsidR="00C375E1" w:rsidRPr="00507203">
        <w:rPr>
          <w:sz w:val="23"/>
          <w:szCs w:val="23"/>
        </w:rPr>
        <w:t xml:space="preserve"> and provide quarterly reporting to the Head of L&amp;D &amp; OD and the Director of HR</w:t>
      </w:r>
      <w:r w:rsidRPr="00507203">
        <w:rPr>
          <w:sz w:val="23"/>
          <w:szCs w:val="23"/>
        </w:rPr>
        <w:t>.</w:t>
      </w:r>
    </w:p>
    <w:p w14:paraId="1080E91A" w14:textId="77777777" w:rsidR="006D533D" w:rsidRPr="00507203" w:rsidRDefault="006D533D" w:rsidP="006D533D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507203">
        <w:rPr>
          <w:rFonts w:asciiTheme="minorHAnsi" w:hAnsiTheme="minorHAnsi"/>
          <w:i/>
          <w:iCs/>
          <w:color w:val="002060"/>
          <w:sz w:val="24"/>
          <w:szCs w:val="24"/>
        </w:rPr>
        <w:t>Quality, Risk, Safety &amp; Compliance</w:t>
      </w:r>
    </w:p>
    <w:p w14:paraId="3C7B3B99" w14:textId="5FCE5C36" w:rsidR="006D533D" w:rsidRPr="00507203" w:rsidRDefault="006D533D" w:rsidP="006D533D">
      <w:pPr>
        <w:pStyle w:val="ListParagraph"/>
        <w:numPr>
          <w:ilvl w:val="0"/>
          <w:numId w:val="33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Escalate risks or quality concerns related to learning delivery.</w:t>
      </w:r>
    </w:p>
    <w:p w14:paraId="5EAA3C6A" w14:textId="49A2276D" w:rsidR="006D533D" w:rsidRPr="00507203" w:rsidRDefault="006D533D" w:rsidP="006D533D">
      <w:pPr>
        <w:pStyle w:val="ListParagraph"/>
        <w:numPr>
          <w:ilvl w:val="0"/>
          <w:numId w:val="33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Ensure compliance with policies, GDPR and regulatory requirements.</w:t>
      </w:r>
    </w:p>
    <w:p w14:paraId="43DC948F" w14:textId="6BDE3490" w:rsidR="006D533D" w:rsidRPr="00507203" w:rsidRDefault="006D533D" w:rsidP="006D533D">
      <w:pPr>
        <w:pStyle w:val="ListParagraph"/>
        <w:numPr>
          <w:ilvl w:val="0"/>
          <w:numId w:val="33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Support continuous improvement through evaluations and reviews.</w:t>
      </w:r>
    </w:p>
    <w:p w14:paraId="003C1AEE" w14:textId="77777777" w:rsidR="006D533D" w:rsidRPr="00507203" w:rsidRDefault="006D533D" w:rsidP="006D533D">
      <w:pPr>
        <w:pStyle w:val="Heading2"/>
        <w:rPr>
          <w:rFonts w:asciiTheme="minorHAnsi" w:hAnsiTheme="minorHAnsi"/>
          <w:i/>
          <w:iCs/>
          <w:color w:val="002060"/>
          <w:sz w:val="24"/>
          <w:szCs w:val="24"/>
        </w:rPr>
      </w:pPr>
      <w:r w:rsidRPr="00507203">
        <w:rPr>
          <w:rFonts w:asciiTheme="minorHAnsi" w:hAnsiTheme="minorHAnsi"/>
          <w:i/>
          <w:iCs/>
          <w:color w:val="002060"/>
          <w:sz w:val="24"/>
          <w:szCs w:val="24"/>
        </w:rPr>
        <w:t>Administration, Systems &amp; Continuous Improvement</w:t>
      </w:r>
    </w:p>
    <w:p w14:paraId="1CE1BBEF" w14:textId="444FEB17" w:rsidR="006D533D" w:rsidRPr="00507203" w:rsidRDefault="006D533D" w:rsidP="00EC4A7B">
      <w:pPr>
        <w:pStyle w:val="ListParagraph"/>
        <w:numPr>
          <w:ilvl w:val="0"/>
          <w:numId w:val="34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Ensure accurate scheduling, comms, bookings and reporting.</w:t>
      </w:r>
    </w:p>
    <w:p w14:paraId="1AF37E65" w14:textId="5221FEDF" w:rsidR="006D533D" w:rsidRPr="00507203" w:rsidRDefault="006D533D" w:rsidP="00EC4A7B">
      <w:pPr>
        <w:pStyle w:val="ListParagraph"/>
        <w:numPr>
          <w:ilvl w:val="0"/>
          <w:numId w:val="34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Contribute to L&amp;D systems optimisation and process improvement.</w:t>
      </w:r>
    </w:p>
    <w:p w14:paraId="0A449DE5" w14:textId="7210CA6E" w:rsidR="006D533D" w:rsidRPr="00507203" w:rsidRDefault="006D533D" w:rsidP="00EC4A7B">
      <w:pPr>
        <w:pStyle w:val="ListParagraph"/>
        <w:numPr>
          <w:ilvl w:val="0"/>
          <w:numId w:val="34"/>
        </w:numPr>
        <w:spacing w:after="0"/>
        <w:rPr>
          <w:sz w:val="23"/>
          <w:szCs w:val="23"/>
        </w:rPr>
      </w:pPr>
      <w:r w:rsidRPr="00507203">
        <w:rPr>
          <w:sz w:val="23"/>
          <w:szCs w:val="23"/>
        </w:rPr>
        <w:t>Prepare reports on training effectiveness and impact.</w:t>
      </w:r>
    </w:p>
    <w:p w14:paraId="6F609678" w14:textId="65B549E8" w:rsidR="0046615D" w:rsidRPr="006D533D" w:rsidRDefault="0046615D" w:rsidP="006D533D">
      <w:pPr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68A5" w:rsidRPr="001F1A87" w14:paraId="6B844EB2" w14:textId="77777777" w:rsidTr="00D54FDC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3B05E08D" w14:textId="144CC817" w:rsidR="00B468A5" w:rsidRPr="00B468A5" w:rsidRDefault="00B468A5" w:rsidP="00D54FDC">
            <w:r w:rsidRPr="006B0534">
              <w:rPr>
                <w:b/>
                <w:bCs/>
              </w:rPr>
              <w:t>Person Specification</w:t>
            </w:r>
            <w:r w:rsidRPr="00F73874">
              <w:t xml:space="preserve"> </w:t>
            </w:r>
          </w:p>
        </w:tc>
      </w:tr>
    </w:tbl>
    <w:p w14:paraId="557F997F" w14:textId="1DCA684A" w:rsidR="00D96C1C" w:rsidRPr="00371535" w:rsidRDefault="00103DD6" w:rsidP="00D96C1C">
      <w:pPr>
        <w:pStyle w:val="Heading4"/>
        <w:rPr>
          <w:b/>
          <w:bCs/>
          <w:i w:val="0"/>
          <w:iCs w:val="0"/>
          <w:color w:val="002060"/>
        </w:rPr>
      </w:pPr>
      <w:r>
        <w:rPr>
          <w:b/>
          <w:bCs/>
          <w:i w:val="0"/>
          <w:iCs w:val="0"/>
          <w:color w:val="002060"/>
        </w:rPr>
        <w:t>Kno</w:t>
      </w:r>
      <w:r w:rsidR="008039B6">
        <w:rPr>
          <w:b/>
          <w:bCs/>
          <w:i w:val="0"/>
          <w:iCs w:val="0"/>
          <w:color w:val="002060"/>
        </w:rPr>
        <w:t xml:space="preserve">wledge, Skills &amp; </w:t>
      </w:r>
      <w:r w:rsidR="00D96C1C" w:rsidRPr="00371535">
        <w:rPr>
          <w:b/>
          <w:bCs/>
          <w:i w:val="0"/>
          <w:iCs w:val="0"/>
          <w:color w:val="002060"/>
        </w:rPr>
        <w:t>Experience</w:t>
      </w:r>
    </w:p>
    <w:p w14:paraId="1B309373" w14:textId="77777777" w:rsidR="00D96C1C" w:rsidRPr="00970FA0" w:rsidRDefault="00D96C1C" w:rsidP="00D96C1C">
      <w:pPr>
        <w:pStyle w:val="Heading4"/>
        <w:rPr>
          <w:i w:val="0"/>
          <w:iCs w:val="0"/>
          <w:color w:val="002060"/>
        </w:rPr>
      </w:pPr>
      <w:r w:rsidRPr="00970FA0">
        <w:rPr>
          <w:i w:val="0"/>
          <w:iCs w:val="0"/>
          <w:color w:val="002060"/>
        </w:rPr>
        <w:t>Essential</w:t>
      </w:r>
    </w:p>
    <w:p w14:paraId="7E51D6D8" w14:textId="77777777" w:rsidR="00FC49EE" w:rsidRPr="002C713B" w:rsidRDefault="00FC49EE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Experience in facilitation, training delivery and team supervision.</w:t>
      </w:r>
    </w:p>
    <w:p w14:paraId="24AC0A17" w14:textId="2653F930" w:rsidR="00FC49EE" w:rsidRPr="002C713B" w:rsidRDefault="00FC49EE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Strong facilitation skills adaptable to diverse audiences.</w:t>
      </w:r>
    </w:p>
    <w:p w14:paraId="770BE44D" w14:textId="47945A2D" w:rsidR="00FC49EE" w:rsidRPr="002C713B" w:rsidRDefault="00FC49EE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Ability to develop learning programmes (digital and in-person).</w:t>
      </w:r>
    </w:p>
    <w:p w14:paraId="1E4256E9" w14:textId="3A7DDBCC" w:rsidR="00FC49EE" w:rsidRPr="002C713B" w:rsidRDefault="00FC49EE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Ability to analyse L&amp;D needs and evaluate impact using data.</w:t>
      </w:r>
    </w:p>
    <w:p w14:paraId="720CE2B6" w14:textId="29CEBD23" w:rsidR="00FC49EE" w:rsidRPr="002C713B" w:rsidRDefault="00FC49EE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Experience collaborating with SMEs to build high-quality content.</w:t>
      </w:r>
    </w:p>
    <w:p w14:paraId="7362578D" w14:textId="1842B4B5" w:rsidR="00FC49EE" w:rsidRPr="002C713B" w:rsidRDefault="00FC49EE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lastRenderedPageBreak/>
        <w:t>Strong organisational skills and accuracy.</w:t>
      </w:r>
    </w:p>
    <w:p w14:paraId="1EC5AABF" w14:textId="7D2D758B" w:rsidR="00FC49EE" w:rsidRPr="002C713B" w:rsidRDefault="00FC49EE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Proficient in Microsoft Office and LMS platforms.</w:t>
      </w:r>
    </w:p>
    <w:p w14:paraId="2C98429B" w14:textId="783FBE8A" w:rsidR="002C713B" w:rsidRPr="002C713B" w:rsidRDefault="002C713B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Experience of training frontline staff in therapeutic, recovery-focused or Psychosocial practice.</w:t>
      </w:r>
    </w:p>
    <w:p w14:paraId="3200530B" w14:textId="4E7408C0" w:rsidR="002C713B" w:rsidRPr="002C713B" w:rsidRDefault="002C713B" w:rsidP="00FC49EE">
      <w:pPr>
        <w:pStyle w:val="ListParagraph"/>
        <w:numPr>
          <w:ilvl w:val="0"/>
          <w:numId w:val="35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Ability to translate therapeutic concepts into practical, accessible learning for staff working directly with clients.</w:t>
      </w:r>
    </w:p>
    <w:p w14:paraId="75C3B704" w14:textId="77777777" w:rsidR="00D96C1C" w:rsidRPr="00D96C1C" w:rsidRDefault="00D96C1C" w:rsidP="00D96C1C">
      <w:pPr>
        <w:pStyle w:val="Heading4"/>
        <w:rPr>
          <w:i w:val="0"/>
          <w:iCs w:val="0"/>
          <w:color w:val="002060"/>
        </w:rPr>
      </w:pPr>
      <w:r w:rsidRPr="002C713B">
        <w:rPr>
          <w:i w:val="0"/>
          <w:iCs w:val="0"/>
          <w:color w:val="002060"/>
        </w:rPr>
        <w:t>Desirable</w:t>
      </w:r>
    </w:p>
    <w:p w14:paraId="63958823" w14:textId="2162F462" w:rsidR="00103DD6" w:rsidRPr="002C713B" w:rsidRDefault="00103DD6" w:rsidP="008039B6">
      <w:pPr>
        <w:pStyle w:val="ListParagraph"/>
        <w:numPr>
          <w:ilvl w:val="0"/>
          <w:numId w:val="36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Experience in voluntary, social care, justice or recovery sectors.</w:t>
      </w:r>
    </w:p>
    <w:p w14:paraId="326A2757" w14:textId="690B95BC" w:rsidR="00103DD6" w:rsidRPr="002C713B" w:rsidRDefault="00103DD6" w:rsidP="008039B6">
      <w:pPr>
        <w:pStyle w:val="ListParagraph"/>
        <w:numPr>
          <w:ilvl w:val="0"/>
          <w:numId w:val="36"/>
        </w:numPr>
        <w:spacing w:after="0"/>
        <w:rPr>
          <w:sz w:val="23"/>
          <w:szCs w:val="23"/>
        </w:rPr>
      </w:pPr>
      <w:r w:rsidRPr="002C713B">
        <w:rPr>
          <w:sz w:val="23"/>
          <w:szCs w:val="23"/>
        </w:rPr>
        <w:t>Experience designing or supporting accredited programmes or apprenticeships.</w:t>
      </w:r>
    </w:p>
    <w:p w14:paraId="3E6FBE8E" w14:textId="00F710E1" w:rsidR="0014731E" w:rsidRDefault="0014731E" w:rsidP="00052DA3"/>
    <w:p w14:paraId="6D7D9C23" w14:textId="3192C406" w:rsidR="00052DA3" w:rsidRPr="00D179D6" w:rsidRDefault="00052DA3" w:rsidP="00052DA3">
      <w:pPr>
        <w:pStyle w:val="Heading4"/>
        <w:rPr>
          <w:b/>
          <w:bCs/>
          <w:i w:val="0"/>
          <w:iCs w:val="0"/>
          <w:color w:val="002060"/>
        </w:rPr>
      </w:pPr>
      <w:r w:rsidRPr="00D179D6">
        <w:rPr>
          <w:b/>
          <w:bCs/>
          <w:i w:val="0"/>
          <w:iCs w:val="0"/>
          <w:color w:val="002060"/>
        </w:rPr>
        <w:t>Qualifications</w:t>
      </w:r>
    </w:p>
    <w:p w14:paraId="4F714493" w14:textId="77777777" w:rsidR="002C713B" w:rsidRDefault="002C713B" w:rsidP="00B519DA">
      <w:pPr>
        <w:rPr>
          <w:color w:val="002060"/>
        </w:rPr>
      </w:pPr>
      <w:r>
        <w:rPr>
          <w:color w:val="002060"/>
        </w:rPr>
        <w:t>Essential</w:t>
      </w:r>
    </w:p>
    <w:p w14:paraId="5D6A32CB" w14:textId="75FD1681" w:rsidR="002C713B" w:rsidRPr="002C713B" w:rsidRDefault="002C713B" w:rsidP="002C713B">
      <w:pPr>
        <w:pStyle w:val="ListParagraph"/>
        <w:numPr>
          <w:ilvl w:val="0"/>
          <w:numId w:val="38"/>
        </w:numPr>
        <w:rPr>
          <w:color w:val="002060"/>
          <w:lang w:val="en-US"/>
        </w:rPr>
      </w:pPr>
      <w:r w:rsidRPr="002C713B">
        <w:rPr>
          <w:color w:val="002060"/>
          <w:lang w:val="en-US"/>
        </w:rPr>
        <w:t>Relevant Level 5 Certificate/Diploma in Learning &amp; Development or willingness to work towards qualifying.</w:t>
      </w:r>
    </w:p>
    <w:p w14:paraId="72FA43F2" w14:textId="77777777" w:rsidR="002C713B" w:rsidRPr="002C713B" w:rsidRDefault="002C713B" w:rsidP="00B519DA">
      <w:pPr>
        <w:rPr>
          <w:color w:val="002060"/>
          <w:lang w:val="en-US"/>
        </w:rPr>
      </w:pPr>
    </w:p>
    <w:p w14:paraId="783226E3" w14:textId="4E2B6CD0" w:rsidR="00B519DA" w:rsidRPr="00D179D6" w:rsidRDefault="00B519DA" w:rsidP="00B519DA">
      <w:pPr>
        <w:rPr>
          <w:color w:val="002060"/>
        </w:rPr>
      </w:pPr>
      <w:r w:rsidRPr="00D179D6">
        <w:rPr>
          <w:color w:val="002060"/>
        </w:rPr>
        <w:t>Desir</w:t>
      </w:r>
      <w:r w:rsidR="00D179D6" w:rsidRPr="00D179D6">
        <w:rPr>
          <w:color w:val="002060"/>
        </w:rPr>
        <w:t>able</w:t>
      </w:r>
    </w:p>
    <w:p w14:paraId="770636D2" w14:textId="03CB71B7" w:rsidR="00B519DA" w:rsidRPr="00D179D6" w:rsidRDefault="002C713B" w:rsidP="00D179D6">
      <w:pPr>
        <w:pStyle w:val="ListParagraph"/>
        <w:numPr>
          <w:ilvl w:val="0"/>
          <w:numId w:val="37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Professional </w:t>
      </w:r>
      <w:r w:rsidR="00B519DA" w:rsidRPr="00D179D6">
        <w:rPr>
          <w:sz w:val="23"/>
          <w:szCs w:val="23"/>
        </w:rPr>
        <w:t>CIPD (L&amp;D or OD) or equivalent.</w:t>
      </w:r>
    </w:p>
    <w:p w14:paraId="045C8C43" w14:textId="77777777" w:rsidR="00052DA3" w:rsidRDefault="00052DA3" w:rsidP="00052DA3"/>
    <w:sectPr w:rsidR="00052DA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DADC" w14:textId="77777777" w:rsidR="00E72DFA" w:rsidRDefault="00E72DFA" w:rsidP="009A56A8">
      <w:pPr>
        <w:spacing w:after="0" w:line="240" w:lineRule="auto"/>
      </w:pPr>
      <w:r>
        <w:separator/>
      </w:r>
    </w:p>
  </w:endnote>
  <w:endnote w:type="continuationSeparator" w:id="0">
    <w:p w14:paraId="2B3CA0F1" w14:textId="77777777" w:rsidR="00E72DFA" w:rsidRDefault="00E72DFA" w:rsidP="009A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6631" w14:textId="69DDC213" w:rsidR="005C0822" w:rsidRDefault="00993BE0">
    <w:pPr>
      <w:pStyle w:val="Footer"/>
    </w:pPr>
    <w:r>
      <w:t>V</w:t>
    </w:r>
    <w:r w:rsidR="0046022B">
      <w:t>2</w:t>
    </w:r>
    <w:r>
      <w:t>-LD</w:t>
    </w:r>
    <w:r w:rsidR="00D179D6">
      <w:t>M</w:t>
    </w:r>
    <w:r>
      <w:t>-0</w:t>
    </w:r>
    <w:r w:rsidR="0046022B">
      <w:t>4</w:t>
    </w:r>
    <w:r>
      <w:t>2026</w:t>
    </w:r>
    <w:r w:rsidR="00507203"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CB45" w14:textId="77777777" w:rsidR="00E72DFA" w:rsidRDefault="00E72DFA" w:rsidP="009A56A8">
      <w:pPr>
        <w:spacing w:after="0" w:line="240" w:lineRule="auto"/>
      </w:pPr>
      <w:r>
        <w:separator/>
      </w:r>
    </w:p>
  </w:footnote>
  <w:footnote w:type="continuationSeparator" w:id="0">
    <w:p w14:paraId="112631F4" w14:textId="77777777" w:rsidR="00E72DFA" w:rsidRDefault="00E72DFA" w:rsidP="009A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0CA3" w14:textId="44E56EF3" w:rsidR="001555AF" w:rsidRDefault="00155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02ED" w14:textId="30DE359F" w:rsidR="009A56A8" w:rsidRDefault="009A56A8" w:rsidP="009A56A8">
    <w:pPr>
      <w:pStyle w:val="Header"/>
      <w:jc w:val="right"/>
    </w:pPr>
    <w:r>
      <w:rPr>
        <w:noProof/>
      </w:rPr>
      <w:drawing>
        <wp:inline distT="0" distB="0" distL="0" distR="0" wp14:anchorId="63F31859" wp14:editId="53C09753">
          <wp:extent cx="1929130" cy="479825"/>
          <wp:effectExtent l="0" t="0" r="0" b="0"/>
          <wp:docPr id="11128825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882516" name="Picture 11128825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268" cy="496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A13A" w14:textId="61A2FD8A" w:rsidR="001555AF" w:rsidRDefault="00155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11C"/>
    <w:multiLevelType w:val="hybridMultilevel"/>
    <w:tmpl w:val="69D6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0C9B"/>
    <w:multiLevelType w:val="hybridMultilevel"/>
    <w:tmpl w:val="91F2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077F"/>
    <w:multiLevelType w:val="hybridMultilevel"/>
    <w:tmpl w:val="6F3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1AB9"/>
    <w:multiLevelType w:val="hybridMultilevel"/>
    <w:tmpl w:val="B010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385A"/>
    <w:multiLevelType w:val="hybridMultilevel"/>
    <w:tmpl w:val="3684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116B"/>
    <w:multiLevelType w:val="hybridMultilevel"/>
    <w:tmpl w:val="066EF02A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42F8B52C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314AF"/>
    <w:multiLevelType w:val="hybridMultilevel"/>
    <w:tmpl w:val="D7AE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2763C"/>
    <w:multiLevelType w:val="hybridMultilevel"/>
    <w:tmpl w:val="EE8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40A1"/>
    <w:multiLevelType w:val="hybridMultilevel"/>
    <w:tmpl w:val="82A4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B0289"/>
    <w:multiLevelType w:val="hybridMultilevel"/>
    <w:tmpl w:val="4210C886"/>
    <w:lvl w:ilvl="0" w:tplc="F8822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E079F"/>
    <w:multiLevelType w:val="hybridMultilevel"/>
    <w:tmpl w:val="FE942F42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E774E"/>
    <w:multiLevelType w:val="hybridMultilevel"/>
    <w:tmpl w:val="A3F6AE8C"/>
    <w:lvl w:ilvl="0" w:tplc="FCE207E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CC560C"/>
    <w:multiLevelType w:val="hybridMultilevel"/>
    <w:tmpl w:val="0A2C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B2D85"/>
    <w:multiLevelType w:val="hybridMultilevel"/>
    <w:tmpl w:val="C9E2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B5CBB"/>
    <w:multiLevelType w:val="hybridMultilevel"/>
    <w:tmpl w:val="62803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24BCF"/>
    <w:multiLevelType w:val="hybridMultilevel"/>
    <w:tmpl w:val="F9A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4BBB"/>
    <w:multiLevelType w:val="hybridMultilevel"/>
    <w:tmpl w:val="1AF4860E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77863"/>
    <w:multiLevelType w:val="hybridMultilevel"/>
    <w:tmpl w:val="7EFE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60DCF"/>
    <w:multiLevelType w:val="hybridMultilevel"/>
    <w:tmpl w:val="6A12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64E6A"/>
    <w:multiLevelType w:val="hybridMultilevel"/>
    <w:tmpl w:val="06ECE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0A6BE1"/>
    <w:multiLevelType w:val="hybridMultilevel"/>
    <w:tmpl w:val="60D0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06A46"/>
    <w:multiLevelType w:val="hybridMultilevel"/>
    <w:tmpl w:val="AF32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61758"/>
    <w:multiLevelType w:val="hybridMultilevel"/>
    <w:tmpl w:val="8B64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0457F"/>
    <w:multiLevelType w:val="hybridMultilevel"/>
    <w:tmpl w:val="978205F2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D6C21"/>
    <w:multiLevelType w:val="hybridMultilevel"/>
    <w:tmpl w:val="180E2030"/>
    <w:lvl w:ilvl="0" w:tplc="F8822A9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907B1A"/>
    <w:multiLevelType w:val="hybridMultilevel"/>
    <w:tmpl w:val="0DBA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71B86"/>
    <w:multiLevelType w:val="hybridMultilevel"/>
    <w:tmpl w:val="2424D874"/>
    <w:lvl w:ilvl="0" w:tplc="FCE207E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86B93"/>
    <w:multiLevelType w:val="hybridMultilevel"/>
    <w:tmpl w:val="66AA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6A14"/>
    <w:multiLevelType w:val="hybridMultilevel"/>
    <w:tmpl w:val="9FB4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B3418"/>
    <w:multiLevelType w:val="hybridMultilevel"/>
    <w:tmpl w:val="6D721370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53FA6"/>
    <w:multiLevelType w:val="hybridMultilevel"/>
    <w:tmpl w:val="0D3E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954A0"/>
    <w:multiLevelType w:val="hybridMultilevel"/>
    <w:tmpl w:val="554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01EAB"/>
    <w:multiLevelType w:val="hybridMultilevel"/>
    <w:tmpl w:val="9430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2386F"/>
    <w:multiLevelType w:val="hybridMultilevel"/>
    <w:tmpl w:val="799C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74D97"/>
    <w:multiLevelType w:val="hybridMultilevel"/>
    <w:tmpl w:val="A31A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C4318"/>
    <w:multiLevelType w:val="hybridMultilevel"/>
    <w:tmpl w:val="55E6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57BC9"/>
    <w:multiLevelType w:val="hybridMultilevel"/>
    <w:tmpl w:val="4B7A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F32E8"/>
    <w:multiLevelType w:val="hybridMultilevel"/>
    <w:tmpl w:val="C42E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08533">
    <w:abstractNumId w:val="9"/>
  </w:num>
  <w:num w:numId="2" w16cid:durableId="2120946314">
    <w:abstractNumId w:val="24"/>
  </w:num>
  <w:num w:numId="3" w16cid:durableId="1265190915">
    <w:abstractNumId w:val="32"/>
  </w:num>
  <w:num w:numId="4" w16cid:durableId="1368874614">
    <w:abstractNumId w:val="5"/>
  </w:num>
  <w:num w:numId="5" w16cid:durableId="1678388194">
    <w:abstractNumId w:val="16"/>
  </w:num>
  <w:num w:numId="6" w16cid:durableId="1551840049">
    <w:abstractNumId w:val="10"/>
  </w:num>
  <w:num w:numId="7" w16cid:durableId="1759986190">
    <w:abstractNumId w:val="23"/>
  </w:num>
  <w:num w:numId="8" w16cid:durableId="584190065">
    <w:abstractNumId w:val="11"/>
  </w:num>
  <w:num w:numId="9" w16cid:durableId="2125534611">
    <w:abstractNumId w:val="26"/>
  </w:num>
  <w:num w:numId="10" w16cid:durableId="1690252739">
    <w:abstractNumId w:val="14"/>
  </w:num>
  <w:num w:numId="11" w16cid:durableId="545532698">
    <w:abstractNumId w:val="19"/>
  </w:num>
  <w:num w:numId="12" w16cid:durableId="2046565010">
    <w:abstractNumId w:val="4"/>
  </w:num>
  <w:num w:numId="13" w16cid:durableId="880941223">
    <w:abstractNumId w:val="2"/>
  </w:num>
  <w:num w:numId="14" w16cid:durableId="665550406">
    <w:abstractNumId w:val="3"/>
  </w:num>
  <w:num w:numId="15" w16cid:durableId="1150362235">
    <w:abstractNumId w:val="35"/>
  </w:num>
  <w:num w:numId="16" w16cid:durableId="1240672511">
    <w:abstractNumId w:val="33"/>
  </w:num>
  <w:num w:numId="17" w16cid:durableId="977490937">
    <w:abstractNumId w:val="15"/>
  </w:num>
  <w:num w:numId="18" w16cid:durableId="2001153973">
    <w:abstractNumId w:val="34"/>
  </w:num>
  <w:num w:numId="19" w16cid:durableId="1027754117">
    <w:abstractNumId w:val="22"/>
  </w:num>
  <w:num w:numId="20" w16cid:durableId="626279227">
    <w:abstractNumId w:val="36"/>
  </w:num>
  <w:num w:numId="21" w16cid:durableId="1305044158">
    <w:abstractNumId w:val="7"/>
  </w:num>
  <w:num w:numId="22" w16cid:durableId="842431152">
    <w:abstractNumId w:val="37"/>
  </w:num>
  <w:num w:numId="23" w16cid:durableId="1330908516">
    <w:abstractNumId w:val="27"/>
  </w:num>
  <w:num w:numId="24" w16cid:durableId="63722439">
    <w:abstractNumId w:val="17"/>
  </w:num>
  <w:num w:numId="25" w16cid:durableId="198127345">
    <w:abstractNumId w:val="6"/>
  </w:num>
  <w:num w:numId="26" w16cid:durableId="1822959063">
    <w:abstractNumId w:val="29"/>
  </w:num>
  <w:num w:numId="27" w16cid:durableId="1011907253">
    <w:abstractNumId w:val="18"/>
  </w:num>
  <w:num w:numId="28" w16cid:durableId="40054087">
    <w:abstractNumId w:val="13"/>
  </w:num>
  <w:num w:numId="29" w16cid:durableId="889193207">
    <w:abstractNumId w:val="30"/>
  </w:num>
  <w:num w:numId="30" w16cid:durableId="1928729287">
    <w:abstractNumId w:val="1"/>
  </w:num>
  <w:num w:numId="31" w16cid:durableId="884877350">
    <w:abstractNumId w:val="25"/>
  </w:num>
  <w:num w:numId="32" w16cid:durableId="750543107">
    <w:abstractNumId w:val="0"/>
  </w:num>
  <w:num w:numId="33" w16cid:durableId="1145512653">
    <w:abstractNumId w:val="21"/>
  </w:num>
  <w:num w:numId="34" w16cid:durableId="1343626772">
    <w:abstractNumId w:val="8"/>
  </w:num>
  <w:num w:numId="35" w16cid:durableId="1363286246">
    <w:abstractNumId w:val="20"/>
  </w:num>
  <w:num w:numId="36" w16cid:durableId="199981266">
    <w:abstractNumId w:val="31"/>
  </w:num>
  <w:num w:numId="37" w16cid:durableId="49428220">
    <w:abstractNumId w:val="12"/>
  </w:num>
  <w:num w:numId="38" w16cid:durableId="6404967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74"/>
    <w:rsid w:val="000023E6"/>
    <w:rsid w:val="000057DD"/>
    <w:rsid w:val="00005E76"/>
    <w:rsid w:val="00006587"/>
    <w:rsid w:val="00016B3D"/>
    <w:rsid w:val="000260ED"/>
    <w:rsid w:val="000413BF"/>
    <w:rsid w:val="00043ED9"/>
    <w:rsid w:val="00052DA3"/>
    <w:rsid w:val="0006398E"/>
    <w:rsid w:val="00080374"/>
    <w:rsid w:val="00081C25"/>
    <w:rsid w:val="00085C35"/>
    <w:rsid w:val="00090897"/>
    <w:rsid w:val="00093F97"/>
    <w:rsid w:val="000B28D7"/>
    <w:rsid w:val="000C0017"/>
    <w:rsid w:val="000C77DE"/>
    <w:rsid w:val="000D3C23"/>
    <w:rsid w:val="000E3380"/>
    <w:rsid w:val="00103DD6"/>
    <w:rsid w:val="001105CF"/>
    <w:rsid w:val="00124FAD"/>
    <w:rsid w:val="00130937"/>
    <w:rsid w:val="00132487"/>
    <w:rsid w:val="0014731E"/>
    <w:rsid w:val="00150DB2"/>
    <w:rsid w:val="001555AF"/>
    <w:rsid w:val="00163A08"/>
    <w:rsid w:val="001A48F9"/>
    <w:rsid w:val="001A6B46"/>
    <w:rsid w:val="001D18E6"/>
    <w:rsid w:val="001E1AE4"/>
    <w:rsid w:val="001E5DE2"/>
    <w:rsid w:val="001F2C6F"/>
    <w:rsid w:val="002014F2"/>
    <w:rsid w:val="00211E77"/>
    <w:rsid w:val="00213A06"/>
    <w:rsid w:val="0021627C"/>
    <w:rsid w:val="00235311"/>
    <w:rsid w:val="00250167"/>
    <w:rsid w:val="00287EA0"/>
    <w:rsid w:val="002A32C2"/>
    <w:rsid w:val="002A3C74"/>
    <w:rsid w:val="002A51A3"/>
    <w:rsid w:val="002A6DCD"/>
    <w:rsid w:val="002B77F0"/>
    <w:rsid w:val="002C0B5A"/>
    <w:rsid w:val="002C713B"/>
    <w:rsid w:val="002E3536"/>
    <w:rsid w:val="00302AD6"/>
    <w:rsid w:val="003117C1"/>
    <w:rsid w:val="00326E93"/>
    <w:rsid w:val="00353C8E"/>
    <w:rsid w:val="003549DD"/>
    <w:rsid w:val="003629A0"/>
    <w:rsid w:val="00371535"/>
    <w:rsid w:val="00375D3D"/>
    <w:rsid w:val="00390EBD"/>
    <w:rsid w:val="00391F5F"/>
    <w:rsid w:val="00397172"/>
    <w:rsid w:val="003B5E6E"/>
    <w:rsid w:val="003C2224"/>
    <w:rsid w:val="003E4BEA"/>
    <w:rsid w:val="00401A8C"/>
    <w:rsid w:val="00404762"/>
    <w:rsid w:val="00451FE1"/>
    <w:rsid w:val="0046022B"/>
    <w:rsid w:val="0046615D"/>
    <w:rsid w:val="0046651D"/>
    <w:rsid w:val="0047334D"/>
    <w:rsid w:val="0048471A"/>
    <w:rsid w:val="00495408"/>
    <w:rsid w:val="004A1086"/>
    <w:rsid w:val="004B1B40"/>
    <w:rsid w:val="004C1DDD"/>
    <w:rsid w:val="004D7BE2"/>
    <w:rsid w:val="004E7F43"/>
    <w:rsid w:val="00507203"/>
    <w:rsid w:val="00511D9F"/>
    <w:rsid w:val="005329E5"/>
    <w:rsid w:val="00533C50"/>
    <w:rsid w:val="0054311B"/>
    <w:rsid w:val="005576AC"/>
    <w:rsid w:val="00565650"/>
    <w:rsid w:val="00592987"/>
    <w:rsid w:val="005946D5"/>
    <w:rsid w:val="005B0477"/>
    <w:rsid w:val="005B2F90"/>
    <w:rsid w:val="005C0822"/>
    <w:rsid w:val="005C36F7"/>
    <w:rsid w:val="005C53B0"/>
    <w:rsid w:val="005D0034"/>
    <w:rsid w:val="005D6232"/>
    <w:rsid w:val="00606EBA"/>
    <w:rsid w:val="00610CFC"/>
    <w:rsid w:val="006257A6"/>
    <w:rsid w:val="00630CFE"/>
    <w:rsid w:val="0066759C"/>
    <w:rsid w:val="00682597"/>
    <w:rsid w:val="006B017D"/>
    <w:rsid w:val="006B0534"/>
    <w:rsid w:val="006D0CF7"/>
    <w:rsid w:val="006D533D"/>
    <w:rsid w:val="00704350"/>
    <w:rsid w:val="00724156"/>
    <w:rsid w:val="00733DAC"/>
    <w:rsid w:val="00743C77"/>
    <w:rsid w:val="00762D61"/>
    <w:rsid w:val="00775A3C"/>
    <w:rsid w:val="0077638E"/>
    <w:rsid w:val="007777CA"/>
    <w:rsid w:val="007979E1"/>
    <w:rsid w:val="007B4B69"/>
    <w:rsid w:val="007B6C8A"/>
    <w:rsid w:val="007B7230"/>
    <w:rsid w:val="007C7153"/>
    <w:rsid w:val="007E2E54"/>
    <w:rsid w:val="007F21A4"/>
    <w:rsid w:val="007F44B5"/>
    <w:rsid w:val="008039B6"/>
    <w:rsid w:val="00804EA5"/>
    <w:rsid w:val="00806658"/>
    <w:rsid w:val="00820624"/>
    <w:rsid w:val="00827619"/>
    <w:rsid w:val="00841703"/>
    <w:rsid w:val="0084658B"/>
    <w:rsid w:val="00885A68"/>
    <w:rsid w:val="00896B70"/>
    <w:rsid w:val="008B39E5"/>
    <w:rsid w:val="008B3EAE"/>
    <w:rsid w:val="008C1F33"/>
    <w:rsid w:val="008C270F"/>
    <w:rsid w:val="008E1107"/>
    <w:rsid w:val="008E39BC"/>
    <w:rsid w:val="008E6942"/>
    <w:rsid w:val="00902EBF"/>
    <w:rsid w:val="00914F52"/>
    <w:rsid w:val="009207B8"/>
    <w:rsid w:val="00922381"/>
    <w:rsid w:val="009318A0"/>
    <w:rsid w:val="009337C6"/>
    <w:rsid w:val="0093718D"/>
    <w:rsid w:val="0096491C"/>
    <w:rsid w:val="00970FA0"/>
    <w:rsid w:val="009855E5"/>
    <w:rsid w:val="0098674A"/>
    <w:rsid w:val="00987BA3"/>
    <w:rsid w:val="00993BE0"/>
    <w:rsid w:val="0099437B"/>
    <w:rsid w:val="009A228D"/>
    <w:rsid w:val="009A56A8"/>
    <w:rsid w:val="009B4098"/>
    <w:rsid w:val="009D6E0A"/>
    <w:rsid w:val="009E0700"/>
    <w:rsid w:val="009F4887"/>
    <w:rsid w:val="00A13DDD"/>
    <w:rsid w:val="00A32FFB"/>
    <w:rsid w:val="00A4355A"/>
    <w:rsid w:val="00A44693"/>
    <w:rsid w:val="00A47C12"/>
    <w:rsid w:val="00A62047"/>
    <w:rsid w:val="00A80106"/>
    <w:rsid w:val="00A848AB"/>
    <w:rsid w:val="00AA5237"/>
    <w:rsid w:val="00AB7507"/>
    <w:rsid w:val="00AE00E7"/>
    <w:rsid w:val="00AF6A84"/>
    <w:rsid w:val="00B00659"/>
    <w:rsid w:val="00B04EA9"/>
    <w:rsid w:val="00B05931"/>
    <w:rsid w:val="00B12889"/>
    <w:rsid w:val="00B13C17"/>
    <w:rsid w:val="00B22DBF"/>
    <w:rsid w:val="00B242FB"/>
    <w:rsid w:val="00B2597D"/>
    <w:rsid w:val="00B428C1"/>
    <w:rsid w:val="00B468A5"/>
    <w:rsid w:val="00B519DA"/>
    <w:rsid w:val="00B53BB2"/>
    <w:rsid w:val="00B61EFA"/>
    <w:rsid w:val="00B70A01"/>
    <w:rsid w:val="00B83B63"/>
    <w:rsid w:val="00BA3F33"/>
    <w:rsid w:val="00BA5DBD"/>
    <w:rsid w:val="00BB10FF"/>
    <w:rsid w:val="00BE0F87"/>
    <w:rsid w:val="00BE4810"/>
    <w:rsid w:val="00C06289"/>
    <w:rsid w:val="00C13EE7"/>
    <w:rsid w:val="00C375E1"/>
    <w:rsid w:val="00C40DA8"/>
    <w:rsid w:val="00C52E8D"/>
    <w:rsid w:val="00C62A8F"/>
    <w:rsid w:val="00C62BEB"/>
    <w:rsid w:val="00C903A6"/>
    <w:rsid w:val="00CA3CF8"/>
    <w:rsid w:val="00CA7CBC"/>
    <w:rsid w:val="00CB09C3"/>
    <w:rsid w:val="00CB1BE6"/>
    <w:rsid w:val="00CB53B0"/>
    <w:rsid w:val="00CD57AA"/>
    <w:rsid w:val="00CE4B54"/>
    <w:rsid w:val="00D179D6"/>
    <w:rsid w:val="00D2588B"/>
    <w:rsid w:val="00D37E61"/>
    <w:rsid w:val="00D60383"/>
    <w:rsid w:val="00D64A83"/>
    <w:rsid w:val="00D6627E"/>
    <w:rsid w:val="00D7236D"/>
    <w:rsid w:val="00D81596"/>
    <w:rsid w:val="00D84381"/>
    <w:rsid w:val="00D96395"/>
    <w:rsid w:val="00D96C1C"/>
    <w:rsid w:val="00DA45A9"/>
    <w:rsid w:val="00DB6CA5"/>
    <w:rsid w:val="00DC3FB1"/>
    <w:rsid w:val="00DC62E1"/>
    <w:rsid w:val="00DD10FA"/>
    <w:rsid w:val="00DE4D09"/>
    <w:rsid w:val="00E0464E"/>
    <w:rsid w:val="00E25CE4"/>
    <w:rsid w:val="00E2600B"/>
    <w:rsid w:val="00E27AED"/>
    <w:rsid w:val="00E304D6"/>
    <w:rsid w:val="00E378F0"/>
    <w:rsid w:val="00E54A2A"/>
    <w:rsid w:val="00E645C3"/>
    <w:rsid w:val="00E72DFA"/>
    <w:rsid w:val="00E72EEB"/>
    <w:rsid w:val="00E86DB3"/>
    <w:rsid w:val="00E87F3B"/>
    <w:rsid w:val="00E9035C"/>
    <w:rsid w:val="00E928BF"/>
    <w:rsid w:val="00E94736"/>
    <w:rsid w:val="00EB1ADE"/>
    <w:rsid w:val="00EB3C5E"/>
    <w:rsid w:val="00EC4A7B"/>
    <w:rsid w:val="00EC6C28"/>
    <w:rsid w:val="00EF0A2A"/>
    <w:rsid w:val="00EF0D4B"/>
    <w:rsid w:val="00EF7D27"/>
    <w:rsid w:val="00F1701F"/>
    <w:rsid w:val="00F223B5"/>
    <w:rsid w:val="00F27751"/>
    <w:rsid w:val="00F3785B"/>
    <w:rsid w:val="00F4164B"/>
    <w:rsid w:val="00F53787"/>
    <w:rsid w:val="00F546CA"/>
    <w:rsid w:val="00F555DC"/>
    <w:rsid w:val="00F73874"/>
    <w:rsid w:val="00F80B69"/>
    <w:rsid w:val="00FB4FC2"/>
    <w:rsid w:val="00FB64BF"/>
    <w:rsid w:val="00FC49EE"/>
    <w:rsid w:val="00FD4831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A8114"/>
  <w15:chartTrackingRefBased/>
  <w15:docId w15:val="{CCD0A61A-D52C-43A7-86ED-893BFC77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3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B3E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6C28"/>
    <w:pPr>
      <w:spacing w:after="0" w:line="240" w:lineRule="auto"/>
    </w:pPr>
    <w:rPr>
      <w:rFonts w:ascii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A8"/>
  </w:style>
  <w:style w:type="paragraph" w:styleId="Footer">
    <w:name w:val="footer"/>
    <w:basedOn w:val="Normal"/>
    <w:link w:val="FooterChar"/>
    <w:uiPriority w:val="99"/>
    <w:unhideWhenUsed/>
    <w:rsid w:val="009A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E4E7628091F4897BD5F4317D423E7" ma:contentTypeVersion="18" ma:contentTypeDescription="Create a new document." ma:contentTypeScope="" ma:versionID="26e142c63bdfe7461f381819833d39e4">
  <xsd:schema xmlns:xsd="http://www.w3.org/2001/XMLSchema" xmlns:xs="http://www.w3.org/2001/XMLSchema" xmlns:p="http://schemas.microsoft.com/office/2006/metadata/properties" xmlns:ns2="ceab403a-f159-4db8-98dd-d1b3822a6022" xmlns:ns3="687b8287-aad6-432f-a30a-9584ed9b2eb2" targetNamespace="http://schemas.microsoft.com/office/2006/metadata/properties" ma:root="true" ma:fieldsID="a3c42f1c13a231b26b88778bc8df48f1" ns2:_="" ns3:_="">
    <xsd:import namespace="ceab403a-f159-4db8-98dd-d1b3822a6022"/>
    <xsd:import namespace="687b8287-aad6-432f-a30a-9584ed9b2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b403a-f159-4db8-98dd-d1b3822a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466815-92f8-4234-a1dc-8bd4564c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8287-aad6-432f-a30a-9584ed9b2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85c705-fdd3-4276-ae29-782bbfa7310f}" ma:internalName="TaxCatchAll" ma:showField="CatchAllData" ma:web="687b8287-aad6-432f-a30a-9584ed9b2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b8287-aad6-432f-a30a-9584ed9b2eb2" xsi:nil="true"/>
    <lcf76f155ced4ddcb4097134ff3c332f xmlns="ceab403a-f159-4db8-98dd-d1b3822a6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DF32B-2646-4E26-963F-C3D4FA902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b403a-f159-4db8-98dd-d1b3822a6022"/>
    <ds:schemaRef ds:uri="687b8287-aad6-432f-a30a-9584ed9b2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71B21-48E4-4E95-82FF-7D824F2C47EB}">
  <ds:schemaRefs>
    <ds:schemaRef ds:uri="http://schemas.microsoft.com/office/2006/metadata/properties"/>
    <ds:schemaRef ds:uri="http://schemas.microsoft.com/office/infopath/2007/PartnerControls"/>
    <ds:schemaRef ds:uri="687b8287-aad6-432f-a30a-9584ed9b2eb2"/>
    <ds:schemaRef ds:uri="ceab403a-f159-4db8-98dd-d1b3822a6022"/>
  </ds:schemaRefs>
</ds:datastoreItem>
</file>

<file path=customXml/itemProps3.xml><?xml version="1.0" encoding="utf-8"?>
<ds:datastoreItem xmlns:ds="http://schemas.openxmlformats.org/officeDocument/2006/customXml" ds:itemID="{17673EB5-A4E1-4953-8327-F2291E978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6035</Characters>
  <Application>Microsoft Office Word</Application>
  <DocSecurity>0</DocSecurity>
  <Lines>133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Carwyn Gravell</dc:creator>
  <cp:keywords/>
  <dc:description/>
  <cp:lastModifiedBy>Megan O'Neill</cp:lastModifiedBy>
  <cp:revision>2</cp:revision>
  <dcterms:created xsi:type="dcterms:W3CDTF">2026-04-27T14:08:00Z</dcterms:created>
  <dcterms:modified xsi:type="dcterms:W3CDTF">2026-04-27T14:08:00Z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0x010100184E4E7628091F4897BD5F4317D423E7</vt:lpwstr>
  </property>
</Properties>
</file>