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AF43" w14:textId="4ADF3478" w:rsidR="00892D79" w:rsidRDefault="00DC3AE8">
      <w:pPr>
        <w:spacing w:after="0" w:line="259" w:lineRule="auto"/>
        <w:ind w:left="0" w:right="0" w:firstLine="0"/>
        <w:jc w:val="left"/>
      </w:pPr>
      <w:r>
        <w:rPr>
          <w:b/>
          <w:color w:val="1F2A44"/>
          <w:sz w:val="36"/>
        </w:rPr>
        <w:t>Forward Trust Job Description</w:t>
      </w:r>
      <w:r>
        <w:rPr>
          <w:b/>
          <w:sz w:val="36"/>
        </w:rPr>
        <w:t xml:space="preserve"> </w:t>
      </w:r>
    </w:p>
    <w:p w14:paraId="1AD4601B" w14:textId="77777777" w:rsidR="00892D79" w:rsidRDefault="00DC3AE8">
      <w:pPr>
        <w:spacing w:after="0" w:line="259" w:lineRule="auto"/>
        <w:ind w:left="0" w:right="0" w:firstLine="0"/>
        <w:jc w:val="left"/>
      </w:pPr>
      <w:r>
        <w:t xml:space="preserve"> </w:t>
      </w:r>
    </w:p>
    <w:tbl>
      <w:tblPr>
        <w:tblStyle w:val="TableGrid"/>
        <w:tblW w:w="9069" w:type="dxa"/>
        <w:tblInd w:w="5" w:type="dxa"/>
        <w:tblCellMar>
          <w:top w:w="131" w:type="dxa"/>
          <w:left w:w="106" w:type="dxa"/>
          <w:right w:w="115" w:type="dxa"/>
        </w:tblCellMar>
        <w:tblLook w:val="04A0" w:firstRow="1" w:lastRow="0" w:firstColumn="1" w:lastColumn="0" w:noHBand="0" w:noVBand="1"/>
      </w:tblPr>
      <w:tblGrid>
        <w:gridCol w:w="1839"/>
        <w:gridCol w:w="3829"/>
        <w:gridCol w:w="1560"/>
        <w:gridCol w:w="1841"/>
      </w:tblGrid>
      <w:tr w:rsidR="00892D79" w14:paraId="43720E9F" w14:textId="77777777">
        <w:trPr>
          <w:trHeight w:val="1354"/>
        </w:trPr>
        <w:tc>
          <w:tcPr>
            <w:tcW w:w="1838" w:type="dxa"/>
            <w:tcBorders>
              <w:top w:val="single" w:sz="4" w:space="0" w:color="000000"/>
              <w:left w:val="single" w:sz="4" w:space="0" w:color="000000"/>
              <w:bottom w:val="single" w:sz="4" w:space="0" w:color="000000"/>
              <w:right w:val="single" w:sz="4" w:space="0" w:color="000000"/>
            </w:tcBorders>
          </w:tcPr>
          <w:p w14:paraId="60779937" w14:textId="77777777" w:rsidR="00892D79" w:rsidRDefault="00DC3AE8">
            <w:pPr>
              <w:spacing w:after="0" w:line="259" w:lineRule="auto"/>
              <w:ind w:left="2"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673DAFAA" w14:textId="29055C7E" w:rsidR="00892D79" w:rsidRDefault="00D1076A">
            <w:pPr>
              <w:spacing w:after="0" w:line="259" w:lineRule="auto"/>
              <w:ind w:left="2" w:right="0" w:firstLine="0"/>
              <w:jc w:val="left"/>
            </w:pPr>
            <w:r>
              <w:rPr>
                <w:b/>
                <w:sz w:val="24"/>
              </w:rPr>
              <w:t xml:space="preserve">Community Rehabilitation </w:t>
            </w:r>
            <w:r w:rsidR="00EA5D00">
              <w:rPr>
                <w:b/>
                <w:sz w:val="24"/>
              </w:rPr>
              <w:t xml:space="preserve">Programme </w:t>
            </w:r>
            <w:r w:rsidR="001B7805">
              <w:rPr>
                <w:b/>
                <w:sz w:val="24"/>
              </w:rPr>
              <w:t>Facilitator</w:t>
            </w:r>
            <w:r>
              <w:rPr>
                <w:b/>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489010C" w14:textId="77777777" w:rsidR="00892D79" w:rsidRDefault="00DC3AE8">
            <w:pPr>
              <w:spacing w:after="0" w:line="259" w:lineRule="auto"/>
              <w:ind w:left="0" w:right="0" w:firstLine="0"/>
              <w:jc w:val="left"/>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444919DD" w14:textId="7A00DDE3" w:rsidR="00892D79" w:rsidRDefault="00D1076A">
            <w:pPr>
              <w:spacing w:after="0" w:line="259" w:lineRule="auto"/>
              <w:ind w:left="0" w:right="0" w:firstLine="0"/>
              <w:jc w:val="left"/>
            </w:pPr>
            <w:r>
              <w:rPr>
                <w:b/>
                <w:sz w:val="24"/>
              </w:rPr>
              <w:t>Lead Practition</w:t>
            </w:r>
            <w:r w:rsidR="00490125">
              <w:rPr>
                <w:b/>
                <w:sz w:val="24"/>
              </w:rPr>
              <w:t>er</w:t>
            </w:r>
          </w:p>
        </w:tc>
      </w:tr>
      <w:tr w:rsidR="00892D79" w14:paraId="4C49B934"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09A7D3B7" w14:textId="04DBBADB" w:rsidR="00892D79" w:rsidRDefault="00DC3AE8">
            <w:pPr>
              <w:spacing w:after="0" w:line="259" w:lineRule="auto"/>
              <w:ind w:left="2" w:right="0" w:firstLine="0"/>
              <w:jc w:val="left"/>
            </w:pPr>
            <w:r>
              <w:rPr>
                <w:b/>
                <w:sz w:val="24"/>
              </w:rPr>
              <w:t xml:space="preserve">Location: </w:t>
            </w:r>
            <w:r w:rsidR="00B25942">
              <w:rPr>
                <w:b/>
                <w:sz w:val="24"/>
              </w:rPr>
              <w:t xml:space="preserve">Braintree, </w:t>
            </w:r>
            <w:r w:rsidR="00D1076A">
              <w:rPr>
                <w:b/>
                <w:sz w:val="24"/>
              </w:rPr>
              <w:t>Essex</w:t>
            </w:r>
          </w:p>
        </w:tc>
        <w:tc>
          <w:tcPr>
            <w:tcW w:w="1560" w:type="dxa"/>
            <w:tcBorders>
              <w:top w:val="single" w:sz="4" w:space="0" w:color="000000"/>
              <w:left w:val="nil"/>
              <w:bottom w:val="single" w:sz="4" w:space="0" w:color="000000"/>
              <w:right w:val="nil"/>
            </w:tcBorders>
          </w:tcPr>
          <w:p w14:paraId="0671C0D1" w14:textId="77777777" w:rsidR="00892D79" w:rsidRDefault="00892D79">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14:paraId="54FEC148" w14:textId="77777777" w:rsidR="00892D79" w:rsidRDefault="00892D79">
            <w:pPr>
              <w:spacing w:after="160" w:line="259" w:lineRule="auto"/>
              <w:ind w:left="0" w:right="0" w:firstLine="0"/>
              <w:jc w:val="left"/>
            </w:pPr>
          </w:p>
        </w:tc>
      </w:tr>
    </w:tbl>
    <w:p w14:paraId="4352D5C2" w14:textId="77777777" w:rsidR="00892D79" w:rsidRDefault="00DC3AE8">
      <w:pPr>
        <w:spacing w:after="50" w:line="259" w:lineRule="auto"/>
        <w:ind w:left="0" w:right="0" w:firstLine="0"/>
        <w:jc w:val="left"/>
      </w:pPr>
      <w:r>
        <w:t xml:space="preserve"> </w:t>
      </w:r>
    </w:p>
    <w:p w14:paraId="5BDF5375" w14:textId="77777777" w:rsidR="00892D79" w:rsidRDefault="00DC3AE8">
      <w:pPr>
        <w:pStyle w:val="Heading1"/>
        <w:ind w:left="103"/>
      </w:pPr>
      <w:r>
        <w:t xml:space="preserve">Introducing Forward Trust </w:t>
      </w:r>
    </w:p>
    <w:p w14:paraId="2191A37F" w14:textId="77777777" w:rsidR="00892D79" w:rsidRDefault="00DC3AE8">
      <w:pPr>
        <w:spacing w:after="0" w:line="259" w:lineRule="auto"/>
        <w:ind w:left="0" w:right="0" w:firstLine="0"/>
        <w:jc w:val="left"/>
      </w:pPr>
      <w:r>
        <w:rPr>
          <w:sz w:val="21"/>
        </w:rPr>
        <w:t xml:space="preserve"> </w:t>
      </w:r>
    </w:p>
    <w:p w14:paraId="6B39F981" w14:textId="317D619D" w:rsidR="00892D79" w:rsidRDefault="00DC3AE8">
      <w:pPr>
        <w:spacing w:after="0"/>
        <w:ind w:left="52" w:right="0" w:firstLine="0"/>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w:t>
      </w:r>
      <w:r w:rsidR="001B7805">
        <w:t>35</w:t>
      </w:r>
      <w:r>
        <w:t xml:space="preserve">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2A25B6D0" w14:textId="77777777" w:rsidR="00892D79" w:rsidRDefault="00DC3AE8">
      <w:pPr>
        <w:spacing w:after="33" w:line="259" w:lineRule="auto"/>
        <w:ind w:left="0" w:right="0" w:firstLine="0"/>
        <w:jc w:val="left"/>
      </w:pPr>
      <w:r>
        <w:t xml:space="preserve"> </w:t>
      </w:r>
    </w:p>
    <w:p w14:paraId="03E3013D" w14:textId="77777777" w:rsidR="00892D79" w:rsidRDefault="00DC3AE8">
      <w:pPr>
        <w:pStyle w:val="Heading1"/>
        <w:ind w:left="103"/>
      </w:pPr>
      <w:r>
        <w:t xml:space="preserve">Role/Team Overview </w:t>
      </w:r>
    </w:p>
    <w:p w14:paraId="36B33310" w14:textId="77777777" w:rsidR="00892D79" w:rsidRDefault="00DC3AE8">
      <w:pPr>
        <w:spacing w:after="0" w:line="259" w:lineRule="auto"/>
        <w:ind w:left="0" w:right="0" w:firstLine="0"/>
        <w:jc w:val="left"/>
      </w:pPr>
      <w:r>
        <w:t xml:space="preserve"> </w:t>
      </w:r>
    </w:p>
    <w:p w14:paraId="13BAC59B" w14:textId="32169B1A" w:rsidR="00892D79" w:rsidRDefault="00DC3AE8">
      <w:pPr>
        <w:spacing w:after="0"/>
        <w:ind w:left="52" w:right="0" w:firstLine="0"/>
      </w:pPr>
      <w:r>
        <w:t xml:space="preserve">Working within a community-based treatment setting to provide support to drug and alcohol users aged 18 and over (dependent on service). </w:t>
      </w:r>
    </w:p>
    <w:p w14:paraId="7F3B8826" w14:textId="77777777" w:rsidR="00892D79" w:rsidRDefault="00DC3AE8">
      <w:pPr>
        <w:spacing w:after="0" w:line="259" w:lineRule="auto"/>
        <w:ind w:left="0" w:right="0" w:firstLine="0"/>
        <w:jc w:val="left"/>
      </w:pPr>
      <w:r>
        <w:t xml:space="preserve"> </w:t>
      </w:r>
    </w:p>
    <w:p w14:paraId="29E30687" w14:textId="72C1DD75" w:rsidR="00892D79" w:rsidRDefault="00DC3AE8">
      <w:pPr>
        <w:spacing w:after="0"/>
        <w:ind w:left="52" w:right="0" w:firstLine="0"/>
      </w:pPr>
      <w:r>
        <w:t xml:space="preserve">You will be delivering the Forward Trust’s </w:t>
      </w:r>
      <w:r w:rsidR="001B7805">
        <w:t>SHARP P</w:t>
      </w:r>
      <w:r>
        <w:t xml:space="preserve">rogramme that uses the 12 Step Approach in a community day rehab setting. The role is based in the </w:t>
      </w:r>
      <w:r w:rsidR="00EA5D00">
        <w:t xml:space="preserve">Essex Community Rehabilitation Centre </w:t>
      </w:r>
      <w:r>
        <w:t>and you will responsible for contributing to the success of th</w:t>
      </w:r>
      <w:r w:rsidR="00EA5D00">
        <w:t xml:space="preserve">e programme by </w:t>
      </w:r>
      <w:r>
        <w:t xml:space="preserve">supporting service users to make transformational change. </w:t>
      </w:r>
    </w:p>
    <w:p w14:paraId="057E321A" w14:textId="77777777" w:rsidR="00892D79" w:rsidRDefault="00DC3AE8">
      <w:pPr>
        <w:spacing w:after="0" w:line="259" w:lineRule="auto"/>
        <w:ind w:left="0" w:right="0" w:firstLine="0"/>
        <w:jc w:val="left"/>
      </w:pPr>
      <w:r>
        <w:t xml:space="preserve"> </w:t>
      </w:r>
    </w:p>
    <w:p w14:paraId="5554C6BE" w14:textId="7C9C038D" w:rsidR="00892D79" w:rsidRDefault="00DC3AE8">
      <w:pPr>
        <w:spacing w:after="0"/>
        <w:ind w:left="52" w:right="0" w:firstLine="0"/>
      </w:pPr>
      <w:r>
        <w:t xml:space="preserve">The role will require you to manage a </w:t>
      </w:r>
      <w:commentRangeStart w:id="0"/>
      <w:r>
        <w:t xml:space="preserve">caseload </w:t>
      </w:r>
      <w:commentRangeEnd w:id="0"/>
      <w:r w:rsidR="000C0858">
        <w:rPr>
          <w:rStyle w:val="CommentReference"/>
        </w:rPr>
        <w:commentReference w:id="0"/>
      </w:r>
      <w:r>
        <w:t xml:space="preserve">of service users that are engaging with the programme, delivering frequent interventions and facilitating a structured programme on a daily basis. You will also be responsible for assessing service users and supporting their admission by working closely with Recovery Workers across the </w:t>
      </w:r>
      <w:r w:rsidR="00EA5D00">
        <w:t>Essex</w:t>
      </w:r>
      <w:r>
        <w:t xml:space="preserve"> region. </w:t>
      </w:r>
    </w:p>
    <w:p w14:paraId="305942D0" w14:textId="77777777" w:rsidR="00892D79" w:rsidRDefault="00DC3AE8">
      <w:pPr>
        <w:spacing w:after="0" w:line="259" w:lineRule="auto"/>
        <w:ind w:left="0" w:right="0" w:firstLine="0"/>
        <w:jc w:val="left"/>
      </w:pPr>
      <w:r>
        <w:t xml:space="preserve"> </w:t>
      </w:r>
    </w:p>
    <w:p w14:paraId="6B64EC98" w14:textId="77777777" w:rsidR="00892D79" w:rsidRDefault="00DC3AE8">
      <w:pPr>
        <w:spacing w:after="110"/>
        <w:ind w:left="52" w:right="0" w:firstLine="0"/>
        <w:rPr>
          <w:sz w:val="20"/>
        </w:rPr>
      </w:pPr>
      <w:r>
        <w:t>Some flexibility of delivery may be required within the role which may include evening/weekend shifts depending on the individual service. You may also be required with reasonable notice to travel to other projects in your area to deliver services, enabling continuity of care for the client group.</w:t>
      </w:r>
      <w:r>
        <w:rPr>
          <w:sz w:val="20"/>
        </w:rPr>
        <w:t xml:space="preserve"> </w:t>
      </w:r>
    </w:p>
    <w:p w14:paraId="3CE6D828" w14:textId="77777777" w:rsidR="00EA5D00" w:rsidRDefault="00EA5D00">
      <w:pPr>
        <w:spacing w:after="110"/>
        <w:ind w:left="52" w:right="0" w:firstLine="0"/>
        <w:rPr>
          <w:sz w:val="20"/>
        </w:rPr>
      </w:pPr>
    </w:p>
    <w:p w14:paraId="2211C854" w14:textId="77777777" w:rsidR="00EA5D00" w:rsidRDefault="00EA5D00">
      <w:pPr>
        <w:spacing w:after="110"/>
        <w:ind w:left="52" w:right="0" w:firstLine="0"/>
        <w:rPr>
          <w:sz w:val="20"/>
        </w:rPr>
      </w:pPr>
    </w:p>
    <w:p w14:paraId="509683C0" w14:textId="77777777" w:rsidR="00EA5D00" w:rsidRDefault="00EA5D00">
      <w:pPr>
        <w:spacing w:after="110"/>
        <w:ind w:left="52" w:right="0" w:firstLine="0"/>
      </w:pPr>
    </w:p>
    <w:p w14:paraId="19D5648E" w14:textId="77777777" w:rsidR="00892D79" w:rsidRDefault="00DC3AE8">
      <w:pPr>
        <w:spacing w:after="45" w:line="259" w:lineRule="auto"/>
        <w:ind w:left="0" w:right="0" w:firstLine="0"/>
        <w:jc w:val="left"/>
      </w:pPr>
      <w:r>
        <w:t xml:space="preserve"> </w:t>
      </w:r>
    </w:p>
    <w:p w14:paraId="2A7F4D44" w14:textId="77777777" w:rsidR="00892D79" w:rsidRDefault="00DC3AE8">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70C3ED96" w14:textId="77777777" w:rsidR="00892D79" w:rsidRDefault="00DC3AE8">
      <w:pPr>
        <w:spacing w:after="35" w:line="259" w:lineRule="auto"/>
        <w:ind w:left="0" w:right="0" w:firstLine="0"/>
        <w:jc w:val="left"/>
      </w:pPr>
      <w:r>
        <w:rPr>
          <w:b/>
        </w:rPr>
        <w:t xml:space="preserve"> </w:t>
      </w:r>
    </w:p>
    <w:p w14:paraId="277E8310" w14:textId="77777777" w:rsidR="00892D79" w:rsidRDefault="00DC3AE8">
      <w:pPr>
        <w:pStyle w:val="Heading2"/>
        <w:ind w:left="-5"/>
      </w:pPr>
      <w:r>
        <w:lastRenderedPageBreak/>
        <w:t xml:space="preserve">Service Delivery </w:t>
      </w:r>
    </w:p>
    <w:p w14:paraId="3B76C21F" w14:textId="0EDBA5AA" w:rsidR="00892D79" w:rsidRDefault="00DC3AE8">
      <w:pPr>
        <w:numPr>
          <w:ilvl w:val="0"/>
          <w:numId w:val="1"/>
        </w:numPr>
        <w:ind w:right="0" w:hanging="360"/>
      </w:pPr>
      <w:r>
        <w:t xml:space="preserve">Promote the </w:t>
      </w:r>
      <w:r w:rsidR="001B7805">
        <w:t>Community Rehabilitation programme</w:t>
      </w:r>
      <w:r w:rsidR="001B7805">
        <w:rPr>
          <w:rStyle w:val="CommentReference"/>
        </w:rPr>
        <w:t xml:space="preserve"> </w:t>
      </w:r>
      <w:r w:rsidR="001B7805">
        <w:t>acr</w:t>
      </w:r>
      <w:r>
        <w:t xml:space="preserve">oss the </w:t>
      </w:r>
      <w:r w:rsidR="00EA5D00">
        <w:t>Essex</w:t>
      </w:r>
      <w:r>
        <w:t xml:space="preserve"> region. </w:t>
      </w:r>
    </w:p>
    <w:p w14:paraId="5601F9C6" w14:textId="0F91AD81" w:rsidR="00892D79" w:rsidRDefault="00DC3AE8">
      <w:pPr>
        <w:numPr>
          <w:ilvl w:val="0"/>
          <w:numId w:val="1"/>
        </w:numPr>
        <w:ind w:right="0" w:hanging="360"/>
      </w:pPr>
      <w:r>
        <w:t>Liaise and maintain productive relationships with</w:t>
      </w:r>
      <w:r w:rsidR="001B7805">
        <w:t xml:space="preserve"> Essex Drug &amp; Alcohol Partners(EDAP)</w:t>
      </w:r>
      <w:r>
        <w:t xml:space="preserve"> </w:t>
      </w:r>
      <w:r w:rsidR="001B7805">
        <w:t>t</w:t>
      </w:r>
      <w:r>
        <w:t xml:space="preserve">o support referral and assessment stage, ensuring streamlined process for service users and colleagues. </w:t>
      </w:r>
    </w:p>
    <w:p w14:paraId="24D80AF5" w14:textId="77777777" w:rsidR="00892D79" w:rsidRDefault="00DC3AE8">
      <w:pPr>
        <w:numPr>
          <w:ilvl w:val="0"/>
          <w:numId w:val="1"/>
        </w:numPr>
        <w:ind w:right="0" w:hanging="360"/>
      </w:pPr>
      <w:r>
        <w:t xml:space="preserve">Complete programme assessments and psychometrics, </w:t>
      </w:r>
    </w:p>
    <w:p w14:paraId="0F290D4F" w14:textId="77777777" w:rsidR="00892D79" w:rsidRDefault="00DC3AE8">
      <w:pPr>
        <w:numPr>
          <w:ilvl w:val="0"/>
          <w:numId w:val="1"/>
        </w:numPr>
        <w:spacing w:after="65"/>
        <w:ind w:right="0" w:hanging="360"/>
      </w:pPr>
      <w:r>
        <w:t xml:space="preserve">Support the development of clear recovery pathways, including a 12 step programme in both face to face and online formats. </w:t>
      </w:r>
    </w:p>
    <w:p w14:paraId="34F03AEF" w14:textId="46EEEC29" w:rsidR="00892D79" w:rsidRDefault="00DC3AE8">
      <w:pPr>
        <w:numPr>
          <w:ilvl w:val="0"/>
          <w:numId w:val="1"/>
        </w:numPr>
        <w:ind w:right="0" w:hanging="360"/>
      </w:pPr>
      <w:r>
        <w:t xml:space="preserve">Case manage service users accessing the </w:t>
      </w:r>
      <w:r w:rsidR="00EA5D00">
        <w:t>Community Rehabilitation Programme</w:t>
      </w:r>
      <w:r>
        <w:t xml:space="preserve">. </w:t>
      </w:r>
    </w:p>
    <w:p w14:paraId="7F11B53E" w14:textId="77777777" w:rsidR="00892D79" w:rsidRDefault="00DC3AE8">
      <w:pPr>
        <w:numPr>
          <w:ilvl w:val="0"/>
          <w:numId w:val="1"/>
        </w:numPr>
        <w:spacing w:after="62"/>
        <w:ind w:right="0" w:hanging="360"/>
      </w:pPr>
      <w:r>
        <w:t xml:space="preserve">Develop and establish links with other relevant agencies to ensure integrated and holistic approach. </w:t>
      </w:r>
    </w:p>
    <w:p w14:paraId="6563043B" w14:textId="77777777" w:rsidR="00892D79" w:rsidRDefault="00DC3AE8">
      <w:pPr>
        <w:numPr>
          <w:ilvl w:val="0"/>
          <w:numId w:val="1"/>
        </w:numPr>
        <w:ind w:right="0" w:hanging="360"/>
      </w:pPr>
      <w:r>
        <w:t xml:space="preserve">Facilitate interventions relevant to individual client need including 1:1 sessions and daily programme facilitation. </w:t>
      </w:r>
    </w:p>
    <w:p w14:paraId="22A63D40" w14:textId="77777777" w:rsidR="00892D79" w:rsidRDefault="00DC3AE8">
      <w:pPr>
        <w:spacing w:after="33" w:line="259" w:lineRule="auto"/>
        <w:ind w:left="0" w:right="0" w:firstLine="0"/>
        <w:jc w:val="left"/>
      </w:pPr>
      <w:r>
        <w:t xml:space="preserve"> </w:t>
      </w:r>
    </w:p>
    <w:p w14:paraId="5E8896B7" w14:textId="77777777" w:rsidR="00892D79" w:rsidRDefault="00DC3AE8">
      <w:pPr>
        <w:pStyle w:val="Heading2"/>
        <w:ind w:left="-5"/>
      </w:pPr>
      <w:r>
        <w:t xml:space="preserve">Performance Management  </w:t>
      </w:r>
    </w:p>
    <w:p w14:paraId="390ADBD9" w14:textId="77777777" w:rsidR="00892D79" w:rsidRDefault="00DC3AE8">
      <w:pPr>
        <w:numPr>
          <w:ilvl w:val="0"/>
          <w:numId w:val="2"/>
        </w:numPr>
        <w:ind w:right="0" w:hanging="360"/>
      </w:pPr>
      <w:r>
        <w:t xml:space="preserve">Support when required with the recruitment and induction of sufficient peer support coordinators, apprentices and volunteers to deliver a strong recovery culture in all hubs.  </w:t>
      </w:r>
    </w:p>
    <w:p w14:paraId="70A0E6DA" w14:textId="7F795566" w:rsidR="00892D79" w:rsidRDefault="00DC3AE8">
      <w:pPr>
        <w:numPr>
          <w:ilvl w:val="0"/>
          <w:numId w:val="2"/>
        </w:numPr>
        <w:ind w:right="0" w:hanging="360"/>
      </w:pPr>
      <w:r>
        <w:t xml:space="preserve">Work with the </w:t>
      </w:r>
      <w:bookmarkStart w:id="1" w:name="_Hlk205309011"/>
      <w:r w:rsidR="00EA5D00">
        <w:t xml:space="preserve">Lead Practitioner </w:t>
      </w:r>
      <w:r>
        <w:t xml:space="preserve">and </w:t>
      </w:r>
      <w:r w:rsidR="00EA5D00">
        <w:t>Programme Regional Coordinator</w:t>
      </w:r>
      <w:r>
        <w:t xml:space="preserve"> </w:t>
      </w:r>
      <w:bookmarkEnd w:id="1"/>
      <w:r>
        <w:t xml:space="preserve">to ensure the Recovery Support department’s strategy and contractual targets are met.  </w:t>
      </w:r>
    </w:p>
    <w:p w14:paraId="67C51CEC" w14:textId="77777777" w:rsidR="00892D79" w:rsidRDefault="00DC3AE8">
      <w:pPr>
        <w:numPr>
          <w:ilvl w:val="0"/>
          <w:numId w:val="2"/>
        </w:numPr>
        <w:ind w:right="0" w:hanging="360"/>
      </w:pPr>
      <w:r>
        <w:t xml:space="preserve">Meet targets and deadlines agreed with the line manager and in accordance with work plans and departmental standards.  </w:t>
      </w:r>
    </w:p>
    <w:p w14:paraId="0FF380F3" w14:textId="77777777" w:rsidR="00892D79" w:rsidRDefault="00DC3AE8">
      <w:pPr>
        <w:spacing w:after="64" w:line="259" w:lineRule="auto"/>
        <w:ind w:left="427" w:right="0" w:firstLine="0"/>
        <w:jc w:val="left"/>
      </w:pPr>
      <w:r>
        <w:t xml:space="preserve">  </w:t>
      </w:r>
    </w:p>
    <w:p w14:paraId="0BA69D62" w14:textId="77777777" w:rsidR="00892D79" w:rsidRDefault="00DC3AE8">
      <w:pPr>
        <w:pStyle w:val="Heading2"/>
        <w:ind w:left="-5"/>
      </w:pPr>
      <w:r>
        <w:t xml:space="preserve">Departmental Management </w:t>
      </w:r>
    </w:p>
    <w:p w14:paraId="11F0676F" w14:textId="77777777" w:rsidR="00892D79" w:rsidRDefault="00DC3AE8">
      <w:pPr>
        <w:numPr>
          <w:ilvl w:val="0"/>
          <w:numId w:val="3"/>
        </w:numPr>
        <w:ind w:right="0" w:hanging="360"/>
      </w:pPr>
      <w:r>
        <w:t xml:space="preserve">Work with the highest regard to safety and to minimise risk, taking responsibility for the welfare and safety of employees, volunteers, service users and public in contact with The Forward Trust.   </w:t>
      </w:r>
    </w:p>
    <w:p w14:paraId="3D42875B" w14:textId="5014DEC1" w:rsidR="00892D79" w:rsidRDefault="00DC3AE8" w:rsidP="00EA5D00">
      <w:pPr>
        <w:numPr>
          <w:ilvl w:val="0"/>
          <w:numId w:val="3"/>
        </w:numPr>
        <w:ind w:right="0" w:hanging="360"/>
      </w:pPr>
      <w:r>
        <w:t xml:space="preserve">Take on other reasonable tasks and responsibilities as deemed appropriate by </w:t>
      </w:r>
      <w:r w:rsidR="00EA5D00">
        <w:t>Lead Practitioner and Programme Regional Coordinator</w:t>
      </w:r>
    </w:p>
    <w:p w14:paraId="1A1A5C54" w14:textId="77777777" w:rsidR="00EA5D00" w:rsidRDefault="00EA5D00" w:rsidP="00EA5D00">
      <w:pPr>
        <w:numPr>
          <w:ilvl w:val="0"/>
          <w:numId w:val="3"/>
        </w:numPr>
        <w:ind w:right="0" w:hanging="360"/>
      </w:pPr>
    </w:p>
    <w:p w14:paraId="3C4F8B6B" w14:textId="77777777" w:rsidR="00892D79" w:rsidRDefault="00DC3AE8">
      <w:pPr>
        <w:pStyle w:val="Heading2"/>
        <w:ind w:left="-5"/>
      </w:pPr>
      <w:r>
        <w:t xml:space="preserve">Quality and Safety </w:t>
      </w:r>
    </w:p>
    <w:p w14:paraId="52A46E26" w14:textId="16E6DE62" w:rsidR="00892D79" w:rsidRDefault="00DC3AE8">
      <w:pPr>
        <w:numPr>
          <w:ilvl w:val="0"/>
          <w:numId w:val="4"/>
        </w:numPr>
        <w:ind w:right="0" w:hanging="360"/>
      </w:pPr>
      <w:r>
        <w:t xml:space="preserve">Support the </w:t>
      </w:r>
      <w:r w:rsidR="00EA5D00">
        <w:t xml:space="preserve">Lead Practitioner and Programme Regional Coordinator </w:t>
      </w:r>
      <w:r>
        <w:t xml:space="preserve">with regular service audits ensuring that any issues are escalated and addressed in a timely manner and good practice is effectively shared throughout the service to ensure continuous improvement.  </w:t>
      </w:r>
    </w:p>
    <w:p w14:paraId="09227F53" w14:textId="1927BF04" w:rsidR="00892D79" w:rsidRDefault="00DC3AE8">
      <w:pPr>
        <w:numPr>
          <w:ilvl w:val="0"/>
          <w:numId w:val="4"/>
        </w:numPr>
        <w:spacing w:after="77"/>
        <w:ind w:right="0" w:hanging="360"/>
      </w:pPr>
      <w:r>
        <w:t xml:space="preserve">Alert the </w:t>
      </w:r>
      <w:r w:rsidR="00EA5D00">
        <w:t>Lead Practitioner</w:t>
      </w:r>
      <w:r>
        <w:t xml:space="preserve"> to any significant risks or problems arising in the course of managing and monitoring the services.  </w:t>
      </w:r>
    </w:p>
    <w:p w14:paraId="0B7B4CA0" w14:textId="77777777" w:rsidR="00892D79" w:rsidRDefault="00DC3AE8">
      <w:pPr>
        <w:numPr>
          <w:ilvl w:val="0"/>
          <w:numId w:val="4"/>
        </w:numPr>
        <w:ind w:right="0" w:hanging="360"/>
      </w:pPr>
      <w:r>
        <w:t xml:space="preserve">Abide by all Forward Trust’s policies and procedures and encourage others to do the same.  </w:t>
      </w:r>
    </w:p>
    <w:p w14:paraId="143755D1" w14:textId="77777777" w:rsidR="00892D79" w:rsidRDefault="00DC3AE8">
      <w:pPr>
        <w:numPr>
          <w:ilvl w:val="0"/>
          <w:numId w:val="4"/>
        </w:numPr>
        <w:ind w:right="0" w:hanging="360"/>
      </w:pPr>
      <w:r>
        <w:t xml:space="preserve">Effectively manage information, particularly confidential information, within statutory duties and in accordance with best practice. </w:t>
      </w:r>
    </w:p>
    <w:p w14:paraId="29E3F58A" w14:textId="77777777" w:rsidR="00892D79" w:rsidRDefault="00DC3AE8">
      <w:pPr>
        <w:numPr>
          <w:ilvl w:val="0"/>
          <w:numId w:val="4"/>
        </w:numPr>
        <w:ind w:right="0" w:hanging="360"/>
      </w:pPr>
      <w:r>
        <w:t xml:space="preserve">Promote and ensure departmental compliance with all relevant legal, regulatory, and ethical responsibilities. </w:t>
      </w:r>
    </w:p>
    <w:p w14:paraId="294F74F8" w14:textId="77777777" w:rsidR="00892D79" w:rsidRDefault="00DC3AE8">
      <w:pPr>
        <w:numPr>
          <w:ilvl w:val="0"/>
          <w:numId w:val="4"/>
        </w:numPr>
        <w:spacing w:after="6"/>
        <w:ind w:right="0" w:hanging="360"/>
      </w:pPr>
      <w:r>
        <w:t xml:space="preserve">Keep up to date technically on all relevant matters and strive for continuous professional development.  </w:t>
      </w:r>
    </w:p>
    <w:p w14:paraId="68470CA8" w14:textId="04BB2A26" w:rsidR="00892D79" w:rsidRDefault="00DC3AE8">
      <w:pPr>
        <w:numPr>
          <w:ilvl w:val="0"/>
          <w:numId w:val="4"/>
        </w:numPr>
        <w:ind w:right="0" w:hanging="360"/>
      </w:pPr>
      <w:r>
        <w:t xml:space="preserve">Work with the highest regard to health, safety and security in the workplace highlighting any risks (potential or actual) to </w:t>
      </w:r>
      <w:r w:rsidR="00EA5D00">
        <w:t xml:space="preserve">Lead Practitioner and Programme Regional Coordinator </w:t>
      </w:r>
      <w:r>
        <w:t xml:space="preserve">and (where appropriate) the Head of Governance, in accordance with The Forward Trust’s risk management protocols.  </w:t>
      </w:r>
    </w:p>
    <w:p w14:paraId="08BD7C93" w14:textId="77777777" w:rsidR="00892D79" w:rsidRDefault="00DC3AE8">
      <w:pPr>
        <w:spacing w:after="35" w:line="259" w:lineRule="auto"/>
        <w:ind w:left="0" w:right="0" w:firstLine="0"/>
        <w:jc w:val="left"/>
      </w:pPr>
      <w:r>
        <w:lastRenderedPageBreak/>
        <w:t xml:space="preserve"> </w:t>
      </w:r>
    </w:p>
    <w:p w14:paraId="6860CA53" w14:textId="77777777" w:rsidR="00892D79" w:rsidRDefault="00DC3AE8">
      <w:pPr>
        <w:pStyle w:val="Heading2"/>
        <w:ind w:left="-5"/>
      </w:pPr>
      <w:r>
        <w:t xml:space="preserve">Systems and Policy  </w:t>
      </w:r>
    </w:p>
    <w:p w14:paraId="643EB176" w14:textId="77777777" w:rsidR="00892D79" w:rsidRDefault="00DC3AE8">
      <w:pPr>
        <w:numPr>
          <w:ilvl w:val="0"/>
          <w:numId w:val="5"/>
        </w:numPr>
        <w:spacing w:after="9"/>
        <w:ind w:right="0" w:hanging="360"/>
      </w:pPr>
      <w:r>
        <w:t xml:space="preserve">Work towards Forward’s mission and values within current policies and good practice.  </w:t>
      </w:r>
    </w:p>
    <w:p w14:paraId="542AD781" w14:textId="7600DC30" w:rsidR="00892D79" w:rsidRDefault="00DC3AE8">
      <w:pPr>
        <w:numPr>
          <w:ilvl w:val="0"/>
          <w:numId w:val="5"/>
        </w:numPr>
        <w:ind w:right="0" w:hanging="360"/>
      </w:pPr>
      <w:r>
        <w:t>Use the Case management system in the appropriate manner-ensuring records are up to date and all key milestones for  are met such</w:t>
      </w:r>
      <w:r w:rsidR="001B7805">
        <w:t xml:space="preserve"> </w:t>
      </w:r>
      <w:r>
        <w:t xml:space="preserve">care plan reviews, medical reviews and risk assessments and that documentation is maintained to the expected audit standards. </w:t>
      </w:r>
    </w:p>
    <w:p w14:paraId="0A9A4F53" w14:textId="77777777" w:rsidR="00892D79" w:rsidRDefault="00DC3AE8">
      <w:pPr>
        <w:numPr>
          <w:ilvl w:val="0"/>
          <w:numId w:val="5"/>
        </w:numPr>
        <w:spacing w:after="0"/>
        <w:ind w:right="0" w:hanging="360"/>
      </w:pPr>
      <w:r>
        <w:t xml:space="preserve">Ensure that joint working policies are implemented and agreed with all relevant departments.  </w:t>
      </w:r>
    </w:p>
    <w:p w14:paraId="5CE1E65D" w14:textId="77777777" w:rsidR="00892D79" w:rsidRDefault="00DC3AE8">
      <w:pPr>
        <w:spacing w:after="33" w:line="259" w:lineRule="auto"/>
        <w:ind w:left="0" w:right="0" w:firstLine="0"/>
        <w:jc w:val="left"/>
      </w:pPr>
      <w:r>
        <w:t xml:space="preserve"> </w:t>
      </w:r>
    </w:p>
    <w:p w14:paraId="614F5500" w14:textId="77777777" w:rsidR="00892D79" w:rsidRDefault="00DC3AE8">
      <w:pPr>
        <w:spacing w:after="0" w:line="259" w:lineRule="auto"/>
        <w:ind w:left="-5" w:right="0" w:hanging="10"/>
        <w:jc w:val="left"/>
      </w:pPr>
      <w:r>
        <w:rPr>
          <w:b/>
          <w:sz w:val="28"/>
        </w:rPr>
        <w:t xml:space="preserve">Other  </w:t>
      </w:r>
    </w:p>
    <w:p w14:paraId="3B7CCB53" w14:textId="77777777" w:rsidR="00892D79" w:rsidRDefault="00DC3AE8">
      <w:pPr>
        <w:numPr>
          <w:ilvl w:val="0"/>
          <w:numId w:val="5"/>
        </w:numPr>
        <w:spacing w:after="9"/>
        <w:ind w:right="0" w:hanging="360"/>
      </w:pPr>
      <w:r>
        <w:t xml:space="preserve">Undertake any other duties that may from time to time reasonably be requested.  </w:t>
      </w:r>
    </w:p>
    <w:p w14:paraId="3D90FF53" w14:textId="77777777" w:rsidR="00892D79" w:rsidRDefault="00DC3AE8">
      <w:pPr>
        <w:spacing w:after="199" w:line="259" w:lineRule="auto"/>
        <w:ind w:left="0" w:right="0" w:firstLine="0"/>
        <w:jc w:val="left"/>
      </w:pPr>
      <w:r>
        <w:rPr>
          <w:sz w:val="21"/>
        </w:rPr>
        <w:t xml:space="preserve"> </w:t>
      </w:r>
    </w:p>
    <w:p w14:paraId="7E9FFAA0" w14:textId="77777777" w:rsidR="00892D79" w:rsidRDefault="00DC3AE8">
      <w:pPr>
        <w:pStyle w:val="Heading1"/>
        <w:ind w:left="108" w:firstLine="0"/>
      </w:pPr>
      <w:r>
        <w:rPr>
          <w:sz w:val="32"/>
        </w:rPr>
        <w:t xml:space="preserve">Role Criteria  </w:t>
      </w:r>
    </w:p>
    <w:p w14:paraId="5A5EC668" w14:textId="77777777" w:rsidR="00892D79" w:rsidRDefault="00DC3AE8">
      <w:pPr>
        <w:spacing w:after="0" w:line="259" w:lineRule="auto"/>
        <w:ind w:left="0" w:right="0" w:firstLine="0"/>
        <w:jc w:val="left"/>
      </w:pPr>
      <w:r>
        <w:rPr>
          <w:b/>
          <w:sz w:val="23"/>
        </w:rPr>
        <w:t xml:space="preserve"> </w:t>
      </w:r>
    </w:p>
    <w:p w14:paraId="00EE6E69" w14:textId="77777777" w:rsidR="00892D79" w:rsidRDefault="00DC3AE8">
      <w:pPr>
        <w:spacing w:after="0" w:line="259" w:lineRule="auto"/>
        <w:ind w:left="0" w:right="0" w:firstLine="0"/>
        <w:jc w:val="left"/>
      </w:pPr>
      <w:r>
        <w:rPr>
          <w:b/>
          <w:sz w:val="23"/>
        </w:rPr>
        <w:t xml:space="preserve">Below is a list of the criteria required to apply for this role; please address each of these points in your application.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892D79" w14:paraId="7E581938"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60E5177" w14:textId="77777777" w:rsidR="00892D79" w:rsidRDefault="00DC3AE8">
            <w:pPr>
              <w:spacing w:after="0" w:line="259" w:lineRule="auto"/>
              <w:ind w:left="1" w:right="0" w:firstLine="0"/>
              <w:jc w:val="left"/>
            </w:pPr>
            <w:r>
              <w:rPr>
                <w:b/>
                <w:color w:val="FFFFFF"/>
              </w:rPr>
              <w:t xml:space="preserve">Criteria Requirement </w:t>
            </w:r>
          </w:p>
        </w:tc>
      </w:tr>
      <w:tr w:rsidR="00892D79" w14:paraId="096E1964"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14CC8098" w14:textId="77777777" w:rsidR="00892D79" w:rsidRDefault="00DC3AE8">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46DF574" w14:textId="77777777" w:rsidR="00892D79" w:rsidRDefault="00DC3AE8">
            <w:pPr>
              <w:spacing w:after="0" w:line="259" w:lineRule="auto"/>
              <w:ind w:left="0" w:right="0" w:firstLine="0"/>
              <w:jc w:val="left"/>
            </w:pPr>
            <w:r>
              <w:rPr>
                <w:b/>
              </w:rPr>
              <w:t xml:space="preserve">Essential Criteria </w:t>
            </w:r>
          </w:p>
        </w:tc>
      </w:tr>
      <w:tr w:rsidR="00892D79" w14:paraId="0D40B431"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FD0D849" w14:textId="77777777" w:rsidR="00892D79" w:rsidRDefault="00DC3AE8">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6A0642E1" w14:textId="77777777" w:rsidR="00892D79" w:rsidRDefault="00DC3AE8">
            <w:pPr>
              <w:spacing w:after="0" w:line="259" w:lineRule="auto"/>
              <w:ind w:left="0" w:right="0" w:firstLine="0"/>
              <w:jc w:val="left"/>
            </w:pPr>
            <w:r>
              <w:rPr>
                <w:b/>
              </w:rPr>
              <w:t xml:space="preserve">Desirable Criteria </w:t>
            </w:r>
          </w:p>
        </w:tc>
      </w:tr>
      <w:tr w:rsidR="00892D79" w14:paraId="650E98D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64D7859" w14:textId="77777777" w:rsidR="00892D79" w:rsidRDefault="00DC3AE8">
            <w:pPr>
              <w:spacing w:after="0" w:line="259" w:lineRule="auto"/>
              <w:ind w:left="1" w:right="0" w:firstLine="0"/>
              <w:jc w:val="left"/>
            </w:pPr>
            <w:r>
              <w:rPr>
                <w:b/>
                <w:color w:val="FFFFFF"/>
              </w:rPr>
              <w:t xml:space="preserve">Criteria Measure </w:t>
            </w:r>
          </w:p>
        </w:tc>
      </w:tr>
      <w:tr w:rsidR="00892D79" w14:paraId="43B78463"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C096363" w14:textId="77777777" w:rsidR="00892D79" w:rsidRDefault="00DC3AE8">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0F36C886" w14:textId="77777777" w:rsidR="00892D79" w:rsidRDefault="00DC3AE8">
            <w:pPr>
              <w:spacing w:after="0" w:line="259" w:lineRule="auto"/>
              <w:ind w:left="0" w:right="0" w:firstLine="0"/>
              <w:jc w:val="left"/>
            </w:pPr>
            <w:r>
              <w:rPr>
                <w:b/>
              </w:rPr>
              <w:t xml:space="preserve">Application </w:t>
            </w:r>
          </w:p>
        </w:tc>
      </w:tr>
      <w:tr w:rsidR="00892D79" w14:paraId="43D64334"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725E9D48" w14:textId="77777777" w:rsidR="00892D79" w:rsidRDefault="00DC3AE8">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32C4D2C3" w14:textId="77777777" w:rsidR="00892D79" w:rsidRDefault="00DC3AE8">
            <w:pPr>
              <w:spacing w:after="0" w:line="259" w:lineRule="auto"/>
              <w:ind w:left="0" w:right="0" w:firstLine="0"/>
              <w:jc w:val="left"/>
            </w:pPr>
            <w:r>
              <w:rPr>
                <w:b/>
              </w:rPr>
              <w:t xml:space="preserve">Interview </w:t>
            </w:r>
          </w:p>
        </w:tc>
      </w:tr>
    </w:tbl>
    <w:p w14:paraId="0DDCFCDB" w14:textId="77777777" w:rsidR="00892D79" w:rsidRDefault="00DC3AE8">
      <w:pPr>
        <w:spacing w:after="4" w:line="259" w:lineRule="auto"/>
        <w:ind w:left="0" w:right="11" w:firstLine="0"/>
        <w:jc w:val="left"/>
      </w:pPr>
      <w:r>
        <w:rPr>
          <w:b/>
        </w:rPr>
        <w:t xml:space="preserve"> </w:t>
      </w:r>
    </w:p>
    <w:p w14:paraId="71DD24AA" w14:textId="77777777" w:rsidR="00892D79" w:rsidRDefault="00DC3AE8">
      <w:pPr>
        <w:spacing w:after="0" w:line="259" w:lineRule="auto"/>
        <w:ind w:left="0" w:right="0" w:firstLine="0"/>
        <w:jc w:val="left"/>
      </w:pPr>
      <w:r>
        <w:rPr>
          <w:b/>
        </w:rPr>
        <w:t xml:space="preserve"> </w:t>
      </w:r>
    </w:p>
    <w:tbl>
      <w:tblPr>
        <w:tblStyle w:val="TableGrid"/>
        <w:tblW w:w="9061" w:type="dxa"/>
        <w:tblInd w:w="6" w:type="dxa"/>
        <w:tblCellMar>
          <w:top w:w="5" w:type="dxa"/>
          <w:left w:w="107" w:type="dxa"/>
          <w:right w:w="68" w:type="dxa"/>
        </w:tblCellMar>
        <w:tblLook w:val="04A0" w:firstRow="1" w:lastRow="0" w:firstColumn="1" w:lastColumn="0" w:noHBand="0" w:noVBand="1"/>
      </w:tblPr>
      <w:tblGrid>
        <w:gridCol w:w="6463"/>
        <w:gridCol w:w="1313"/>
        <w:gridCol w:w="1285"/>
      </w:tblGrid>
      <w:tr w:rsidR="00892D79" w14:paraId="4DE640B9"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4BD4760F" w14:textId="77777777" w:rsidR="00892D79" w:rsidRDefault="00DC3AE8">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30C1F14C" w14:textId="77777777" w:rsidR="00892D79" w:rsidRDefault="00892D79">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1B52ADE7" w14:textId="77777777" w:rsidR="00892D79" w:rsidRDefault="00892D79">
            <w:pPr>
              <w:spacing w:after="160" w:line="259" w:lineRule="auto"/>
              <w:ind w:left="0" w:right="0" w:firstLine="0"/>
              <w:jc w:val="left"/>
            </w:pPr>
          </w:p>
        </w:tc>
      </w:tr>
      <w:tr w:rsidR="00892D79" w14:paraId="02A6421F" w14:textId="77777777">
        <w:trPr>
          <w:trHeight w:val="287"/>
        </w:trPr>
        <w:tc>
          <w:tcPr>
            <w:tcW w:w="6463" w:type="dxa"/>
            <w:tcBorders>
              <w:top w:val="single" w:sz="4" w:space="0" w:color="000000"/>
              <w:left w:val="single" w:sz="4" w:space="0" w:color="000000"/>
              <w:bottom w:val="single" w:sz="4" w:space="0" w:color="000000"/>
              <w:right w:val="single" w:sz="4" w:space="0" w:color="000000"/>
            </w:tcBorders>
          </w:tcPr>
          <w:p w14:paraId="154DCFD4" w14:textId="77777777" w:rsidR="00892D79" w:rsidRDefault="00DC3AE8">
            <w:pPr>
              <w:spacing w:after="0" w:line="259" w:lineRule="auto"/>
              <w:ind w:left="0" w:right="0" w:firstLine="0"/>
              <w:jc w:val="left"/>
            </w:pPr>
            <w:r>
              <w:t xml:space="preserve">Flexibility to meet the needs of the service as it develops.  </w:t>
            </w:r>
          </w:p>
        </w:tc>
        <w:tc>
          <w:tcPr>
            <w:tcW w:w="1313" w:type="dxa"/>
            <w:tcBorders>
              <w:top w:val="single" w:sz="4" w:space="0" w:color="000000"/>
              <w:left w:val="single" w:sz="4" w:space="0" w:color="000000"/>
              <w:bottom w:val="single" w:sz="4" w:space="0" w:color="000000"/>
              <w:right w:val="single" w:sz="4" w:space="0" w:color="000000"/>
            </w:tcBorders>
          </w:tcPr>
          <w:p w14:paraId="652AAA97"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0DF5400" w14:textId="77777777" w:rsidR="00892D79" w:rsidRDefault="00DC3AE8">
            <w:pPr>
              <w:spacing w:after="0" w:line="259" w:lineRule="auto"/>
              <w:ind w:left="0" w:right="36" w:firstLine="0"/>
              <w:jc w:val="center"/>
            </w:pPr>
            <w:r>
              <w:rPr>
                <w:color w:val="1F2A44"/>
              </w:rPr>
              <w:t xml:space="preserve">A/I </w:t>
            </w:r>
          </w:p>
        </w:tc>
      </w:tr>
      <w:tr w:rsidR="00892D79" w14:paraId="77439DFE"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3F4342A1" w14:textId="77777777" w:rsidR="00892D79" w:rsidRDefault="00DC3AE8">
            <w:pPr>
              <w:spacing w:after="0" w:line="259" w:lineRule="auto"/>
              <w:ind w:left="0" w:right="0" w:firstLine="0"/>
              <w:jc w:val="left"/>
            </w:pPr>
            <w:r>
              <w:t xml:space="preserve">Carry out assessments, designing and implementing SMART care plans. </w:t>
            </w:r>
          </w:p>
        </w:tc>
        <w:tc>
          <w:tcPr>
            <w:tcW w:w="1313" w:type="dxa"/>
            <w:tcBorders>
              <w:top w:val="single" w:sz="4" w:space="0" w:color="000000"/>
              <w:left w:val="single" w:sz="4" w:space="0" w:color="000000"/>
              <w:bottom w:val="single" w:sz="4" w:space="0" w:color="000000"/>
              <w:right w:val="single" w:sz="4" w:space="0" w:color="000000"/>
            </w:tcBorders>
            <w:vAlign w:val="center"/>
          </w:tcPr>
          <w:p w14:paraId="125FEA24"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4A634C8" w14:textId="77777777" w:rsidR="00892D79" w:rsidRDefault="00DC3AE8">
            <w:pPr>
              <w:spacing w:after="0" w:line="259" w:lineRule="auto"/>
              <w:ind w:left="0" w:right="36" w:firstLine="0"/>
              <w:jc w:val="center"/>
            </w:pPr>
            <w:r>
              <w:rPr>
                <w:color w:val="1F2A44"/>
              </w:rPr>
              <w:t xml:space="preserve">A/I </w:t>
            </w:r>
          </w:p>
        </w:tc>
      </w:tr>
      <w:tr w:rsidR="00892D79" w14:paraId="2B3F957C"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8110218" w14:textId="77777777" w:rsidR="00892D79" w:rsidRDefault="00DC3AE8">
            <w:pPr>
              <w:spacing w:after="0" w:line="259" w:lineRule="auto"/>
              <w:ind w:left="0" w:right="0" w:firstLine="0"/>
              <w:jc w:val="left"/>
            </w:pPr>
            <w:r>
              <w:t xml:space="preserve">A positive problem solving approach with the ability to focus on key issues quickly and clearly.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3F8A576B"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94871B9" w14:textId="77777777" w:rsidR="00892D79" w:rsidRDefault="00DC3AE8">
            <w:pPr>
              <w:spacing w:after="0" w:line="259" w:lineRule="auto"/>
              <w:ind w:left="0" w:right="36" w:firstLine="0"/>
              <w:jc w:val="center"/>
            </w:pPr>
            <w:r>
              <w:rPr>
                <w:color w:val="1F2A44"/>
              </w:rPr>
              <w:t xml:space="preserve">A/I </w:t>
            </w:r>
          </w:p>
        </w:tc>
      </w:tr>
      <w:tr w:rsidR="00892D79" w14:paraId="09942D78" w14:textId="77777777">
        <w:trPr>
          <w:trHeight w:val="427"/>
        </w:trPr>
        <w:tc>
          <w:tcPr>
            <w:tcW w:w="6463" w:type="dxa"/>
            <w:tcBorders>
              <w:top w:val="single" w:sz="4" w:space="0" w:color="000000"/>
              <w:left w:val="single" w:sz="4" w:space="0" w:color="000000"/>
              <w:bottom w:val="single" w:sz="4" w:space="0" w:color="000000"/>
              <w:right w:val="single" w:sz="4" w:space="0" w:color="000000"/>
            </w:tcBorders>
          </w:tcPr>
          <w:p w14:paraId="41567044" w14:textId="77777777" w:rsidR="00892D79" w:rsidRDefault="00DC3AE8">
            <w:pPr>
              <w:spacing w:after="0" w:line="259" w:lineRule="auto"/>
              <w:ind w:left="0" w:right="0" w:firstLine="0"/>
              <w:jc w:val="left"/>
            </w:pPr>
            <w:r>
              <w:t xml:space="preserve">Effective negotiating and influencing skills. </w:t>
            </w:r>
          </w:p>
        </w:tc>
        <w:tc>
          <w:tcPr>
            <w:tcW w:w="1313" w:type="dxa"/>
            <w:tcBorders>
              <w:top w:val="single" w:sz="4" w:space="0" w:color="000000"/>
              <w:left w:val="single" w:sz="4" w:space="0" w:color="000000"/>
              <w:bottom w:val="single" w:sz="4" w:space="0" w:color="000000"/>
              <w:right w:val="single" w:sz="4" w:space="0" w:color="000000"/>
            </w:tcBorders>
          </w:tcPr>
          <w:p w14:paraId="2C1DBFB7"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C508F3F" w14:textId="77777777" w:rsidR="00892D79" w:rsidRDefault="00DC3AE8">
            <w:pPr>
              <w:spacing w:after="0" w:line="259" w:lineRule="auto"/>
              <w:ind w:left="0" w:right="36" w:firstLine="0"/>
              <w:jc w:val="center"/>
            </w:pPr>
            <w:r>
              <w:rPr>
                <w:color w:val="1F2A44"/>
              </w:rPr>
              <w:t xml:space="preserve">A/I </w:t>
            </w:r>
          </w:p>
        </w:tc>
      </w:tr>
      <w:tr w:rsidR="00892D79" w14:paraId="7D19FA7A"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14A1164F" w14:textId="77777777" w:rsidR="00892D79" w:rsidRDefault="00DC3AE8">
            <w:pPr>
              <w:spacing w:after="0" w:line="259" w:lineRule="auto"/>
              <w:ind w:left="0" w:right="0" w:firstLine="0"/>
              <w:jc w:val="left"/>
            </w:pPr>
            <w:r>
              <w:t xml:space="preserve">The ability to engage effectively with the service user group. </w:t>
            </w:r>
          </w:p>
        </w:tc>
        <w:tc>
          <w:tcPr>
            <w:tcW w:w="1313" w:type="dxa"/>
            <w:tcBorders>
              <w:top w:val="single" w:sz="4" w:space="0" w:color="000000"/>
              <w:left w:val="single" w:sz="4" w:space="0" w:color="000000"/>
              <w:bottom w:val="single" w:sz="4" w:space="0" w:color="000000"/>
              <w:right w:val="single" w:sz="4" w:space="0" w:color="000000"/>
            </w:tcBorders>
          </w:tcPr>
          <w:p w14:paraId="02E193A5"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2E9C43C" w14:textId="77777777" w:rsidR="00892D79" w:rsidRDefault="00DC3AE8">
            <w:pPr>
              <w:spacing w:after="0" w:line="259" w:lineRule="auto"/>
              <w:ind w:left="0" w:right="36" w:firstLine="0"/>
              <w:jc w:val="center"/>
            </w:pPr>
            <w:r>
              <w:rPr>
                <w:color w:val="1F2A44"/>
              </w:rPr>
              <w:t xml:space="preserve">A/I </w:t>
            </w:r>
          </w:p>
        </w:tc>
      </w:tr>
      <w:tr w:rsidR="00892D79" w14:paraId="51C9EA85"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68AB1281" w14:textId="77777777" w:rsidR="00892D79" w:rsidRDefault="00DC3AE8">
            <w:pPr>
              <w:spacing w:after="0" w:line="259" w:lineRule="auto"/>
              <w:ind w:left="0" w:right="0" w:firstLine="0"/>
              <w:jc w:val="left"/>
            </w:pPr>
            <w:r>
              <w:t xml:space="preserve">Understanding of and sensitivity to diversity and equality issues. </w:t>
            </w:r>
          </w:p>
        </w:tc>
        <w:tc>
          <w:tcPr>
            <w:tcW w:w="1313" w:type="dxa"/>
            <w:tcBorders>
              <w:top w:val="single" w:sz="4" w:space="0" w:color="000000"/>
              <w:left w:val="single" w:sz="4" w:space="0" w:color="000000"/>
              <w:bottom w:val="single" w:sz="4" w:space="0" w:color="000000"/>
              <w:right w:val="single" w:sz="4" w:space="0" w:color="000000"/>
            </w:tcBorders>
          </w:tcPr>
          <w:p w14:paraId="05F1C631"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74D0BC9" w14:textId="77777777" w:rsidR="00892D79" w:rsidRDefault="00DC3AE8">
            <w:pPr>
              <w:spacing w:after="0" w:line="259" w:lineRule="auto"/>
              <w:ind w:left="0" w:right="36" w:firstLine="0"/>
              <w:jc w:val="center"/>
            </w:pPr>
            <w:r>
              <w:rPr>
                <w:color w:val="1F2A44"/>
              </w:rPr>
              <w:t xml:space="preserve">A/I </w:t>
            </w:r>
          </w:p>
        </w:tc>
      </w:tr>
      <w:tr w:rsidR="00892D79" w14:paraId="169B6DA1"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4A36DB9D" w14:textId="77777777" w:rsidR="00892D79" w:rsidRDefault="00DC3AE8">
            <w:pPr>
              <w:spacing w:after="0" w:line="259" w:lineRule="auto"/>
              <w:ind w:left="0" w:right="0" w:firstLine="0"/>
              <w:jc w:val="left"/>
            </w:pPr>
            <w:r>
              <w:t xml:space="preserve">Working knowledge of using Microsoft office packages and video conferencing software and ability to support service users with digital literacy. </w:t>
            </w:r>
          </w:p>
        </w:tc>
        <w:tc>
          <w:tcPr>
            <w:tcW w:w="1313" w:type="dxa"/>
            <w:tcBorders>
              <w:top w:val="single" w:sz="4" w:space="0" w:color="000000"/>
              <w:left w:val="single" w:sz="4" w:space="0" w:color="000000"/>
              <w:bottom w:val="single" w:sz="4" w:space="0" w:color="000000"/>
              <w:right w:val="single" w:sz="4" w:space="0" w:color="000000"/>
            </w:tcBorders>
            <w:vAlign w:val="center"/>
          </w:tcPr>
          <w:p w14:paraId="3593F412"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8072ECF" w14:textId="77777777" w:rsidR="00892D79" w:rsidRDefault="00DC3AE8">
            <w:pPr>
              <w:spacing w:after="0" w:line="259" w:lineRule="auto"/>
              <w:ind w:left="0" w:right="36" w:firstLine="0"/>
              <w:jc w:val="center"/>
            </w:pPr>
            <w:r>
              <w:rPr>
                <w:color w:val="1F2A44"/>
              </w:rPr>
              <w:t xml:space="preserve">A/I </w:t>
            </w:r>
          </w:p>
        </w:tc>
      </w:tr>
      <w:tr w:rsidR="00892D79" w14:paraId="26157DC6"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63C97654" w14:textId="77777777" w:rsidR="00892D79" w:rsidRDefault="00DC3AE8">
            <w:pPr>
              <w:spacing w:after="0" w:line="259" w:lineRule="auto"/>
              <w:ind w:left="0" w:right="0" w:firstLine="0"/>
              <w:jc w:val="left"/>
            </w:pPr>
            <w:r>
              <w:t xml:space="preserve">Understanding of 12 step approach. </w:t>
            </w:r>
          </w:p>
        </w:tc>
        <w:tc>
          <w:tcPr>
            <w:tcW w:w="1313" w:type="dxa"/>
            <w:tcBorders>
              <w:top w:val="single" w:sz="4" w:space="0" w:color="000000"/>
              <w:left w:val="single" w:sz="4" w:space="0" w:color="000000"/>
              <w:bottom w:val="single" w:sz="4" w:space="0" w:color="000000"/>
              <w:right w:val="single" w:sz="4" w:space="0" w:color="000000"/>
            </w:tcBorders>
          </w:tcPr>
          <w:p w14:paraId="42CD613D"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5C182A24" w14:textId="77777777" w:rsidR="00892D79" w:rsidRDefault="00DC3AE8">
            <w:pPr>
              <w:spacing w:after="0" w:line="259" w:lineRule="auto"/>
              <w:ind w:left="0" w:right="36" w:firstLine="0"/>
              <w:jc w:val="center"/>
            </w:pPr>
            <w:r>
              <w:rPr>
                <w:color w:val="1F2A44"/>
              </w:rPr>
              <w:t xml:space="preserve">A/I </w:t>
            </w:r>
          </w:p>
        </w:tc>
      </w:tr>
      <w:tr w:rsidR="00892D79" w14:paraId="633DC60E"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2186CE7A" w14:textId="77777777" w:rsidR="00892D79" w:rsidRDefault="00DC3AE8">
            <w:pPr>
              <w:spacing w:after="0" w:line="259" w:lineRule="auto"/>
              <w:ind w:left="0" w:right="0" w:firstLine="0"/>
              <w:jc w:val="left"/>
            </w:pPr>
            <w:r>
              <w:t xml:space="preserve">Experience and knowledge of the range of psychosocial interventions including structured programme facilitation and how they benefit the service user group we work with.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4BABE4FA"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7C2FAD" w14:textId="77777777" w:rsidR="00892D79" w:rsidRDefault="00DC3AE8">
            <w:pPr>
              <w:spacing w:after="0" w:line="259" w:lineRule="auto"/>
              <w:ind w:left="0" w:right="36" w:firstLine="0"/>
              <w:jc w:val="center"/>
            </w:pPr>
            <w:r>
              <w:rPr>
                <w:color w:val="1F2A44"/>
              </w:rPr>
              <w:t xml:space="preserve">A/I </w:t>
            </w:r>
          </w:p>
        </w:tc>
      </w:tr>
      <w:tr w:rsidR="00892D79" w14:paraId="4DCC6CB5"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3E3E87E" w14:textId="77777777" w:rsidR="00892D79" w:rsidRDefault="00DC3AE8">
            <w:pPr>
              <w:spacing w:after="0" w:line="259" w:lineRule="auto"/>
              <w:ind w:left="0" w:right="0" w:firstLine="0"/>
            </w:pPr>
            <w:r>
              <w:t xml:space="preserve">Knowledge and experience of using client information management systems.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95B08B5"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469E6E9" w14:textId="77777777" w:rsidR="00892D79" w:rsidRDefault="00DC3AE8">
            <w:pPr>
              <w:spacing w:after="0" w:line="259" w:lineRule="auto"/>
              <w:ind w:left="0" w:right="36" w:firstLine="0"/>
              <w:jc w:val="center"/>
            </w:pPr>
            <w:r>
              <w:rPr>
                <w:color w:val="1F2A44"/>
              </w:rPr>
              <w:t xml:space="preserve">A/I </w:t>
            </w:r>
          </w:p>
        </w:tc>
      </w:tr>
      <w:tr w:rsidR="00892D79" w14:paraId="16B9FD3C" w14:textId="77777777">
        <w:trPr>
          <w:trHeight w:val="366"/>
        </w:trPr>
        <w:tc>
          <w:tcPr>
            <w:tcW w:w="6463" w:type="dxa"/>
            <w:tcBorders>
              <w:top w:val="single" w:sz="4" w:space="0" w:color="000000"/>
              <w:left w:val="single" w:sz="4" w:space="0" w:color="000000"/>
              <w:bottom w:val="single" w:sz="4" w:space="0" w:color="000000"/>
              <w:right w:val="single" w:sz="4" w:space="0" w:color="000000"/>
            </w:tcBorders>
          </w:tcPr>
          <w:p w14:paraId="36734375" w14:textId="77777777" w:rsidR="00892D79" w:rsidRDefault="00DC3AE8">
            <w:pPr>
              <w:spacing w:after="0" w:line="259" w:lineRule="auto"/>
              <w:ind w:left="0" w:right="0" w:firstLine="0"/>
              <w:jc w:val="left"/>
            </w:pPr>
            <w:r>
              <w:t xml:space="preserve">Personal experience of addiction/imprisonment. </w:t>
            </w:r>
          </w:p>
        </w:tc>
        <w:tc>
          <w:tcPr>
            <w:tcW w:w="1313" w:type="dxa"/>
            <w:tcBorders>
              <w:top w:val="single" w:sz="4" w:space="0" w:color="000000"/>
              <w:left w:val="single" w:sz="4" w:space="0" w:color="000000"/>
              <w:bottom w:val="single" w:sz="4" w:space="0" w:color="000000"/>
              <w:right w:val="single" w:sz="4" w:space="0" w:color="000000"/>
            </w:tcBorders>
          </w:tcPr>
          <w:p w14:paraId="7EEFA1F6" w14:textId="77777777" w:rsidR="00892D79" w:rsidRDefault="00DC3AE8">
            <w:pPr>
              <w:spacing w:after="0" w:line="259" w:lineRule="auto"/>
              <w:ind w:left="0" w:right="4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4A255EFD" w14:textId="77777777" w:rsidR="00892D79" w:rsidRDefault="00DC3AE8">
            <w:pPr>
              <w:spacing w:after="0" w:line="259" w:lineRule="auto"/>
              <w:ind w:left="0" w:right="36" w:firstLine="0"/>
              <w:jc w:val="center"/>
            </w:pPr>
            <w:r>
              <w:rPr>
                <w:color w:val="1F2A44"/>
              </w:rPr>
              <w:t xml:space="preserve">A/I </w:t>
            </w:r>
          </w:p>
        </w:tc>
      </w:tr>
      <w:tr w:rsidR="00892D79" w14:paraId="4E860042"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8349ACB" w14:textId="77777777" w:rsidR="00892D79" w:rsidRDefault="00DC3AE8">
            <w:pPr>
              <w:spacing w:after="0" w:line="259" w:lineRule="auto"/>
              <w:ind w:left="0" w:right="0" w:firstLine="0"/>
              <w:jc w:val="left"/>
            </w:pPr>
            <w:r>
              <w:rPr>
                <w:b/>
                <w:color w:val="FFFFFF"/>
              </w:rPr>
              <w:lastRenderedPageBreak/>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15236033" w14:textId="77777777" w:rsidR="00892D79" w:rsidRDefault="00DC3AE8">
            <w:pPr>
              <w:spacing w:after="0" w:line="259" w:lineRule="auto"/>
              <w:ind w:left="20"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092E4126" w14:textId="77777777" w:rsidR="00892D79" w:rsidRDefault="00DC3AE8">
            <w:pPr>
              <w:spacing w:after="0" w:line="259" w:lineRule="auto"/>
              <w:ind w:left="24" w:right="0" w:firstLine="0"/>
              <w:jc w:val="center"/>
            </w:pPr>
            <w:r>
              <w:rPr>
                <w:color w:val="1F2A44"/>
              </w:rPr>
              <w:t xml:space="preserve"> </w:t>
            </w:r>
          </w:p>
        </w:tc>
      </w:tr>
      <w:tr w:rsidR="00892D79" w14:paraId="20B06C85"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05C4B953" w14:textId="77777777" w:rsidR="00892D79" w:rsidRDefault="00DC3AE8">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6706545B"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8DF1187" w14:textId="77777777" w:rsidR="00892D79" w:rsidRDefault="00DC3AE8">
            <w:pPr>
              <w:spacing w:after="0" w:line="259" w:lineRule="auto"/>
              <w:ind w:left="0" w:right="36" w:firstLine="0"/>
              <w:jc w:val="center"/>
            </w:pPr>
            <w:r>
              <w:rPr>
                <w:color w:val="1F2A44"/>
              </w:rPr>
              <w:t xml:space="preserve">A/I </w:t>
            </w:r>
          </w:p>
        </w:tc>
      </w:tr>
      <w:tr w:rsidR="00892D79" w14:paraId="537AB72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2B3FE330" w14:textId="77777777" w:rsidR="00892D79" w:rsidRDefault="00DC3AE8">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4CFB7D1B"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6FB5863" w14:textId="77777777" w:rsidR="00892D79" w:rsidRDefault="00DC3AE8">
            <w:pPr>
              <w:spacing w:after="0" w:line="259" w:lineRule="auto"/>
              <w:ind w:left="0" w:right="36" w:firstLine="0"/>
              <w:jc w:val="center"/>
            </w:pPr>
            <w:r>
              <w:rPr>
                <w:color w:val="1F2A44"/>
              </w:rPr>
              <w:t xml:space="preserve">A/I </w:t>
            </w:r>
          </w:p>
        </w:tc>
      </w:tr>
      <w:tr w:rsidR="00892D79" w14:paraId="2087A699"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25D1A0FF" w14:textId="77777777" w:rsidR="00892D79" w:rsidRDefault="00DC3AE8">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761A2F33"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591AC30" w14:textId="77777777" w:rsidR="00892D79" w:rsidRDefault="00DC3AE8">
            <w:pPr>
              <w:spacing w:after="0" w:line="259" w:lineRule="auto"/>
              <w:ind w:left="0" w:right="36" w:firstLine="0"/>
              <w:jc w:val="center"/>
            </w:pPr>
            <w:r>
              <w:rPr>
                <w:color w:val="1F2A44"/>
              </w:rPr>
              <w:t xml:space="preserve">A/I </w:t>
            </w:r>
          </w:p>
        </w:tc>
      </w:tr>
      <w:tr w:rsidR="00892D79" w14:paraId="3D66F8E7"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0F0F0A69" w14:textId="77777777" w:rsidR="00892D79" w:rsidRDefault="00DC3AE8">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4F0F14EB" w14:textId="77777777" w:rsidR="00892D79" w:rsidRDefault="00DC3AE8">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0A24CBF" w14:textId="77777777" w:rsidR="00892D79" w:rsidRDefault="00DC3AE8">
            <w:pPr>
              <w:spacing w:after="0" w:line="259" w:lineRule="auto"/>
              <w:ind w:left="0" w:right="36" w:firstLine="0"/>
              <w:jc w:val="center"/>
            </w:pPr>
            <w:r>
              <w:rPr>
                <w:color w:val="1F2A44"/>
              </w:rPr>
              <w:t xml:space="preserve">A/I </w:t>
            </w:r>
          </w:p>
        </w:tc>
      </w:tr>
      <w:tr w:rsidR="00892D79" w14:paraId="25C8F792"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326794A1" w14:textId="77777777" w:rsidR="00892D79" w:rsidRDefault="00DC3AE8">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4ABDAEBE" w14:textId="77777777" w:rsidR="00892D79" w:rsidRDefault="00DC3AE8">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9E58916" w14:textId="77777777" w:rsidR="00892D79" w:rsidRDefault="00DC3AE8">
            <w:pPr>
              <w:spacing w:after="0" w:line="259" w:lineRule="auto"/>
              <w:ind w:left="11" w:right="0" w:firstLine="0"/>
              <w:jc w:val="center"/>
            </w:pPr>
            <w:r>
              <w:rPr>
                <w:color w:val="1F2A44"/>
              </w:rPr>
              <w:t xml:space="preserve">A/I </w:t>
            </w:r>
          </w:p>
        </w:tc>
      </w:tr>
      <w:tr w:rsidR="00892D79" w14:paraId="73C6BE78"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29CE6911" w14:textId="77777777" w:rsidR="00892D79" w:rsidRDefault="00DC3AE8">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6EA18086" w14:textId="77777777" w:rsidR="00892D79" w:rsidRDefault="00DC3AE8">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4CC7C3B" w14:textId="77777777" w:rsidR="00892D79" w:rsidRDefault="00DC3AE8">
            <w:pPr>
              <w:spacing w:after="0" w:line="259" w:lineRule="auto"/>
              <w:ind w:left="11" w:right="0" w:firstLine="0"/>
              <w:jc w:val="center"/>
            </w:pPr>
            <w:r>
              <w:rPr>
                <w:color w:val="1F2A44"/>
              </w:rPr>
              <w:t xml:space="preserve">A/I </w:t>
            </w:r>
          </w:p>
        </w:tc>
      </w:tr>
      <w:tr w:rsidR="00892D79" w14:paraId="3E1648AF"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2A85F609" w14:textId="77777777" w:rsidR="00892D79" w:rsidRDefault="00DC3AE8">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703C753C" w14:textId="77777777" w:rsidR="00892D79" w:rsidRDefault="00DC3AE8">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A6A60F4" w14:textId="77777777" w:rsidR="00892D79" w:rsidRDefault="00DC3AE8">
            <w:pPr>
              <w:spacing w:after="0" w:line="259" w:lineRule="auto"/>
              <w:ind w:left="11" w:right="0" w:firstLine="0"/>
              <w:jc w:val="center"/>
            </w:pPr>
            <w:r>
              <w:rPr>
                <w:color w:val="1F2A44"/>
              </w:rPr>
              <w:t xml:space="preserve">A/I </w:t>
            </w:r>
          </w:p>
        </w:tc>
      </w:tr>
      <w:tr w:rsidR="00892D79" w14:paraId="3E4D4922"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7EF2575" w14:textId="77777777" w:rsidR="00892D79" w:rsidRDefault="00DC3AE8">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C7CE913" w14:textId="77777777" w:rsidR="00892D79" w:rsidRDefault="00DC3AE8">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4F064336" w14:textId="77777777" w:rsidR="00892D79" w:rsidRDefault="00DC3AE8">
            <w:pPr>
              <w:spacing w:after="0" w:line="259" w:lineRule="auto"/>
              <w:ind w:left="98" w:right="0" w:firstLine="0"/>
              <w:jc w:val="center"/>
            </w:pPr>
            <w:r>
              <w:rPr>
                <w:b/>
                <w:color w:val="FFFFFF"/>
                <w:sz w:val="32"/>
              </w:rPr>
              <w:t xml:space="preserve"> </w:t>
            </w:r>
          </w:p>
        </w:tc>
      </w:tr>
      <w:tr w:rsidR="00892D79" w14:paraId="125B1B8B" w14:textId="77777777">
        <w:trPr>
          <w:trHeight w:val="373"/>
        </w:trPr>
        <w:tc>
          <w:tcPr>
            <w:tcW w:w="6463" w:type="dxa"/>
            <w:tcBorders>
              <w:top w:val="single" w:sz="4" w:space="0" w:color="000000"/>
              <w:left w:val="single" w:sz="4" w:space="0" w:color="000000"/>
              <w:bottom w:val="single" w:sz="4" w:space="0" w:color="000000"/>
              <w:right w:val="single" w:sz="4" w:space="0" w:color="000000"/>
            </w:tcBorders>
          </w:tcPr>
          <w:p w14:paraId="35FB6103" w14:textId="77777777" w:rsidR="00892D79" w:rsidRDefault="00DC3AE8">
            <w:pPr>
              <w:spacing w:after="0" w:line="259" w:lineRule="auto"/>
              <w:ind w:left="0" w:right="0" w:firstLine="0"/>
              <w:jc w:val="left"/>
            </w:pPr>
            <w:r>
              <w:t xml:space="preserve">Level 2/3 Counselling qualification (or working towards) </w:t>
            </w:r>
          </w:p>
        </w:tc>
        <w:tc>
          <w:tcPr>
            <w:tcW w:w="1313" w:type="dxa"/>
            <w:tcBorders>
              <w:top w:val="single" w:sz="4" w:space="0" w:color="000000"/>
              <w:left w:val="single" w:sz="4" w:space="0" w:color="000000"/>
              <w:bottom w:val="single" w:sz="4" w:space="0" w:color="000000"/>
              <w:right w:val="single" w:sz="4" w:space="0" w:color="000000"/>
            </w:tcBorders>
          </w:tcPr>
          <w:p w14:paraId="07C58AC2" w14:textId="77777777" w:rsidR="00892D79" w:rsidRDefault="00DC3AE8">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068DFB6" w14:textId="77777777" w:rsidR="00892D79" w:rsidRDefault="00DC3AE8">
            <w:pPr>
              <w:spacing w:after="0" w:line="259" w:lineRule="auto"/>
              <w:ind w:left="11" w:right="0" w:firstLine="0"/>
              <w:jc w:val="center"/>
            </w:pPr>
            <w:r>
              <w:rPr>
                <w:color w:val="1F2A44"/>
              </w:rPr>
              <w:t xml:space="preserve">A/I </w:t>
            </w:r>
          </w:p>
        </w:tc>
      </w:tr>
    </w:tbl>
    <w:p w14:paraId="41615E15" w14:textId="77777777" w:rsidR="00892D79" w:rsidRDefault="00DC3AE8">
      <w:pPr>
        <w:spacing w:after="0" w:line="259" w:lineRule="auto"/>
        <w:ind w:left="0" w:right="0" w:firstLine="0"/>
      </w:pPr>
      <w:r>
        <w:t xml:space="preserve"> </w:t>
      </w:r>
    </w:p>
    <w:sectPr w:rsidR="00892D79">
      <w:headerReference w:type="even" r:id="rId11"/>
      <w:headerReference w:type="default" r:id="rId12"/>
      <w:footerReference w:type="even" r:id="rId13"/>
      <w:footerReference w:type="default" r:id="rId14"/>
      <w:headerReference w:type="first" r:id="rId15"/>
      <w:footerReference w:type="first" r:id="rId16"/>
      <w:pgSz w:w="11906" w:h="16838"/>
      <w:pgMar w:top="1711" w:right="1433" w:bottom="1567" w:left="1440" w:header="567"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kiran Kaur" w:date="2025-08-06T12:45:00Z" w:initials="HK">
    <w:p w14:paraId="56113C4E" w14:textId="77777777" w:rsidR="000C0858" w:rsidRDefault="000C0858" w:rsidP="000C0858">
      <w:pPr>
        <w:pStyle w:val="CommentText"/>
        <w:ind w:left="0" w:firstLine="0"/>
        <w:jc w:val="left"/>
      </w:pPr>
      <w:r>
        <w:rPr>
          <w:rStyle w:val="CommentReference"/>
        </w:rPr>
        <w:annotationRef/>
      </w:r>
      <w:r>
        <w:t>One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13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699D36" w16cex:dateUtc="2025-08-06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13C4E" w16cid:durableId="28699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3DA3" w14:textId="77777777" w:rsidR="00540E93" w:rsidRDefault="00540E93">
      <w:pPr>
        <w:spacing w:after="0" w:line="240" w:lineRule="auto"/>
      </w:pPr>
      <w:r>
        <w:separator/>
      </w:r>
    </w:p>
  </w:endnote>
  <w:endnote w:type="continuationSeparator" w:id="0">
    <w:p w14:paraId="6E614C16" w14:textId="77777777" w:rsidR="00540E93" w:rsidRDefault="0054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35FF" w14:textId="77777777" w:rsidR="00892D79" w:rsidRDefault="00DC3AE8">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7441" w14:textId="77777777" w:rsidR="00892D79" w:rsidRDefault="00DC3AE8">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5620" w14:textId="77777777" w:rsidR="00892D79" w:rsidRDefault="00DC3AE8">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1BDA" w14:textId="77777777" w:rsidR="00540E93" w:rsidRDefault="00540E93">
      <w:pPr>
        <w:spacing w:after="0" w:line="240" w:lineRule="auto"/>
      </w:pPr>
      <w:r>
        <w:separator/>
      </w:r>
    </w:p>
  </w:footnote>
  <w:footnote w:type="continuationSeparator" w:id="0">
    <w:p w14:paraId="4C30F568" w14:textId="77777777" w:rsidR="00540E93" w:rsidRDefault="0054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D95E" w14:textId="77777777" w:rsidR="00892D79" w:rsidRDefault="00DC3AE8">
    <w:pPr>
      <w:spacing w:after="0" w:line="259" w:lineRule="auto"/>
      <w:ind w:left="0" w:right="-45" w:firstLine="0"/>
    </w:pPr>
    <w:r>
      <w:rPr>
        <w:noProof/>
      </w:rPr>
      <w:drawing>
        <wp:anchor distT="0" distB="0" distL="114300" distR="114300" simplePos="0" relativeHeight="251658240" behindDoc="0" locked="0" layoutInCell="1" allowOverlap="0" wp14:anchorId="2808D67C" wp14:editId="76192CF5">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905CD27" w14:textId="77777777" w:rsidR="00892D79" w:rsidRDefault="00DC3AE8">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16AC" w14:textId="77777777" w:rsidR="00892D79" w:rsidRDefault="00DC3AE8">
    <w:pPr>
      <w:spacing w:after="0" w:line="259" w:lineRule="auto"/>
      <w:ind w:left="0" w:right="-45" w:firstLine="0"/>
    </w:pPr>
    <w:r>
      <w:rPr>
        <w:noProof/>
      </w:rPr>
      <w:drawing>
        <wp:anchor distT="0" distB="0" distL="114300" distR="114300" simplePos="0" relativeHeight="251659264" behindDoc="0" locked="0" layoutInCell="1" allowOverlap="0" wp14:anchorId="3EDEB202" wp14:editId="005FCC13">
          <wp:simplePos x="0" y="0"/>
          <wp:positionH relativeFrom="page">
            <wp:posOffset>4398010</wp:posOffset>
          </wp:positionH>
          <wp:positionV relativeFrom="page">
            <wp:posOffset>360045</wp:posOffset>
          </wp:positionV>
          <wp:extent cx="2238375" cy="552450"/>
          <wp:effectExtent l="0" t="0" r="0" b="0"/>
          <wp:wrapSquare wrapText="bothSides"/>
          <wp:docPr id="334544884" name="Picture 33454488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537C296" w14:textId="77777777" w:rsidR="00892D79" w:rsidRDefault="00DC3AE8">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877B" w14:textId="77777777" w:rsidR="00892D79" w:rsidRDefault="00DC3AE8">
    <w:pPr>
      <w:spacing w:after="0" w:line="259" w:lineRule="auto"/>
      <w:ind w:left="0" w:right="-45" w:firstLine="0"/>
    </w:pPr>
    <w:r>
      <w:rPr>
        <w:noProof/>
      </w:rPr>
      <w:drawing>
        <wp:anchor distT="0" distB="0" distL="114300" distR="114300" simplePos="0" relativeHeight="251660288" behindDoc="0" locked="0" layoutInCell="1" allowOverlap="0" wp14:anchorId="7624A41B" wp14:editId="76B88A48">
          <wp:simplePos x="0" y="0"/>
          <wp:positionH relativeFrom="page">
            <wp:posOffset>4398010</wp:posOffset>
          </wp:positionH>
          <wp:positionV relativeFrom="page">
            <wp:posOffset>360045</wp:posOffset>
          </wp:positionV>
          <wp:extent cx="2238375" cy="552450"/>
          <wp:effectExtent l="0" t="0" r="0" b="0"/>
          <wp:wrapSquare wrapText="bothSides"/>
          <wp:docPr id="1618016668" name="Picture 161801666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C4B425D" w14:textId="77777777" w:rsidR="00892D79" w:rsidRDefault="00DC3AE8">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D12B4"/>
    <w:multiLevelType w:val="hybridMultilevel"/>
    <w:tmpl w:val="54304D14"/>
    <w:lvl w:ilvl="0" w:tplc="90245D3E">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560AC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0CC5E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82471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4119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0DC2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70550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C934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40916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93088"/>
    <w:multiLevelType w:val="hybridMultilevel"/>
    <w:tmpl w:val="3648D3F6"/>
    <w:lvl w:ilvl="0" w:tplc="30349ED4">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45BA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C129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8A3C2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67B9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F25EA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235D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E6CD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0880D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3D4D9E"/>
    <w:multiLevelType w:val="hybridMultilevel"/>
    <w:tmpl w:val="D638AD1A"/>
    <w:lvl w:ilvl="0" w:tplc="2BA84454">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817AE">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4645F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460E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A631E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0C22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4AC1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E52D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8D43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2298C"/>
    <w:multiLevelType w:val="hybridMultilevel"/>
    <w:tmpl w:val="516ACB10"/>
    <w:lvl w:ilvl="0" w:tplc="C2F6E784">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4A02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88B9B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0CF3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E4C8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C080C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D6537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A62D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986EC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291BE4"/>
    <w:multiLevelType w:val="hybridMultilevel"/>
    <w:tmpl w:val="4EAE007E"/>
    <w:lvl w:ilvl="0" w:tplc="214CECA2">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6466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F0FBF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88482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6B5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CBEA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9AC22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655AC">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F4D35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516203">
    <w:abstractNumId w:val="1"/>
  </w:num>
  <w:num w:numId="2" w16cid:durableId="938173569">
    <w:abstractNumId w:val="0"/>
  </w:num>
  <w:num w:numId="3" w16cid:durableId="243608597">
    <w:abstractNumId w:val="3"/>
  </w:num>
  <w:num w:numId="4" w16cid:durableId="290525656">
    <w:abstractNumId w:val="4"/>
  </w:num>
  <w:num w:numId="5" w16cid:durableId="17700055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kiran Kaur">
    <w15:presenceInfo w15:providerId="AD" w15:userId="S::Harkiran.Kaur@forwardtrust.org.uk::b828c47b-36d0-4270-9b40-2efd972e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79"/>
    <w:rsid w:val="000C0858"/>
    <w:rsid w:val="001B7805"/>
    <w:rsid w:val="002D2CC3"/>
    <w:rsid w:val="00436E49"/>
    <w:rsid w:val="00490125"/>
    <w:rsid w:val="00540E93"/>
    <w:rsid w:val="0076799E"/>
    <w:rsid w:val="00855627"/>
    <w:rsid w:val="00892D79"/>
    <w:rsid w:val="009E6541"/>
    <w:rsid w:val="00B10827"/>
    <w:rsid w:val="00B25942"/>
    <w:rsid w:val="00CF1072"/>
    <w:rsid w:val="00D1076A"/>
    <w:rsid w:val="00DC3AE8"/>
    <w:rsid w:val="00E03A93"/>
    <w:rsid w:val="00EA5D00"/>
    <w:rsid w:val="00EE765E"/>
    <w:rsid w:val="00F3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390D"/>
  <w15:docId w15:val="{B9D01FFF-B7F2-41C2-998A-86B35DF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9" w:lineRule="auto"/>
      <w:ind w:left="370" w:right="4"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C0858"/>
    <w:rPr>
      <w:sz w:val="16"/>
      <w:szCs w:val="16"/>
    </w:rPr>
  </w:style>
  <w:style w:type="paragraph" w:styleId="CommentText">
    <w:name w:val="annotation text"/>
    <w:basedOn w:val="Normal"/>
    <w:link w:val="CommentTextChar"/>
    <w:uiPriority w:val="99"/>
    <w:unhideWhenUsed/>
    <w:rsid w:val="000C0858"/>
    <w:pPr>
      <w:spacing w:line="240" w:lineRule="auto"/>
    </w:pPr>
    <w:rPr>
      <w:sz w:val="20"/>
      <w:szCs w:val="20"/>
    </w:rPr>
  </w:style>
  <w:style w:type="character" w:customStyle="1" w:styleId="CommentTextChar">
    <w:name w:val="Comment Text Char"/>
    <w:basedOn w:val="DefaultParagraphFont"/>
    <w:link w:val="CommentText"/>
    <w:uiPriority w:val="99"/>
    <w:rsid w:val="000C085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0858"/>
    <w:rPr>
      <w:b/>
      <w:bCs/>
    </w:rPr>
  </w:style>
  <w:style w:type="character" w:customStyle="1" w:styleId="CommentSubjectChar">
    <w:name w:val="Comment Subject Char"/>
    <w:basedOn w:val="CommentTextChar"/>
    <w:link w:val="CommentSubject"/>
    <w:uiPriority w:val="99"/>
    <w:semiHidden/>
    <w:rsid w:val="000C085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Lisa Mechen</cp:lastModifiedBy>
  <cp:revision>2</cp:revision>
  <dcterms:created xsi:type="dcterms:W3CDTF">2025-08-06T13:47:00Z</dcterms:created>
  <dcterms:modified xsi:type="dcterms:W3CDTF">2025-08-06T13:47:00Z</dcterms:modified>
</cp:coreProperties>
</file>