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00FA435B" w:rsidP="29F3FA88" w:rsidRDefault="00FA435B" w14:paraId="103FCA03" w14:textId="6964C8BB">
      <w:pPr>
        <w:pStyle w:val="Title"/>
        <w:jc w:val="center"/>
        <w:rPr>
          <w:rFonts w:ascii="Arial" w:hAnsi="Arial" w:eastAsia="Arial" w:cs="Arial"/>
          <w:b w:val="1"/>
          <w:bCs w:val="1"/>
          <w:color w:val="1F2A44"/>
          <w:sz w:val="44"/>
          <w:szCs w:val="44"/>
        </w:rPr>
      </w:pPr>
      <w:r w:rsidRPr="29F3FA88" w:rsidR="291B08F8">
        <w:rPr>
          <w:rFonts w:ascii="Arial" w:hAnsi="Arial" w:eastAsia="Arial" w:cs="Arial"/>
          <w:b w:val="1"/>
          <w:bCs w:val="1"/>
          <w:color w:val="1F2A44"/>
          <w:sz w:val="40"/>
          <w:szCs w:val="40"/>
        </w:rPr>
        <w:t>Job Description</w:t>
      </w:r>
    </w:p>
    <w:p w:rsidR="29F3FA88" w:rsidP="29F3FA88" w:rsidRDefault="29F3FA88" w14:paraId="7B3D33C8" w14:textId="63EFACA0">
      <w:pPr>
        <w:pStyle w:val="Normal"/>
      </w:pPr>
    </w:p>
    <w:tbl>
      <w:tblPr>
        <w:tblStyle w:val="TableGrid"/>
        <w:tblW w:w="0" w:type="auto"/>
        <w:tblLook w:val="06A0" w:firstRow="1" w:lastRow="0" w:firstColumn="1" w:lastColumn="0" w:noHBand="1" w:noVBand="1"/>
      </w:tblPr>
      <w:tblGrid>
        <w:gridCol w:w="1905"/>
        <w:gridCol w:w="7380"/>
      </w:tblGrid>
      <w:tr w:rsidR="29F3FA88" w:rsidTr="29F3FA88" w14:paraId="3F837445">
        <w:trPr>
          <w:trHeight w:val="300"/>
        </w:trPr>
        <w:tc>
          <w:tcPr>
            <w:tcW w:w="1905" w:type="dxa"/>
            <w:tcMar/>
            <w:vAlign w:val="center"/>
          </w:tcPr>
          <w:p w:rsidR="7BA62C9A" w:rsidP="29F3FA88" w:rsidRDefault="7BA62C9A" w14:paraId="226EFF68" w14:textId="17633E07">
            <w:pPr>
              <w:pStyle w:val="BodyText"/>
              <w:jc w:val="left"/>
              <w:rPr>
                <w:b w:val="1"/>
                <w:bCs w:val="1"/>
                <w:sz w:val="24"/>
                <w:szCs w:val="24"/>
              </w:rPr>
            </w:pPr>
            <w:r w:rsidRPr="29F3FA88" w:rsidR="7BA62C9A">
              <w:rPr>
                <w:b w:val="1"/>
                <w:bCs w:val="1"/>
                <w:sz w:val="24"/>
                <w:szCs w:val="24"/>
              </w:rPr>
              <w:t>Position</w:t>
            </w:r>
            <w:r w:rsidRPr="29F3FA88" w:rsidR="7BA62C9A">
              <w:rPr>
                <w:b w:val="1"/>
                <w:bCs w:val="1"/>
                <w:sz w:val="24"/>
                <w:szCs w:val="24"/>
              </w:rPr>
              <w:t xml:space="preserve"> </w:t>
            </w:r>
            <w:r w:rsidRPr="29F3FA88" w:rsidR="7BA62C9A">
              <w:rPr>
                <w:b w:val="1"/>
                <w:bCs w:val="1"/>
                <w:sz w:val="24"/>
                <w:szCs w:val="24"/>
              </w:rPr>
              <w:t>Title</w:t>
            </w:r>
          </w:p>
        </w:tc>
        <w:tc>
          <w:tcPr>
            <w:tcW w:w="7380" w:type="dxa"/>
            <w:tcMar/>
            <w:vAlign w:val="center"/>
          </w:tcPr>
          <w:p w:rsidR="29F3FA88" w:rsidP="29F3FA88" w:rsidRDefault="29F3FA88" w14:paraId="6792D516" w14:textId="0B5A8B07">
            <w:pPr>
              <w:pStyle w:val="BodyText"/>
              <w:jc w:val="left"/>
              <w:rPr>
                <w:b w:val="1"/>
                <w:bCs w:val="1"/>
                <w:sz w:val="24"/>
                <w:szCs w:val="24"/>
              </w:rPr>
            </w:pPr>
          </w:p>
          <w:p w:rsidR="7BA62C9A" w:rsidP="29F3FA88" w:rsidRDefault="7BA62C9A" w14:paraId="0ACC7157" w14:textId="0BDFF60C">
            <w:pPr>
              <w:pStyle w:val="BodyText"/>
              <w:jc w:val="left"/>
            </w:pPr>
            <w:r w:rsidRPr="29F3FA88" w:rsidR="7BA62C9A">
              <w:rPr>
                <w:b w:val="1"/>
                <w:bCs w:val="1"/>
                <w:sz w:val="24"/>
                <w:szCs w:val="24"/>
              </w:rPr>
              <w:t>Recovery Online Counsellor (Qualified)</w:t>
            </w:r>
          </w:p>
          <w:p w:rsidR="29F3FA88" w:rsidP="29F3FA88" w:rsidRDefault="29F3FA88" w14:paraId="38058D8D" w14:textId="6C73E059">
            <w:pPr>
              <w:pStyle w:val="BodyText"/>
              <w:jc w:val="left"/>
              <w:rPr>
                <w:b w:val="1"/>
                <w:bCs w:val="1"/>
                <w:sz w:val="24"/>
                <w:szCs w:val="24"/>
              </w:rPr>
            </w:pPr>
          </w:p>
        </w:tc>
      </w:tr>
      <w:tr w:rsidR="29F3FA88" w:rsidTr="29F3FA88" w14:paraId="04E7EB0C">
        <w:trPr>
          <w:trHeight w:val="300"/>
        </w:trPr>
        <w:tc>
          <w:tcPr>
            <w:tcW w:w="1905" w:type="dxa"/>
            <w:tcMar/>
            <w:vAlign w:val="center"/>
          </w:tcPr>
          <w:p w:rsidR="7BA62C9A" w:rsidP="29F3FA88" w:rsidRDefault="7BA62C9A" w14:paraId="1BD9E09D" w14:textId="7E1866C3">
            <w:pPr>
              <w:pStyle w:val="BodyText"/>
              <w:jc w:val="left"/>
              <w:rPr>
                <w:b w:val="1"/>
                <w:bCs w:val="1"/>
                <w:sz w:val="24"/>
                <w:szCs w:val="24"/>
              </w:rPr>
            </w:pPr>
            <w:r w:rsidRPr="29F3FA88" w:rsidR="7BA62C9A">
              <w:rPr>
                <w:b w:val="1"/>
                <w:bCs w:val="1"/>
                <w:sz w:val="24"/>
                <w:szCs w:val="24"/>
              </w:rPr>
              <w:t>Reports</w:t>
            </w:r>
            <w:r w:rsidRPr="29F3FA88" w:rsidR="7BA62C9A">
              <w:rPr>
                <w:b w:val="1"/>
                <w:bCs w:val="1"/>
                <w:sz w:val="24"/>
                <w:szCs w:val="24"/>
              </w:rPr>
              <w:t xml:space="preserve"> </w:t>
            </w:r>
            <w:r w:rsidRPr="29F3FA88" w:rsidR="7BA62C9A">
              <w:rPr>
                <w:b w:val="1"/>
                <w:bCs w:val="1"/>
                <w:sz w:val="24"/>
                <w:szCs w:val="24"/>
              </w:rPr>
              <w:t>to</w:t>
            </w:r>
          </w:p>
        </w:tc>
        <w:tc>
          <w:tcPr>
            <w:tcW w:w="7380" w:type="dxa"/>
            <w:tcMar/>
            <w:vAlign w:val="center"/>
          </w:tcPr>
          <w:p w:rsidR="29F3FA88" w:rsidP="29F3FA88" w:rsidRDefault="29F3FA88" w14:paraId="1C537217" w14:textId="04824FD1">
            <w:pPr>
              <w:pStyle w:val="BodyText"/>
              <w:ind w:left="167" w:hanging="0"/>
              <w:jc w:val="left"/>
              <w:rPr>
                <w:b w:val="1"/>
                <w:bCs w:val="1"/>
                <w:sz w:val="24"/>
                <w:szCs w:val="24"/>
              </w:rPr>
            </w:pPr>
          </w:p>
          <w:p w:rsidR="7BA62C9A" w:rsidP="29F3FA88" w:rsidRDefault="7BA62C9A" w14:paraId="2FACCF9B" w14:textId="2330B48A">
            <w:pPr>
              <w:pStyle w:val="BodyText"/>
              <w:ind w:left="167" w:hanging="0"/>
              <w:jc w:val="left"/>
            </w:pPr>
            <w:r w:rsidRPr="29F3FA88" w:rsidR="7BA62C9A">
              <w:rPr>
                <w:b w:val="1"/>
                <w:bCs w:val="1"/>
                <w:sz w:val="24"/>
                <w:szCs w:val="24"/>
              </w:rPr>
              <w:t xml:space="preserve">Regional Service Manager and </w:t>
            </w:r>
          </w:p>
          <w:p w:rsidR="7BA62C9A" w:rsidP="29F3FA88" w:rsidRDefault="7BA62C9A" w14:paraId="12579DB1" w14:textId="207778D3">
            <w:pPr>
              <w:pStyle w:val="BodyText"/>
              <w:ind w:left="167" w:hanging="0"/>
              <w:jc w:val="left"/>
            </w:pPr>
            <w:r w:rsidRPr="29F3FA88" w:rsidR="7BA62C9A">
              <w:rPr>
                <w:b w:val="1"/>
                <w:bCs w:val="1"/>
                <w:sz w:val="24"/>
                <w:szCs w:val="24"/>
              </w:rPr>
              <w:t xml:space="preserve">Senior Recovery </w:t>
            </w:r>
            <w:r w:rsidRPr="29F3FA88" w:rsidR="7BA62C9A">
              <w:rPr>
                <w:b w:val="1"/>
                <w:bCs w:val="1"/>
                <w:sz w:val="24"/>
                <w:szCs w:val="24"/>
              </w:rPr>
              <w:t>Online</w:t>
            </w:r>
            <w:r w:rsidRPr="29F3FA88" w:rsidR="225F091D">
              <w:rPr>
                <w:b w:val="1"/>
                <w:bCs w:val="1"/>
                <w:sz w:val="24"/>
                <w:szCs w:val="24"/>
              </w:rPr>
              <w:t xml:space="preserve"> </w:t>
            </w:r>
            <w:r w:rsidRPr="29F3FA88" w:rsidR="696E94A0">
              <w:rPr>
                <w:b w:val="1"/>
                <w:bCs w:val="1"/>
                <w:sz w:val="24"/>
                <w:szCs w:val="24"/>
              </w:rPr>
              <w:t>Counsellor</w:t>
            </w:r>
          </w:p>
          <w:p w:rsidR="29F3FA88" w:rsidP="29F3FA88" w:rsidRDefault="29F3FA88" w14:paraId="6C465912" w14:textId="6004FB00">
            <w:pPr>
              <w:pStyle w:val="BodyText"/>
              <w:jc w:val="left"/>
              <w:rPr>
                <w:b w:val="1"/>
                <w:bCs w:val="1"/>
                <w:sz w:val="24"/>
                <w:szCs w:val="24"/>
              </w:rPr>
            </w:pPr>
          </w:p>
        </w:tc>
      </w:tr>
      <w:tr w:rsidR="29F3FA88" w:rsidTr="29F3FA88" w14:paraId="650FF611">
        <w:trPr>
          <w:trHeight w:val="300"/>
        </w:trPr>
        <w:tc>
          <w:tcPr>
            <w:tcW w:w="1905" w:type="dxa"/>
            <w:tcMar/>
            <w:vAlign w:val="center"/>
          </w:tcPr>
          <w:p w:rsidR="7BA62C9A" w:rsidP="29F3FA88" w:rsidRDefault="7BA62C9A" w14:paraId="4102D960" w14:textId="2DD3139C">
            <w:pPr>
              <w:pStyle w:val="BodyText"/>
              <w:jc w:val="left"/>
              <w:rPr>
                <w:b w:val="1"/>
                <w:bCs w:val="1"/>
                <w:sz w:val="24"/>
                <w:szCs w:val="24"/>
              </w:rPr>
            </w:pPr>
            <w:r w:rsidRPr="29F3FA88" w:rsidR="7BA62C9A">
              <w:rPr>
                <w:b w:val="1"/>
                <w:bCs w:val="1"/>
                <w:sz w:val="24"/>
                <w:szCs w:val="24"/>
              </w:rPr>
              <w:t>Location</w:t>
            </w:r>
          </w:p>
        </w:tc>
        <w:tc>
          <w:tcPr>
            <w:tcW w:w="7380" w:type="dxa"/>
            <w:tcMar/>
            <w:vAlign w:val="center"/>
          </w:tcPr>
          <w:p w:rsidR="29F3FA88" w:rsidP="29F3FA88" w:rsidRDefault="29F3FA88" w14:paraId="6890EDEC" w14:textId="478D515E">
            <w:pPr>
              <w:pStyle w:val="BodyText"/>
              <w:jc w:val="left"/>
              <w:rPr>
                <w:b w:val="1"/>
                <w:bCs w:val="1"/>
                <w:sz w:val="24"/>
                <w:szCs w:val="24"/>
              </w:rPr>
            </w:pPr>
          </w:p>
          <w:p w:rsidR="7BA62C9A" w:rsidP="29F3FA88" w:rsidRDefault="7BA62C9A" w14:paraId="2A8C3A61" w14:textId="7C5DEDCF">
            <w:pPr>
              <w:pStyle w:val="BodyText"/>
              <w:jc w:val="left"/>
            </w:pPr>
            <w:r w:rsidRPr="29F3FA88" w:rsidR="7BA62C9A">
              <w:rPr>
                <w:b w:val="1"/>
                <w:bCs w:val="1"/>
                <w:sz w:val="24"/>
                <w:szCs w:val="24"/>
              </w:rPr>
              <w:t>National</w:t>
            </w:r>
            <w:r w:rsidRPr="29F3FA88" w:rsidR="7BA62C9A">
              <w:rPr>
                <w:b w:val="1"/>
                <w:bCs w:val="1"/>
                <w:sz w:val="24"/>
                <w:szCs w:val="24"/>
              </w:rPr>
              <w:t xml:space="preserve"> </w:t>
            </w:r>
            <w:r w:rsidRPr="29F3FA88" w:rsidR="7BA62C9A">
              <w:rPr>
                <w:b w:val="1"/>
                <w:bCs w:val="1"/>
                <w:sz w:val="24"/>
                <w:szCs w:val="24"/>
              </w:rPr>
              <w:t>(Remote)</w:t>
            </w:r>
          </w:p>
          <w:p w:rsidR="29F3FA88" w:rsidP="29F3FA88" w:rsidRDefault="29F3FA88" w14:paraId="49C4AB6C" w14:textId="652A5FAC">
            <w:pPr>
              <w:pStyle w:val="BodyText"/>
              <w:jc w:val="left"/>
              <w:rPr>
                <w:b w:val="1"/>
                <w:bCs w:val="1"/>
                <w:sz w:val="24"/>
                <w:szCs w:val="24"/>
              </w:rPr>
            </w:pPr>
          </w:p>
        </w:tc>
      </w:tr>
    </w:tbl>
    <w:p w:rsidR="29F3FA88" w:rsidP="29F3FA88" w:rsidRDefault="29F3FA88" w14:paraId="38B22979" w14:textId="351E47C9">
      <w:pPr>
        <w:pStyle w:val="BodyText"/>
        <w:suppressLineNumbers w:val="0"/>
        <w:bidi w:val="0"/>
        <w:spacing w:before="147" w:beforeAutospacing="off" w:after="1" w:afterAutospacing="off" w:line="240" w:lineRule="auto"/>
        <w:ind w:left="0" w:right="0"/>
        <w:jc w:val="left"/>
        <w:rPr>
          <w:b w:val="1"/>
          <w:bCs w:val="1"/>
          <w:sz w:val="20"/>
          <w:szCs w:val="20"/>
        </w:rPr>
      </w:pPr>
    </w:p>
    <w:p w:rsidR="00FA435B" w:rsidP="29F3FA88" w:rsidRDefault="00FA435B" w14:paraId="30481BF4" w14:textId="77777777">
      <w:pPr>
        <w:pStyle w:val="Heading1"/>
        <w:tabs>
          <w:tab w:val="left" w:pos="9118"/>
        </w:tabs>
        <w:spacing w:before="270"/>
        <w:ind w:left="0"/>
        <w:jc w:val="both"/>
      </w:pPr>
      <w:r w:rsidRPr="29F3FA88" w:rsidR="59E70D60">
        <w:rPr>
          <w:rFonts w:ascii="Arial" w:hAnsi="Arial" w:eastAsia="Arial" w:cs="Arial"/>
          <w:b w:val="1"/>
          <w:bCs w:val="1"/>
          <w:color w:val="FFFFFF"/>
          <w:spacing w:val="21"/>
          <w:shd w:val="clear" w:color="auto" w:fill="1F2A44"/>
        </w:rPr>
        <w:t xml:space="preserve"> </w:t>
      </w:r>
      <w:r w:rsidRPr="29F3FA88" w:rsidR="59E70D60">
        <w:rPr>
          <w:rFonts w:ascii="Arial" w:hAnsi="Arial" w:eastAsia="Arial" w:cs="Arial"/>
          <w:b w:val="1"/>
          <w:bCs w:val="1"/>
          <w:color w:val="FFFFFF"/>
          <w:shd w:val="clear" w:color="auto" w:fill="1F2A44"/>
        </w:rPr>
        <w:t>Introducing</w:t>
      </w:r>
      <w:r w:rsidRPr="29F3FA88" w:rsidR="59E70D60">
        <w:rPr>
          <w:rFonts w:ascii="Arial" w:hAnsi="Arial" w:eastAsia="Arial" w:cs="Arial"/>
          <w:b w:val="1"/>
          <w:bCs w:val="1"/>
          <w:color w:val="FFFFFF"/>
          <w:spacing w:val="-7"/>
          <w:shd w:val="clear" w:color="auto" w:fill="1F2A44"/>
        </w:rPr>
        <w:t xml:space="preserve"> </w:t>
      </w:r>
      <w:r w:rsidRPr="29F3FA88" w:rsidR="59E70D60">
        <w:rPr>
          <w:rFonts w:ascii="Arial" w:hAnsi="Arial" w:eastAsia="Arial" w:cs="Arial"/>
          <w:b w:val="1"/>
          <w:bCs w:val="1"/>
          <w:color w:val="FFFFFF"/>
          <w:shd w:val="clear" w:color="auto" w:fill="1F2A44"/>
        </w:rPr>
        <w:t>Forward</w:t>
      </w:r>
      <w:r w:rsidRPr="29F3FA88" w:rsidR="59E70D60">
        <w:rPr>
          <w:rFonts w:ascii="Arial" w:hAnsi="Arial" w:eastAsia="Arial" w:cs="Arial"/>
          <w:b w:val="1"/>
          <w:bCs w:val="1"/>
          <w:color w:val="FFFFFF"/>
          <w:spacing w:val="-7"/>
          <w:shd w:val="clear" w:color="auto" w:fill="1F2A44"/>
        </w:rPr>
        <w:t xml:space="preserve"> </w:t>
      </w:r>
      <w:r w:rsidRPr="29F3FA88" w:rsidR="59E70D60">
        <w:rPr>
          <w:rFonts w:ascii="Arial" w:hAnsi="Arial" w:eastAsia="Arial" w:cs="Arial"/>
          <w:b w:val="1"/>
          <w:bCs w:val="1"/>
          <w:color w:val="FFFFFF"/>
          <w:spacing w:val="-2"/>
          <w:shd w:val="clear" w:color="auto" w:fill="1F2A44"/>
        </w:rPr>
        <w:t>Trust</w:t>
      </w:r>
      <w:r>
        <w:rPr>
          <w:color w:val="FFFFFF"/>
          <w:shd w:val="clear" w:color="auto" w:fill="1F2A44"/>
        </w:rPr>
        <w:tab/>
      </w:r>
    </w:p>
    <w:p w:rsidR="00FA435B" w:rsidP="70A7E97D" w:rsidRDefault="00FA435B" w14:paraId="5965313C" w14:textId="77777777">
      <w:pPr>
        <w:pStyle w:val="BodyText"/>
        <w:spacing w:before="243"/>
        <w:ind w:left="100" w:right="155" w:firstLine="0"/>
        <w:jc w:val="both"/>
      </w:pPr>
      <w:r w:rsidR="743C80A4">
        <w:rPr/>
        <w:t>We</w:t>
      </w:r>
      <w:r w:rsidR="743C80A4">
        <w:rPr>
          <w:spacing w:val="-5"/>
        </w:rPr>
        <w:t xml:space="preserve"> </w:t>
      </w:r>
      <w:r w:rsidR="743C80A4">
        <w:rPr/>
        <w:t>are</w:t>
      </w:r>
      <w:r w:rsidR="743C80A4">
        <w:rPr>
          <w:spacing w:val="-7"/>
        </w:rPr>
        <w:t xml:space="preserve"> </w:t>
      </w:r>
      <w:r w:rsidR="743C80A4">
        <w:rPr/>
        <w:t>The</w:t>
      </w:r>
      <w:r w:rsidR="743C80A4">
        <w:rPr>
          <w:spacing w:val="-7"/>
        </w:rPr>
        <w:t xml:space="preserve"> </w:t>
      </w:r>
      <w:r w:rsidR="743C80A4">
        <w:rPr/>
        <w:t>Forward</w:t>
      </w:r>
      <w:r w:rsidR="743C80A4">
        <w:rPr>
          <w:spacing w:val="-5"/>
        </w:rPr>
        <w:t xml:space="preserve"> </w:t>
      </w:r>
      <w:r w:rsidR="743C80A4">
        <w:rPr/>
        <w:t>Trust</w:t>
      </w:r>
      <w:r w:rsidR="743C80A4">
        <w:rPr>
          <w:spacing w:val="-6"/>
        </w:rPr>
        <w:t xml:space="preserve"> </w:t>
      </w:r>
      <w:r w:rsidR="743C80A4">
        <w:rPr/>
        <w:t>(formerly</w:t>
      </w:r>
      <w:r w:rsidR="743C80A4">
        <w:rPr>
          <w:spacing w:val="-7"/>
        </w:rPr>
        <w:t xml:space="preserve"> </w:t>
      </w:r>
      <w:r w:rsidR="743C80A4">
        <w:rPr/>
        <w:t>RAPt</w:t>
      </w:r>
      <w:r w:rsidR="743C80A4">
        <w:rPr>
          <w:spacing w:val="-6"/>
        </w:rPr>
        <w:t xml:space="preserve"> </w:t>
      </w:r>
      <w:r w:rsidR="743C80A4">
        <w:rPr/>
        <w:t>and</w:t>
      </w:r>
      <w:r w:rsidR="743C80A4">
        <w:rPr>
          <w:spacing w:val="-7"/>
        </w:rPr>
        <w:t xml:space="preserve"> </w:t>
      </w:r>
      <w:r w:rsidR="743C80A4">
        <w:rPr/>
        <w:t>Blue</w:t>
      </w:r>
      <w:r w:rsidR="743C80A4">
        <w:rPr>
          <w:spacing w:val="-5"/>
        </w:rPr>
        <w:t xml:space="preserve"> </w:t>
      </w:r>
      <w:r w:rsidR="743C80A4">
        <w:rPr/>
        <w:t>Sky),</w:t>
      </w:r>
      <w:r w:rsidR="743C80A4">
        <w:rPr>
          <w:spacing w:val="-8"/>
        </w:rPr>
        <w:t xml:space="preserve"> </w:t>
      </w:r>
      <w:r w:rsidR="743C80A4">
        <w:rPr/>
        <w:t>the</w:t>
      </w:r>
      <w:r w:rsidR="743C80A4">
        <w:rPr>
          <w:spacing w:val="-8"/>
        </w:rPr>
        <w:t xml:space="preserve"> </w:t>
      </w:r>
      <w:r w:rsidR="743C80A4">
        <w:rPr/>
        <w:t>social</w:t>
      </w:r>
      <w:r w:rsidR="743C80A4">
        <w:rPr>
          <w:spacing w:val="-6"/>
        </w:rPr>
        <w:t xml:space="preserve"> </w:t>
      </w:r>
      <w:r w:rsidR="743C80A4">
        <w:rPr/>
        <w:t>enterprise</w:t>
      </w:r>
      <w:r w:rsidR="743C80A4">
        <w:rPr>
          <w:spacing w:val="-5"/>
        </w:rPr>
        <w:t xml:space="preserve"> </w:t>
      </w:r>
      <w:r w:rsidR="743C80A4">
        <w:rPr/>
        <w:t>with</w:t>
      </w:r>
      <w:r w:rsidR="743C80A4">
        <w:rPr>
          <w:spacing w:val="-7"/>
        </w:rPr>
        <w:t xml:space="preserve"> </w:t>
      </w:r>
      <w:r w:rsidR="743C80A4">
        <w:rPr/>
        <w:t>charitable status that empowers people to break the often-interlinked cycles of crime and addiction to move forward with their lives. For more than 25 years we have been working with people to build positive and productive lives, whatever their</w:t>
      </w:r>
      <w:r w:rsidR="743C80A4">
        <w:rPr>
          <w:spacing w:val="-1"/>
        </w:rPr>
        <w:t xml:space="preserve"> </w:t>
      </w:r>
      <w:r w:rsidR="743C80A4">
        <w:rPr/>
        <w:t>past. We believe that everyone is capable of lasting change. Our services have supported thousands of people to make positive changes and build productive lives with a job, family, friends, and a sense of community.</w:t>
      </w:r>
    </w:p>
    <w:p w:rsidR="00FA435B" w:rsidP="00FA435B" w:rsidRDefault="00FA435B" w14:paraId="2941FD7A" w14:textId="77777777">
      <w:pPr>
        <w:pStyle w:val="Heading1"/>
        <w:tabs>
          <w:tab w:val="left" w:pos="9118"/>
        </w:tabs>
        <w:jc w:val="both"/>
      </w:pPr>
      <w:r w:rsidRPr="29F3FA88" w:rsidR="7A444579">
        <w:rPr>
          <w:rFonts w:ascii="Arial" w:hAnsi="Arial" w:eastAsia="Arial" w:cs="Arial"/>
          <w:b w:val="1"/>
          <w:bCs w:val="1"/>
          <w:color w:val="FFFFFF"/>
          <w:spacing w:val="23"/>
          <w:shd w:val="clear" w:color="auto" w:fill="1F2A44"/>
        </w:rPr>
        <w:t xml:space="preserve"> </w:t>
      </w:r>
      <w:r w:rsidRPr="29F3FA88" w:rsidR="7A444579">
        <w:rPr>
          <w:rFonts w:ascii="Arial" w:hAnsi="Arial" w:eastAsia="Arial" w:cs="Arial"/>
          <w:b w:val="1"/>
          <w:bCs w:val="1"/>
          <w:color w:val="FFFFFF"/>
          <w:shd w:val="clear" w:color="auto" w:fill="1F2A44"/>
        </w:rPr>
        <w:t>Role/Team</w:t>
      </w:r>
      <w:r w:rsidRPr="29F3FA88" w:rsidR="7A444579">
        <w:rPr>
          <w:rFonts w:ascii="Arial" w:hAnsi="Arial" w:eastAsia="Arial" w:cs="Arial"/>
          <w:b w:val="1"/>
          <w:bCs w:val="1"/>
          <w:color w:val="FFFFFF"/>
          <w:spacing w:val="-5"/>
          <w:shd w:val="clear" w:color="auto" w:fill="1F2A44"/>
        </w:rPr>
        <w:t xml:space="preserve"> </w:t>
      </w:r>
      <w:r w:rsidRPr="29F3FA88" w:rsidR="7A444579">
        <w:rPr>
          <w:rFonts w:ascii="Arial" w:hAnsi="Arial" w:eastAsia="Arial" w:cs="Arial"/>
          <w:b w:val="1"/>
          <w:bCs w:val="1"/>
          <w:color w:val="FFFFFF"/>
          <w:spacing w:val="-2"/>
          <w:shd w:val="clear" w:color="auto" w:fill="1F2A44"/>
        </w:rPr>
        <w:t>Overview</w:t>
      </w:r>
      <w:r>
        <w:rPr>
          <w:color w:val="FFFFFF"/>
          <w:shd w:val="clear" w:color="auto" w:fill="1F2A44"/>
        </w:rPr>
        <w:tab/>
      </w:r>
    </w:p>
    <w:p w:rsidR="5014F66E" w:rsidP="70A7E97D" w:rsidRDefault="5014F66E" w14:paraId="2D5D7999" w14:textId="5EABBC21">
      <w:pPr>
        <w:spacing w:before="210" w:beforeAutospacing="off" w:after="210" w:afterAutospacing="off" w:line="300" w:lineRule="auto"/>
        <w:jc w:val="both"/>
        <w:rPr>
          <w:rFonts w:ascii="Arial" w:hAnsi="Arial" w:eastAsia="Arial" w:cs="Arial"/>
          <w:b w:val="0"/>
          <w:bCs w:val="0"/>
          <w:i w:val="0"/>
          <w:iCs w:val="0"/>
          <w:noProof w:val="0"/>
          <w:sz w:val="22"/>
          <w:szCs w:val="22"/>
          <w:lang w:val="en-US"/>
        </w:rPr>
      </w:pPr>
      <w:r w:rsidRPr="70A7E97D" w:rsidR="5F32FB42">
        <w:rPr>
          <w:rFonts w:ascii="Arial" w:hAnsi="Arial" w:eastAsia="Arial" w:cs="Arial"/>
          <w:b w:val="0"/>
          <w:bCs w:val="0"/>
          <w:i w:val="0"/>
          <w:iCs w:val="0"/>
          <w:noProof w:val="0"/>
          <w:sz w:val="22"/>
          <w:szCs w:val="22"/>
          <w:lang w:val="en-US"/>
        </w:rPr>
        <w:t>You will work remotely as part of the National Recovery Online Programme Team, connected to Clouds House, supporting adults aged 18+ experiencing drug, alcohol, or behavioural addictions. Recovery Online is a national service that provides an integrated programme of interventions designed to meet the holistic needs of service users.</w:t>
      </w:r>
    </w:p>
    <w:p w:rsidR="5014F66E" w:rsidP="29F3FA88" w:rsidRDefault="5014F66E" w14:paraId="54C8A835" w14:textId="2EE92F85">
      <w:pPr>
        <w:spacing w:before="210" w:beforeAutospacing="off" w:after="210" w:afterAutospacing="off" w:line="300" w:lineRule="auto"/>
        <w:jc w:val="both"/>
        <w:rPr>
          <w:rFonts w:ascii="Arial" w:hAnsi="Arial" w:eastAsia="Arial" w:cs="Arial"/>
          <w:b w:val="0"/>
          <w:bCs w:val="0"/>
          <w:i w:val="0"/>
          <w:iCs w:val="0"/>
          <w:noProof w:val="0"/>
          <w:sz w:val="22"/>
          <w:szCs w:val="22"/>
          <w:lang w:val="en-US"/>
        </w:rPr>
      </w:pPr>
      <w:r w:rsidRPr="29F3FA88" w:rsidR="3929C920">
        <w:rPr>
          <w:rFonts w:ascii="Arial" w:hAnsi="Arial" w:eastAsia="Arial" w:cs="Arial"/>
          <w:b w:val="0"/>
          <w:bCs w:val="0"/>
          <w:i w:val="0"/>
          <w:iCs w:val="0"/>
          <w:noProof w:val="0"/>
          <w:sz w:val="22"/>
          <w:szCs w:val="22"/>
          <w:lang w:val="en-US"/>
        </w:rPr>
        <w:t>You will deliver The Forward Trust’s Onlin</w:t>
      </w:r>
      <w:r w:rsidRPr="29F3FA88" w:rsidR="7AEF6AE5">
        <w:rPr>
          <w:rFonts w:ascii="Arial" w:hAnsi="Arial" w:eastAsia="Arial" w:cs="Arial"/>
          <w:b w:val="0"/>
          <w:bCs w:val="0"/>
          <w:i w:val="0"/>
          <w:iCs w:val="0"/>
          <w:noProof w:val="0"/>
          <w:sz w:val="22"/>
          <w:szCs w:val="22"/>
          <w:lang w:val="en-US"/>
        </w:rPr>
        <w:t>e</w:t>
      </w:r>
      <w:r w:rsidRPr="29F3FA88" w:rsidR="3929C920">
        <w:rPr>
          <w:rFonts w:ascii="Arial" w:hAnsi="Arial" w:eastAsia="Arial" w:cs="Arial"/>
          <w:b w:val="0"/>
          <w:bCs w:val="0"/>
          <w:i w:val="0"/>
          <w:iCs w:val="0"/>
          <w:noProof w:val="0"/>
          <w:sz w:val="22"/>
          <w:szCs w:val="22"/>
          <w:lang w:val="en-US"/>
        </w:rPr>
        <w:t xml:space="preserve"> </w:t>
      </w:r>
      <w:r w:rsidRPr="29F3FA88" w:rsidR="3929C920">
        <w:rPr>
          <w:rFonts w:ascii="Arial" w:hAnsi="Arial" w:eastAsia="Arial" w:cs="Arial"/>
          <w:b w:val="0"/>
          <w:bCs w:val="0"/>
          <w:i w:val="0"/>
          <w:iCs w:val="0"/>
          <w:noProof w:val="0"/>
          <w:sz w:val="22"/>
          <w:szCs w:val="22"/>
          <w:lang w:val="en-US"/>
        </w:rPr>
        <w:t>Programme</w:t>
      </w:r>
      <w:r w:rsidRPr="29F3FA88" w:rsidR="3929C920">
        <w:rPr>
          <w:rFonts w:ascii="Arial" w:hAnsi="Arial" w:eastAsia="Arial" w:cs="Arial"/>
          <w:b w:val="0"/>
          <w:bCs w:val="0"/>
          <w:i w:val="0"/>
          <w:iCs w:val="0"/>
          <w:noProof w:val="0"/>
          <w:sz w:val="22"/>
          <w:szCs w:val="22"/>
          <w:lang w:val="en-US"/>
        </w:rPr>
        <w:t xml:space="preserve">, which is based on the 12-Step Approach and delivered entirely online. You will play a key role in supporting service users to make positive, lasting changes while contributing to the effective delivery and ongoing success of the </w:t>
      </w:r>
      <w:r w:rsidRPr="29F3FA88" w:rsidR="3929C920">
        <w:rPr>
          <w:rFonts w:ascii="Arial" w:hAnsi="Arial" w:eastAsia="Arial" w:cs="Arial"/>
          <w:b w:val="0"/>
          <w:bCs w:val="0"/>
          <w:i w:val="0"/>
          <w:iCs w:val="0"/>
          <w:noProof w:val="0"/>
          <w:sz w:val="22"/>
          <w:szCs w:val="22"/>
          <w:lang w:val="en-US"/>
        </w:rPr>
        <w:t>programme</w:t>
      </w:r>
      <w:r w:rsidRPr="29F3FA88" w:rsidR="3929C920">
        <w:rPr>
          <w:rFonts w:ascii="Arial" w:hAnsi="Arial" w:eastAsia="Arial" w:cs="Arial"/>
          <w:b w:val="0"/>
          <w:bCs w:val="0"/>
          <w:i w:val="0"/>
          <w:iCs w:val="0"/>
          <w:noProof w:val="0"/>
          <w:sz w:val="22"/>
          <w:szCs w:val="22"/>
          <w:lang w:val="en-US"/>
        </w:rPr>
        <w:t>.</w:t>
      </w:r>
    </w:p>
    <w:p w:rsidR="6146DEF9" w:rsidP="29F3FA88" w:rsidRDefault="6146DEF9" w14:paraId="1E397DCB" w14:textId="5C6AD3F1">
      <w:pPr>
        <w:spacing w:before="0" w:beforeAutospacing="off" w:after="0" w:afterAutospacing="off" w:line="300" w:lineRule="auto"/>
        <w:jc w:val="both"/>
        <w:rPr>
          <w:rFonts w:ascii="Arial" w:hAnsi="Arial" w:eastAsia="Arial" w:cs="Arial"/>
          <w:b w:val="0"/>
          <w:bCs w:val="0"/>
          <w:i w:val="0"/>
          <w:iCs w:val="0"/>
          <w:noProof w:val="0"/>
          <w:sz w:val="22"/>
          <w:szCs w:val="22"/>
          <w:lang w:val="en-US"/>
        </w:rPr>
      </w:pPr>
      <w:r w:rsidRPr="29F3FA88" w:rsidR="2F9F8F8C">
        <w:rPr>
          <w:rFonts w:ascii="Arial" w:hAnsi="Arial" w:eastAsia="Arial" w:cs="Arial"/>
          <w:b w:val="0"/>
          <w:bCs w:val="0"/>
          <w:i w:val="0"/>
          <w:iCs w:val="0"/>
          <w:noProof w:val="0"/>
          <w:sz w:val="22"/>
          <w:szCs w:val="22"/>
          <w:lang w:val="en-US"/>
        </w:rPr>
        <w:t xml:space="preserve">Working closely with the Senior Recovery </w:t>
      </w:r>
      <w:r w:rsidRPr="29F3FA88" w:rsidR="640C6F55">
        <w:rPr>
          <w:rFonts w:ascii="Arial" w:hAnsi="Arial" w:eastAsia="Arial" w:cs="Arial"/>
          <w:b w:val="0"/>
          <w:bCs w:val="0"/>
          <w:i w:val="0"/>
          <w:iCs w:val="0"/>
          <w:noProof w:val="0"/>
          <w:sz w:val="22"/>
          <w:szCs w:val="22"/>
          <w:lang w:val="en-US"/>
        </w:rPr>
        <w:t>Online Counsellor</w:t>
      </w:r>
      <w:r w:rsidRPr="29F3FA88" w:rsidR="2F9F8F8C">
        <w:rPr>
          <w:rFonts w:ascii="Arial" w:hAnsi="Arial" w:eastAsia="Arial" w:cs="Arial"/>
          <w:b w:val="0"/>
          <w:bCs w:val="0"/>
          <w:i w:val="0"/>
          <w:iCs w:val="0"/>
          <w:noProof w:val="0"/>
          <w:sz w:val="22"/>
          <w:szCs w:val="22"/>
          <w:lang w:val="en-US"/>
        </w:rPr>
        <w:t xml:space="preserve"> and </w:t>
      </w:r>
      <w:r w:rsidRPr="29F3FA88" w:rsidR="4CB8703A">
        <w:rPr>
          <w:rFonts w:ascii="Arial" w:hAnsi="Arial" w:eastAsia="Arial" w:cs="Arial"/>
          <w:b w:val="0"/>
          <w:bCs w:val="0"/>
          <w:i w:val="0"/>
          <w:iCs w:val="0"/>
          <w:noProof w:val="0"/>
          <w:sz w:val="22"/>
          <w:szCs w:val="22"/>
          <w:lang w:val="en-US"/>
        </w:rPr>
        <w:t xml:space="preserve">Regional </w:t>
      </w:r>
      <w:r w:rsidRPr="29F3FA88" w:rsidR="2F9F8F8C">
        <w:rPr>
          <w:rFonts w:ascii="Arial" w:hAnsi="Arial" w:eastAsia="Arial" w:cs="Arial"/>
          <w:b w:val="0"/>
          <w:bCs w:val="0"/>
          <w:i w:val="0"/>
          <w:iCs w:val="0"/>
          <w:noProof w:val="0"/>
          <w:sz w:val="22"/>
          <w:szCs w:val="22"/>
          <w:lang w:val="en-US"/>
        </w:rPr>
        <w:t>Service Manager, you will deliver a structured treatment</w:t>
      </w:r>
      <w:r w:rsidRPr="29F3FA88" w:rsidR="32BBD809">
        <w:rPr>
          <w:rFonts w:ascii="Arial" w:hAnsi="Arial" w:eastAsia="Arial" w:cs="Arial"/>
          <w:b w:val="0"/>
          <w:bCs w:val="0"/>
          <w:i w:val="0"/>
          <w:iCs w:val="0"/>
          <w:noProof w:val="0"/>
          <w:sz w:val="22"/>
          <w:szCs w:val="22"/>
          <w:lang w:val="en-US"/>
        </w:rPr>
        <w:t xml:space="preserve"> </w:t>
      </w:r>
      <w:r w:rsidRPr="29F3FA88" w:rsidR="2F9F8F8C">
        <w:rPr>
          <w:rFonts w:ascii="Arial" w:hAnsi="Arial" w:eastAsia="Arial" w:cs="Arial"/>
          <w:b w:val="0"/>
          <w:bCs w:val="0"/>
          <w:i w:val="0"/>
          <w:iCs w:val="0"/>
          <w:noProof w:val="0"/>
          <w:sz w:val="22"/>
          <w:szCs w:val="22"/>
          <w:lang w:val="en-US"/>
        </w:rPr>
        <w:t>programme</w:t>
      </w:r>
      <w:r w:rsidRPr="29F3FA88" w:rsidR="2F9F8F8C">
        <w:rPr>
          <w:rFonts w:ascii="Arial" w:hAnsi="Arial" w:eastAsia="Arial" w:cs="Arial"/>
          <w:b w:val="0"/>
          <w:bCs w:val="0"/>
          <w:i w:val="0"/>
          <w:iCs w:val="0"/>
          <w:noProof w:val="0"/>
          <w:sz w:val="22"/>
          <w:szCs w:val="22"/>
          <w:lang w:val="en-US"/>
        </w:rPr>
        <w:t xml:space="preserve"> through assessment, care planning, risk management, and </w:t>
      </w:r>
      <w:r w:rsidRPr="29F3FA88" w:rsidR="4365A1C2">
        <w:rPr>
          <w:rFonts w:ascii="Arial" w:hAnsi="Arial" w:eastAsia="Arial" w:cs="Arial"/>
          <w:b w:val="0"/>
          <w:bCs w:val="0"/>
          <w:i w:val="0"/>
          <w:iCs w:val="0"/>
          <w:noProof w:val="0"/>
          <w:sz w:val="22"/>
          <w:szCs w:val="22"/>
          <w:lang w:val="en-US"/>
        </w:rPr>
        <w:t xml:space="preserve">therapeutic </w:t>
      </w:r>
      <w:r w:rsidRPr="29F3FA88" w:rsidR="2F9F8F8C">
        <w:rPr>
          <w:rFonts w:ascii="Arial" w:hAnsi="Arial" w:eastAsia="Arial" w:cs="Arial"/>
          <w:b w:val="0"/>
          <w:bCs w:val="0"/>
          <w:i w:val="0"/>
          <w:iCs w:val="0"/>
          <w:noProof w:val="0"/>
          <w:sz w:val="22"/>
          <w:szCs w:val="22"/>
          <w:lang w:val="en-US"/>
        </w:rPr>
        <w:t>group facilitation, in line with The Forward Trust’s policies, values, and standards</w:t>
      </w:r>
      <w:r w:rsidRPr="29F3FA88" w:rsidR="2F9F8F8C">
        <w:rPr>
          <w:rFonts w:ascii="Arial" w:hAnsi="Arial" w:eastAsia="Arial" w:cs="Arial"/>
          <w:b w:val="0"/>
          <w:bCs w:val="0"/>
          <w:i w:val="0"/>
          <w:iCs w:val="0"/>
          <w:noProof w:val="0"/>
          <w:sz w:val="22"/>
          <w:szCs w:val="22"/>
          <w:lang w:val="en-US"/>
        </w:rPr>
        <w:t>.</w:t>
      </w:r>
      <w:r w:rsidRPr="29F3FA88" w:rsidR="6CD84F06">
        <w:rPr>
          <w:rFonts w:ascii="Arial" w:hAnsi="Arial" w:eastAsia="Arial" w:cs="Arial"/>
          <w:b w:val="0"/>
          <w:bCs w:val="0"/>
          <w:i w:val="0"/>
          <w:iCs w:val="0"/>
          <w:noProof w:val="0"/>
          <w:sz w:val="22"/>
          <w:szCs w:val="22"/>
          <w:lang w:val="en-US"/>
        </w:rPr>
        <w:t xml:space="preserve">  </w:t>
      </w:r>
      <w:r w:rsidRPr="29F3FA88" w:rsidR="6CD84F06">
        <w:rPr>
          <w:rFonts w:ascii="Arial" w:hAnsi="Arial" w:eastAsia="Arial" w:cs="Arial"/>
          <w:b w:val="0"/>
          <w:bCs w:val="0"/>
          <w:i w:val="0"/>
          <w:iCs w:val="0"/>
          <w:noProof w:val="0"/>
          <w:sz w:val="22"/>
          <w:szCs w:val="22"/>
          <w:lang w:val="en-US"/>
        </w:rPr>
        <w:t>You may also be asked to support facilitation of other connected</w:t>
      </w:r>
      <w:r w:rsidRPr="29F3FA88" w:rsidR="02D48325">
        <w:rPr>
          <w:rFonts w:ascii="Arial" w:hAnsi="Arial" w:eastAsia="Arial" w:cs="Arial"/>
          <w:b w:val="0"/>
          <w:bCs w:val="0"/>
          <w:i w:val="0"/>
          <w:iCs w:val="0"/>
          <w:noProof w:val="0"/>
          <w:sz w:val="22"/>
          <w:szCs w:val="22"/>
          <w:lang w:val="en-US"/>
        </w:rPr>
        <w:t xml:space="preserve"> online</w:t>
      </w:r>
      <w:r w:rsidRPr="29F3FA88" w:rsidR="6CD84F06">
        <w:rPr>
          <w:rFonts w:ascii="Arial" w:hAnsi="Arial" w:eastAsia="Arial" w:cs="Arial"/>
          <w:b w:val="0"/>
          <w:bCs w:val="0"/>
          <w:i w:val="0"/>
          <w:iCs w:val="0"/>
          <w:noProof w:val="0"/>
          <w:sz w:val="22"/>
          <w:szCs w:val="22"/>
          <w:lang w:val="en-US"/>
        </w:rPr>
        <w:t xml:space="preserve"> </w:t>
      </w:r>
      <w:r w:rsidRPr="29F3FA88" w:rsidR="6CD84F06">
        <w:rPr>
          <w:rFonts w:ascii="Arial" w:hAnsi="Arial" w:eastAsia="Arial" w:cs="Arial"/>
          <w:b w:val="0"/>
          <w:bCs w:val="0"/>
          <w:i w:val="0"/>
          <w:iCs w:val="0"/>
          <w:noProof w:val="0"/>
          <w:sz w:val="22"/>
          <w:szCs w:val="22"/>
          <w:lang w:val="en-US"/>
        </w:rPr>
        <w:t>programme</w:t>
      </w:r>
      <w:r w:rsidRPr="29F3FA88" w:rsidR="546857FC">
        <w:rPr>
          <w:rFonts w:ascii="Arial" w:hAnsi="Arial" w:eastAsia="Arial" w:cs="Arial"/>
          <w:b w:val="0"/>
          <w:bCs w:val="0"/>
          <w:i w:val="0"/>
          <w:iCs w:val="0"/>
          <w:noProof w:val="0"/>
          <w:sz w:val="22"/>
          <w:szCs w:val="22"/>
          <w:lang w:val="en-US"/>
        </w:rPr>
        <w:t>s</w:t>
      </w:r>
      <w:r w:rsidRPr="29F3FA88" w:rsidR="6CD84F06">
        <w:rPr>
          <w:rFonts w:ascii="Arial" w:hAnsi="Arial" w:eastAsia="Arial" w:cs="Arial"/>
          <w:b w:val="0"/>
          <w:bCs w:val="0"/>
          <w:i w:val="0"/>
          <w:iCs w:val="0"/>
          <w:noProof w:val="0"/>
          <w:sz w:val="22"/>
          <w:szCs w:val="22"/>
          <w:lang w:val="en-US"/>
        </w:rPr>
        <w:t>.</w:t>
      </w:r>
    </w:p>
    <w:p w:rsidR="70A7E97D" w:rsidP="29F3FA88" w:rsidRDefault="70A7E97D" w14:paraId="6BA8B1D2" w14:textId="7188394D">
      <w:pPr>
        <w:spacing w:before="0" w:beforeAutospacing="off" w:after="0" w:afterAutospacing="off" w:line="300" w:lineRule="auto"/>
        <w:jc w:val="both"/>
        <w:rPr>
          <w:rFonts w:ascii="Arial" w:hAnsi="Arial" w:eastAsia="Arial" w:cs="Arial"/>
          <w:b w:val="0"/>
          <w:bCs w:val="0"/>
          <w:i w:val="0"/>
          <w:iCs w:val="0"/>
          <w:noProof w:val="0"/>
          <w:sz w:val="22"/>
          <w:szCs w:val="22"/>
          <w:lang w:val="en-US"/>
        </w:rPr>
      </w:pPr>
    </w:p>
    <w:p w:rsidR="028B11E0" w:rsidP="29F3FA88" w:rsidRDefault="028B11E0" w14:paraId="69F1D948" w14:textId="225831F3">
      <w:pPr>
        <w:spacing w:before="0" w:beforeAutospacing="off" w:after="0" w:afterAutospacing="off" w:line="300" w:lineRule="auto"/>
        <w:jc w:val="both"/>
        <w:rPr>
          <w:rFonts w:ascii="Arial" w:hAnsi="Arial" w:eastAsia="Arial" w:cs="Arial"/>
          <w:b w:val="0"/>
          <w:bCs w:val="0"/>
          <w:i w:val="0"/>
          <w:iCs w:val="0"/>
          <w:noProof w:val="0"/>
          <w:sz w:val="22"/>
          <w:szCs w:val="22"/>
          <w:lang w:val="en-US"/>
        </w:rPr>
      </w:pPr>
      <w:r w:rsidRPr="29F3FA88" w:rsidR="028B11E0">
        <w:rPr>
          <w:rFonts w:ascii="Arial" w:hAnsi="Arial" w:eastAsia="Arial" w:cs="Arial"/>
          <w:b w:val="0"/>
          <w:bCs w:val="0"/>
          <w:i w:val="0"/>
          <w:iCs w:val="0"/>
          <w:noProof w:val="0"/>
          <w:sz w:val="22"/>
          <w:szCs w:val="22"/>
          <w:lang w:val="en-US"/>
        </w:rPr>
        <w:t>The role includes managing a caseload, undertaking assessments, developing care plans, managing risk, delivering one-to-one and group interventions, maintaining accurate clinical records, and working collaboratively with internal and external partners to support recovery pathways.</w:t>
      </w:r>
    </w:p>
    <w:p w:rsidR="29F3FA88" w:rsidP="29F3FA88" w:rsidRDefault="29F3FA88" w14:paraId="0B578404" w14:textId="6635779D">
      <w:pPr>
        <w:spacing w:before="0" w:beforeAutospacing="off" w:after="0" w:afterAutospacing="off" w:line="300" w:lineRule="auto"/>
        <w:jc w:val="both"/>
        <w:rPr>
          <w:rFonts w:ascii="Arial" w:hAnsi="Arial" w:eastAsia="Arial" w:cs="Arial"/>
          <w:b w:val="0"/>
          <w:bCs w:val="0"/>
          <w:i w:val="0"/>
          <w:iCs w:val="0"/>
          <w:noProof w:val="0"/>
          <w:sz w:val="22"/>
          <w:szCs w:val="22"/>
          <w:lang w:val="en-US"/>
        </w:rPr>
      </w:pPr>
    </w:p>
    <w:p w:rsidR="134C30DF" w:rsidP="70A7E97D" w:rsidRDefault="134C30DF" w14:paraId="0B8AD0AE" w14:textId="113FE41B">
      <w:pPr>
        <w:spacing w:before="0" w:beforeAutospacing="off" w:after="0" w:afterAutospacing="off" w:line="300" w:lineRule="auto"/>
        <w:jc w:val="both"/>
        <w:rPr>
          <w:rFonts w:ascii="Arial" w:hAnsi="Arial" w:eastAsia="Arial" w:cs="Arial"/>
          <w:b w:val="0"/>
          <w:bCs w:val="0"/>
          <w:i w:val="0"/>
          <w:iCs w:val="0"/>
          <w:noProof w:val="0"/>
          <w:sz w:val="22"/>
          <w:szCs w:val="22"/>
          <w:lang w:val="en-US"/>
        </w:rPr>
      </w:pPr>
      <w:r w:rsidRPr="70A7E97D" w:rsidR="134C30DF">
        <w:rPr>
          <w:rFonts w:ascii="Arial" w:hAnsi="Arial" w:eastAsia="Arial" w:cs="Arial"/>
          <w:b w:val="0"/>
          <w:bCs w:val="0"/>
          <w:i w:val="0"/>
          <w:iCs w:val="0"/>
          <w:noProof w:val="0"/>
          <w:sz w:val="22"/>
          <w:szCs w:val="22"/>
          <w:lang w:val="en-US"/>
        </w:rPr>
        <w:t>You will also contribute to service promotion through webinars, networking activities, stakeholder engagement, and partnership development. While the majority of the role is delivered online, occasional travel and in-person attendance may be required.</w:t>
      </w:r>
    </w:p>
    <w:p w:rsidR="5014F66E" w:rsidP="70A7E97D" w:rsidRDefault="5014F66E" w14:paraId="426CEE50" w14:textId="7573EC06">
      <w:pPr>
        <w:spacing w:before="210" w:beforeAutospacing="off" w:after="210" w:afterAutospacing="off" w:line="300" w:lineRule="auto"/>
        <w:jc w:val="both"/>
        <w:rPr>
          <w:rFonts w:ascii="Segoe UI" w:hAnsi="Segoe UI" w:eastAsia="Segoe UI" w:cs="Segoe UI"/>
          <w:b w:val="0"/>
          <w:bCs w:val="0"/>
          <w:i w:val="0"/>
          <w:iCs w:val="0"/>
          <w:noProof w:val="0"/>
          <w:sz w:val="22"/>
          <w:szCs w:val="22"/>
          <w:lang w:val="en-US"/>
        </w:rPr>
      </w:pPr>
      <w:r w:rsidRPr="29F3FA88" w:rsidR="3929C920">
        <w:rPr>
          <w:rFonts w:ascii="Arial" w:hAnsi="Arial" w:eastAsia="Arial" w:cs="Arial"/>
          <w:b w:val="0"/>
          <w:bCs w:val="0"/>
          <w:i w:val="0"/>
          <w:iCs w:val="0"/>
          <w:noProof w:val="0"/>
          <w:sz w:val="22"/>
          <w:szCs w:val="22"/>
          <w:lang w:val="en-US"/>
        </w:rPr>
        <w:t>Some flexibility is required, as the service also offers evening and weekend provision for individuals unable to attend daytime sessions. You may also be asked, with reasonable notice, to travel to other projects to support service delivery and ensure continuity of car</w:t>
      </w:r>
      <w:r w:rsidRPr="29F3FA88" w:rsidR="3929C920">
        <w:rPr>
          <w:rFonts w:ascii="Segoe UI" w:hAnsi="Segoe UI" w:eastAsia="Segoe UI" w:cs="Segoe UI"/>
          <w:b w:val="0"/>
          <w:bCs w:val="0"/>
          <w:i w:val="0"/>
          <w:iCs w:val="0"/>
          <w:noProof w:val="0"/>
          <w:sz w:val="22"/>
          <w:szCs w:val="22"/>
          <w:lang w:val="en-US"/>
        </w:rPr>
        <w:t>e.</w:t>
      </w:r>
    </w:p>
    <w:p w:rsidR="00FA435B" w:rsidP="00FA435B" w:rsidRDefault="00FA435B" w14:paraId="2D1A224E" w14:textId="77777777">
      <w:pPr>
        <w:pStyle w:val="BodyText"/>
        <w:ind w:left="0" w:firstLine="0"/>
        <w:jc w:val="left"/>
        <w:rPr>
          <w:sz w:val="20"/>
        </w:rPr>
      </w:pPr>
    </w:p>
    <w:p w:rsidR="00FA435B" w:rsidP="29F3FA88" w:rsidRDefault="00FA435B" w14:paraId="5EA2D7CF" w14:textId="77777777">
      <w:pPr>
        <w:pStyle w:val="BodyText"/>
        <w:spacing w:before="22"/>
        <w:ind w:left="0" w:firstLine="0"/>
        <w:jc w:val="left"/>
        <w:rPr>
          <w:sz w:val="20"/>
          <w:szCs w:val="20"/>
        </w:rPr>
      </w:pPr>
      <w:r>
        <w:rPr>
          <w:noProof/>
        </w:rPr>
        <mc:AlternateContent xmlns:mc="http://schemas.openxmlformats.org/markup-compatibility/2006">
          <mc:Choice Requires="wps">
            <w:drawing xmlns:w="http://schemas.openxmlformats.org/wordprocessingml/2006/main">
              <wp:anchor xmlns:wp14="http://schemas.microsoft.com/office/word/2010/wordprocessingDrawing" xmlns:wp="http://schemas.openxmlformats.org/drawingml/2006/wordprocessingDrawing" distT="0" distB="0" distL="0" distR="0" simplePos="0" relativeHeight="251660288" behindDoc="1" locked="0" layoutInCell="1" allowOverlap="1" wp14:anchorId="60FCC739" wp14:editId="5C73C619">
                <wp:simplePos x="0" y="0"/>
                <wp:positionH relativeFrom="page">
                  <wp:posOffset>917752</wp:posOffset>
                </wp:positionH>
                <wp:positionV relativeFrom="paragraph">
                  <wp:posOffset>178569</wp:posOffset>
                </wp:positionV>
                <wp:extent cx="5727065" cy="212090"/>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txBox="1">
                        <a:spLocks/>
                      </wps:cNvSpPr>
                      <wps:spPr>
                        <a:xfrm>
                          <a:off x="0" y="0"/>
                          <a:ext cx="5727065" cy="212090"/>
                        </a:xfrm>
                        <a:prstGeom prst="rect">
                          <a:avLst/>
                        </a:prstGeom>
                        <a:solidFill>
                          <a:srgbClr val="1F2A44"/>
                        </a:solidFill>
                        <a:ln w="6096">
                          <a:solidFill>
                            <a:srgbClr val="000000"/>
                          </a:solidFill>
                          <a:prstDash val="solid"/>
                        </a:ln>
                      </wps:spPr>
                      <wps:txbx>
                        <w:txbxContent>
                          <w:p xmlns:w14="http://schemas.microsoft.com/office/word/2010/wordml" w:rsidR="00FA435B" w:rsidP="00FA435B" w:rsidRDefault="00FA435B" w14:paraId="5FC9F539" w14:textId="77777777">
                            <w:pPr>
                              <w:spacing w:line="321" w:lineRule="exact"/>
                              <w:ind w:left="103"/>
                              <w:rPr>
                                <w:b/>
                                <w:color w:val="000000"/>
                                <w:sz w:val="28"/>
                              </w:rPr>
                            </w:pPr>
                            <w:r>
                              <w:rPr>
                                <w:b/>
                                <w:color w:val="FFFFFF"/>
                                <w:spacing w:val="-2"/>
                                <w:sz w:val="28"/>
                              </w:rPr>
                              <w:t>Accountabilities</w:t>
                            </w:r>
                          </w:p>
                        </w:txbxContent>
                      </wps:txbx>
                      <wps:bodyPr wrap="square" lIns="0" tIns="0" rIns="0" bIns="0" rtlCol="0">
                        <a:noAutofit/>
                      </wps:bodyPr>
                    </wps:wsp>
                  </a:graphicData>
                </a:graphic>
              </wp:anchor>
            </w:drawing>
          </mc:Choice>
          <mc:Fallback>
            <w:pict xmlns:w="http://schemas.openxmlformats.org/wordprocessingml/2006/main">
              <v:shapetype xmlns:w14="http://schemas.microsoft.com/office/word/2010/wordml" xmlns:o="urn:schemas-microsoft-com:office:office" xmlns:v="urn:schemas-microsoft-com:vml" id="_x0000_t202" coordsize="21600,21600" o:spt="202" path="m,l,21600r21600,l21600,xe" w14:anchorId="60FCC739">
                <v:stroke joinstyle="miter"/>
                <v:path gradientshapeok="t" o:connecttype="rect"/>
              </v:shapetype>
              <v:shape xmlns:o="urn:schemas-microsoft-com:office:office" xmlns:v="urn:schemas-microsoft-com:vml" id="Textbox 3" style="position:absolute;margin-left:72.25pt;margin-top:14.05pt;width:450.95pt;height:16.7pt;z-index:-251656192;visibility:visible;mso-wrap-style:square;mso-wrap-distance-left:0;mso-wrap-distance-top:0;mso-wrap-distance-right:0;mso-wrap-distance-bottom:0;mso-position-horizontal:absolute;mso-position-horizontal-relative:page;mso-position-vertical:absolute;mso-position-vertical-relative:text;v-text-anchor:top" o:spid="_x0000_s1026" fillcolor="#1f2a44" strokeweight=".48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">
                <v:path arrowok="t"/>
                <v:textbox inset="0,0,0,0">
                  <w:txbxContent>
                    <w:p xmlns:w14="http://schemas.microsoft.com/office/word/2010/wordml" w:rsidR="00FA435B" w:rsidP="00FA435B" w:rsidRDefault="00FA435B" w14:paraId="5FC9F539" w14:textId="77777777">
                      <w:pPr>
                        <w:spacing w:line="321" w:lineRule="exact"/>
                        <w:ind w:left="103"/>
                        <w:rPr>
                          <w:b/>
                          <w:color w:val="000000"/>
                          <w:sz w:val="28"/>
                        </w:rPr>
                      </w:pPr>
                      <w:r>
                        <w:rPr>
                          <w:b/>
                          <w:color w:val="FFFFFF"/>
                          <w:spacing w:val="-2"/>
                          <w:sz w:val="28"/>
                        </w:rPr>
                        <w:t>Accountabilities</w:t>
                      </w:r>
                    </w:p>
                  </w:txbxContent>
                </v:textbox>
                <w10:wrap xmlns:w10="urn:schemas-microsoft-com:office:word" type="topAndBottom" anchorx="page"/>
              </v:shape>
            </w:pict>
          </mc:Fallback>
        </mc:AlternateContent>
      </w:r>
    </w:p>
    <w:p w:rsidR="365D8356" w:rsidP="365D8356" w:rsidRDefault="365D8356" w14:paraId="772F8490" w14:textId="2BFADBA6">
      <w:pPr>
        <w:pStyle w:val="Normal"/>
        <w:tabs>
          <w:tab w:val="left" w:leader="none" w:pos="527"/>
        </w:tabs>
        <w:spacing w:before="2"/>
        <w:ind w:left="0"/>
        <w:contextualSpacing w:val="0"/>
        <w:rPr>
          <w:rFonts w:ascii="Segoe UI" w:hAnsi="Segoe UI" w:eastAsia="Segoe UI" w:cs="Segoe UI"/>
          <w:b w:val="1"/>
          <w:bCs w:val="1"/>
          <w:i w:val="0"/>
          <w:iCs w:val="0"/>
          <w:noProof w:val="0"/>
          <w:sz w:val="31"/>
          <w:szCs w:val="31"/>
          <w:lang w:val="en-US"/>
        </w:rPr>
      </w:pPr>
    </w:p>
    <w:p w:rsidR="55306B83" w:rsidP="365D8356" w:rsidRDefault="55306B83" w14:paraId="7AF78105" w14:textId="65327C2C">
      <w:pPr>
        <w:pStyle w:val="Normal"/>
        <w:tabs>
          <w:tab w:val="left" w:leader="none" w:pos="527"/>
        </w:tabs>
        <w:spacing w:before="2"/>
        <w:ind w:left="0"/>
        <w:contextualSpacing w:val="0"/>
      </w:pPr>
      <w:r w:rsidRPr="70A7E97D" w:rsidR="2BF04096">
        <w:rPr>
          <w:rFonts w:ascii="Arial" w:hAnsi="Arial" w:eastAsia="Arial" w:cs="Arial"/>
          <w:b w:val="1"/>
          <w:bCs w:val="1"/>
          <w:i w:val="0"/>
          <w:iCs w:val="0"/>
          <w:noProof w:val="0"/>
          <w:sz w:val="28"/>
          <w:szCs w:val="28"/>
          <w:lang w:val="en-US"/>
        </w:rPr>
        <w:t>Strategy &amp; Collaboration</w:t>
      </w:r>
    </w:p>
    <w:p w:rsidR="70A7E97D" w:rsidP="70A7E97D" w:rsidRDefault="70A7E97D" w14:paraId="215CD0CC" w14:textId="1C63B942">
      <w:pPr>
        <w:pStyle w:val="Normal"/>
        <w:tabs>
          <w:tab w:val="left" w:leader="none" w:pos="527"/>
        </w:tabs>
        <w:spacing w:before="2"/>
        <w:ind w:left="0"/>
        <w:contextualSpacing w:val="0"/>
        <w:rPr>
          <w:rFonts w:ascii="Arial" w:hAnsi="Arial" w:eastAsia="Arial" w:cs="Arial"/>
          <w:b w:val="1"/>
          <w:bCs w:val="1"/>
          <w:i w:val="0"/>
          <w:iCs w:val="0"/>
          <w:noProof w:val="0"/>
          <w:sz w:val="28"/>
          <w:szCs w:val="28"/>
          <w:lang w:val="en-US"/>
        </w:rPr>
      </w:pPr>
    </w:p>
    <w:p w:rsidR="55306B83" w:rsidP="365D8356" w:rsidRDefault="55306B83" w14:paraId="132B32AF" w14:textId="1C8E8B7B">
      <w:pPr>
        <w:pStyle w:val="ListParagraph"/>
        <w:numPr>
          <w:ilvl w:val="0"/>
          <w:numId w:val="1"/>
        </w:numPr>
        <w:spacing w:before="0" w:beforeAutospacing="off" w:after="0" w:afterAutospacing="off" w:line="300" w:lineRule="auto"/>
        <w:rPr>
          <w:rFonts w:ascii="Arial" w:hAnsi="Arial" w:eastAsia="Arial" w:cs="Arial"/>
          <w:b w:val="0"/>
          <w:bCs w:val="0"/>
          <w:i w:val="0"/>
          <w:iCs w:val="0"/>
          <w:noProof w:val="0"/>
          <w:sz w:val="22"/>
          <w:szCs w:val="22"/>
          <w:lang w:val="en-US"/>
        </w:rPr>
      </w:pPr>
      <w:r w:rsidRPr="365D8356" w:rsidR="55306B83">
        <w:rPr>
          <w:rFonts w:ascii="Arial" w:hAnsi="Arial" w:eastAsia="Arial" w:cs="Arial"/>
          <w:b w:val="0"/>
          <w:bCs w:val="0"/>
          <w:i w:val="0"/>
          <w:iCs w:val="0"/>
          <w:noProof w:val="0"/>
          <w:sz w:val="22"/>
          <w:szCs w:val="22"/>
          <w:lang w:val="en-US"/>
        </w:rPr>
        <w:t>Contribute actively to the achievement of team and service objectives.</w:t>
      </w:r>
    </w:p>
    <w:p w:rsidR="55306B83" w:rsidP="365D8356" w:rsidRDefault="55306B83" w14:paraId="5C8EF210" w14:textId="71C94141">
      <w:pPr>
        <w:pStyle w:val="ListParagraph"/>
        <w:numPr>
          <w:ilvl w:val="0"/>
          <w:numId w:val="1"/>
        </w:numPr>
        <w:spacing w:before="0" w:beforeAutospacing="off" w:after="0" w:afterAutospacing="off" w:line="300" w:lineRule="auto"/>
        <w:rPr>
          <w:rFonts w:ascii="Arial" w:hAnsi="Arial" w:eastAsia="Arial" w:cs="Arial"/>
          <w:b w:val="0"/>
          <w:bCs w:val="0"/>
          <w:i w:val="0"/>
          <w:iCs w:val="0"/>
          <w:noProof w:val="0"/>
          <w:sz w:val="22"/>
          <w:szCs w:val="22"/>
          <w:lang w:val="en-US"/>
        </w:rPr>
      </w:pPr>
      <w:r w:rsidRPr="365D8356" w:rsidR="55306B83">
        <w:rPr>
          <w:rFonts w:ascii="Arial" w:hAnsi="Arial" w:eastAsia="Arial" w:cs="Arial"/>
          <w:b w:val="0"/>
          <w:bCs w:val="0"/>
          <w:i w:val="0"/>
          <w:iCs w:val="0"/>
          <w:noProof w:val="0"/>
          <w:sz w:val="22"/>
          <w:szCs w:val="22"/>
          <w:lang w:val="en-US"/>
        </w:rPr>
        <w:t>Build and maintain positive working relationships with colleagues across The Forward Trust and external addiction treatment services.</w:t>
      </w:r>
    </w:p>
    <w:p w:rsidR="55306B83" w:rsidP="365D8356" w:rsidRDefault="55306B83" w14:paraId="567B7BF8" w14:textId="6BE34F0E">
      <w:pPr>
        <w:pStyle w:val="ListParagraph"/>
        <w:numPr>
          <w:ilvl w:val="0"/>
          <w:numId w:val="1"/>
        </w:numPr>
        <w:spacing w:before="0" w:beforeAutospacing="off" w:after="0" w:afterAutospacing="off" w:line="300" w:lineRule="auto"/>
        <w:rPr>
          <w:rFonts w:ascii="Arial" w:hAnsi="Arial" w:eastAsia="Arial" w:cs="Arial"/>
          <w:b w:val="0"/>
          <w:bCs w:val="0"/>
          <w:i w:val="0"/>
          <w:iCs w:val="0"/>
          <w:noProof w:val="0"/>
          <w:sz w:val="22"/>
          <w:szCs w:val="22"/>
          <w:lang w:val="en-US"/>
        </w:rPr>
      </w:pPr>
      <w:r w:rsidRPr="365D8356" w:rsidR="55306B83">
        <w:rPr>
          <w:rFonts w:ascii="Arial" w:hAnsi="Arial" w:eastAsia="Arial" w:cs="Arial"/>
          <w:b w:val="0"/>
          <w:bCs w:val="0"/>
          <w:i w:val="0"/>
          <w:iCs w:val="0"/>
          <w:noProof w:val="0"/>
          <w:sz w:val="22"/>
          <w:szCs w:val="22"/>
          <w:lang w:val="en-US"/>
        </w:rPr>
        <w:t>Make effective use of support, guidance, and supervision from line management and central support functions.</w:t>
      </w:r>
    </w:p>
    <w:p w:rsidR="55306B83" w:rsidP="365D8356" w:rsidRDefault="55306B83" w14:paraId="3178A08A" w14:textId="30861678">
      <w:pPr>
        <w:pStyle w:val="ListParagraph"/>
        <w:numPr>
          <w:ilvl w:val="0"/>
          <w:numId w:val="1"/>
        </w:numPr>
        <w:spacing w:before="0" w:beforeAutospacing="off" w:after="0" w:afterAutospacing="off" w:line="300" w:lineRule="auto"/>
        <w:rPr>
          <w:rFonts w:ascii="Arial" w:hAnsi="Arial" w:eastAsia="Arial" w:cs="Arial"/>
          <w:b w:val="0"/>
          <w:bCs w:val="0"/>
          <w:i w:val="0"/>
          <w:iCs w:val="0"/>
          <w:noProof w:val="0"/>
          <w:sz w:val="22"/>
          <w:szCs w:val="22"/>
          <w:lang w:val="en-US"/>
        </w:rPr>
      </w:pPr>
      <w:r w:rsidRPr="365D8356" w:rsidR="55306B83">
        <w:rPr>
          <w:rFonts w:ascii="Arial" w:hAnsi="Arial" w:eastAsia="Arial" w:cs="Arial"/>
          <w:b w:val="0"/>
          <w:bCs w:val="0"/>
          <w:i w:val="0"/>
          <w:iCs w:val="0"/>
          <w:noProof w:val="0"/>
          <w:sz w:val="22"/>
          <w:szCs w:val="22"/>
          <w:lang w:val="en-US"/>
        </w:rPr>
        <w:t>Keep up to date with new developments, training, and best practice, applying learning to your role.</w:t>
      </w:r>
    </w:p>
    <w:p w:rsidR="55306B83" w:rsidP="365D8356" w:rsidRDefault="55306B83" w14:paraId="10D14DD0" w14:textId="50AE7EFF">
      <w:pPr>
        <w:pStyle w:val="Heading2"/>
        <w:spacing w:before="261" w:beforeAutospacing="off" w:after="261" w:afterAutospacing="off" w:line="300" w:lineRule="auto"/>
        <w:ind w:left="0"/>
        <w:rPr>
          <w:rFonts w:ascii="Arial" w:hAnsi="Arial" w:eastAsia="Arial" w:cs="Arial"/>
          <w:b w:val="1"/>
          <w:bCs w:val="1"/>
          <w:i w:val="0"/>
          <w:iCs w:val="0"/>
          <w:noProof w:val="0"/>
          <w:color w:val="auto"/>
          <w:sz w:val="28"/>
          <w:szCs w:val="28"/>
          <w:lang w:val="en-US"/>
        </w:rPr>
      </w:pPr>
      <w:r w:rsidRPr="365D8356" w:rsidR="55306B83">
        <w:rPr>
          <w:rFonts w:ascii="Arial" w:hAnsi="Arial" w:eastAsia="Arial" w:cs="Arial"/>
          <w:b w:val="1"/>
          <w:bCs w:val="1"/>
          <w:i w:val="0"/>
          <w:iCs w:val="0"/>
          <w:noProof w:val="0"/>
          <w:color w:val="auto"/>
          <w:sz w:val="28"/>
          <w:szCs w:val="28"/>
          <w:lang w:val="en-US"/>
        </w:rPr>
        <w:t>Service Delivery</w:t>
      </w:r>
    </w:p>
    <w:p w:rsidR="55306B83" w:rsidP="29F3FA88" w:rsidRDefault="55306B83" w14:paraId="53158640" w14:textId="79515C8A">
      <w:pPr>
        <w:pStyle w:val="ListParagraph"/>
        <w:numPr>
          <w:ilvl w:val="0"/>
          <w:numId w:val="1"/>
        </w:numPr>
        <w:spacing w:before="0" w:beforeAutospacing="off" w:after="0" w:afterAutospacing="off" w:line="300" w:lineRule="auto"/>
        <w:rPr>
          <w:rFonts w:ascii="Arial" w:hAnsi="Arial" w:eastAsia="Arial" w:cs="Arial"/>
          <w:b w:val="0"/>
          <w:bCs w:val="0"/>
          <w:i w:val="0"/>
          <w:iCs w:val="0"/>
          <w:noProof w:val="0"/>
          <w:sz w:val="22"/>
          <w:szCs w:val="22"/>
          <w:lang w:val="en-US"/>
        </w:rPr>
      </w:pPr>
      <w:r w:rsidRPr="29F3FA88" w:rsidR="6057F620">
        <w:rPr>
          <w:rFonts w:ascii="Arial" w:hAnsi="Arial" w:eastAsia="Arial" w:cs="Arial"/>
          <w:b w:val="0"/>
          <w:bCs w:val="0"/>
          <w:i w:val="0"/>
          <w:iCs w:val="0"/>
          <w:noProof w:val="0"/>
          <w:sz w:val="22"/>
          <w:szCs w:val="22"/>
          <w:lang w:val="en-US"/>
        </w:rPr>
        <w:t xml:space="preserve">Promote the Recovery Online </w:t>
      </w:r>
      <w:r w:rsidRPr="29F3FA88" w:rsidR="6057F620">
        <w:rPr>
          <w:rFonts w:ascii="Arial" w:hAnsi="Arial" w:eastAsia="Arial" w:cs="Arial"/>
          <w:b w:val="0"/>
          <w:bCs w:val="0"/>
          <w:i w:val="0"/>
          <w:iCs w:val="0"/>
          <w:noProof w:val="0"/>
          <w:sz w:val="22"/>
          <w:szCs w:val="22"/>
          <w:lang w:val="en-US"/>
        </w:rPr>
        <w:t>Programme</w:t>
      </w:r>
      <w:r w:rsidRPr="29F3FA88" w:rsidR="6057F620">
        <w:rPr>
          <w:rFonts w:ascii="Arial" w:hAnsi="Arial" w:eastAsia="Arial" w:cs="Arial"/>
          <w:b w:val="0"/>
          <w:bCs w:val="0"/>
          <w:i w:val="0"/>
          <w:iCs w:val="0"/>
          <w:noProof w:val="0"/>
          <w:sz w:val="22"/>
          <w:szCs w:val="22"/>
          <w:lang w:val="en-US"/>
        </w:rPr>
        <w:t xml:space="preserve"> across Forward </w:t>
      </w:r>
      <w:r w:rsidRPr="29F3FA88" w:rsidR="1C1F9ADC">
        <w:rPr>
          <w:rFonts w:ascii="Arial" w:hAnsi="Arial" w:eastAsia="Arial" w:cs="Arial"/>
          <w:b w:val="0"/>
          <w:bCs w:val="0"/>
          <w:i w:val="0"/>
          <w:iCs w:val="0"/>
          <w:noProof w:val="0"/>
          <w:sz w:val="22"/>
          <w:szCs w:val="22"/>
          <w:lang w:val="en-US"/>
        </w:rPr>
        <w:t xml:space="preserve">Trust </w:t>
      </w:r>
      <w:r w:rsidRPr="29F3FA88" w:rsidR="6057F620">
        <w:rPr>
          <w:rFonts w:ascii="Arial" w:hAnsi="Arial" w:eastAsia="Arial" w:cs="Arial"/>
          <w:b w:val="0"/>
          <w:bCs w:val="0"/>
          <w:i w:val="0"/>
          <w:iCs w:val="0"/>
          <w:noProof w:val="0"/>
          <w:sz w:val="22"/>
          <w:szCs w:val="22"/>
          <w:lang w:val="en-US"/>
        </w:rPr>
        <w:t xml:space="preserve">services and external drug, alcohol, and </w:t>
      </w:r>
      <w:r w:rsidRPr="29F3FA88" w:rsidR="6057F620">
        <w:rPr>
          <w:rFonts w:ascii="Arial" w:hAnsi="Arial" w:eastAsia="Arial" w:cs="Arial"/>
          <w:b w:val="0"/>
          <w:bCs w:val="0"/>
          <w:i w:val="0"/>
          <w:iCs w:val="0"/>
          <w:noProof w:val="0"/>
          <w:sz w:val="22"/>
          <w:szCs w:val="22"/>
          <w:lang w:val="en-US"/>
        </w:rPr>
        <w:t>behavioural</w:t>
      </w:r>
      <w:r w:rsidRPr="29F3FA88" w:rsidR="6057F620">
        <w:rPr>
          <w:rFonts w:ascii="Arial" w:hAnsi="Arial" w:eastAsia="Arial" w:cs="Arial"/>
          <w:b w:val="0"/>
          <w:bCs w:val="0"/>
          <w:i w:val="0"/>
          <w:iCs w:val="0"/>
          <w:noProof w:val="0"/>
          <w:sz w:val="22"/>
          <w:szCs w:val="22"/>
          <w:lang w:val="en-US"/>
        </w:rPr>
        <w:t xml:space="preserve"> addiction services.</w:t>
      </w:r>
    </w:p>
    <w:p w:rsidR="55306B83" w:rsidP="365D8356" w:rsidRDefault="55306B83" w14:paraId="45456BF1" w14:textId="1BC309AD">
      <w:pPr>
        <w:pStyle w:val="ListParagraph"/>
        <w:numPr>
          <w:ilvl w:val="0"/>
          <w:numId w:val="1"/>
        </w:numPr>
        <w:spacing w:before="0" w:beforeAutospacing="off" w:after="0" w:afterAutospacing="off" w:line="300" w:lineRule="auto"/>
        <w:rPr>
          <w:rFonts w:ascii="Arial" w:hAnsi="Arial" w:eastAsia="Arial" w:cs="Arial"/>
          <w:b w:val="0"/>
          <w:bCs w:val="0"/>
          <w:i w:val="0"/>
          <w:iCs w:val="0"/>
          <w:noProof w:val="0"/>
          <w:sz w:val="22"/>
          <w:szCs w:val="22"/>
          <w:lang w:val="en-US"/>
        </w:rPr>
      </w:pPr>
      <w:r w:rsidRPr="70A7E97D" w:rsidR="2BF04096">
        <w:rPr>
          <w:rFonts w:ascii="Arial" w:hAnsi="Arial" w:eastAsia="Arial" w:cs="Arial"/>
          <w:b w:val="0"/>
          <w:bCs w:val="0"/>
          <w:i w:val="0"/>
          <w:iCs w:val="0"/>
          <w:noProof w:val="0"/>
          <w:sz w:val="22"/>
          <w:szCs w:val="22"/>
          <w:lang w:val="en-US"/>
        </w:rPr>
        <w:t>Develop and maintain effective partnerships with Clouds House and community and residential treatment services to support seamless service user journeys.</w:t>
      </w:r>
    </w:p>
    <w:p w:rsidR="36262CFE" w:rsidP="70A7E97D" w:rsidRDefault="36262CFE" w14:paraId="4455AA93" w14:textId="1B316448">
      <w:pPr>
        <w:pStyle w:val="ListParagraph"/>
        <w:numPr>
          <w:ilvl w:val="0"/>
          <w:numId w:val="1"/>
        </w:numPr>
        <w:spacing w:before="0" w:beforeAutospacing="off" w:after="0" w:afterAutospacing="off" w:line="300" w:lineRule="auto"/>
        <w:rPr>
          <w:rFonts w:ascii="Arial" w:hAnsi="Arial" w:eastAsia="Arial" w:cs="Arial"/>
          <w:b w:val="0"/>
          <w:bCs w:val="0"/>
          <w:i w:val="0"/>
          <w:iCs w:val="0"/>
          <w:noProof w:val="0"/>
          <w:sz w:val="22"/>
          <w:szCs w:val="22"/>
          <w:lang w:val="en-US"/>
        </w:rPr>
      </w:pPr>
      <w:r w:rsidRPr="70A7E97D" w:rsidR="36262CFE">
        <w:rPr>
          <w:rFonts w:ascii="Arial" w:hAnsi="Arial" w:eastAsia="Arial" w:cs="Arial"/>
          <w:b w:val="0"/>
          <w:bCs w:val="0"/>
          <w:i w:val="0"/>
          <w:iCs w:val="0"/>
          <w:noProof w:val="0"/>
          <w:sz w:val="22"/>
          <w:szCs w:val="22"/>
          <w:lang w:val="en-US"/>
        </w:rPr>
        <w:t>Complete comprehensive assessments, risk assessments, and care plans, ensuring interventions are tailored to individual need and reviewed appropriately</w:t>
      </w:r>
    </w:p>
    <w:p w:rsidR="55306B83" w:rsidP="365D8356" w:rsidRDefault="55306B83" w14:paraId="6EFD9620" w14:textId="3F4815DE">
      <w:pPr>
        <w:pStyle w:val="ListParagraph"/>
        <w:numPr>
          <w:ilvl w:val="0"/>
          <w:numId w:val="1"/>
        </w:numPr>
        <w:spacing w:before="0" w:beforeAutospacing="off" w:after="0" w:afterAutospacing="off" w:line="300" w:lineRule="auto"/>
        <w:rPr>
          <w:rFonts w:ascii="Arial" w:hAnsi="Arial" w:eastAsia="Arial" w:cs="Arial"/>
          <w:b w:val="0"/>
          <w:bCs w:val="0"/>
          <w:i w:val="0"/>
          <w:iCs w:val="0"/>
          <w:noProof w:val="0"/>
          <w:sz w:val="22"/>
          <w:szCs w:val="22"/>
          <w:lang w:val="en-US"/>
        </w:rPr>
      </w:pPr>
      <w:r w:rsidRPr="365D8356" w:rsidR="55306B83">
        <w:rPr>
          <w:rFonts w:ascii="Arial" w:hAnsi="Arial" w:eastAsia="Arial" w:cs="Arial"/>
          <w:b w:val="0"/>
          <w:bCs w:val="0"/>
          <w:i w:val="0"/>
          <w:iCs w:val="0"/>
          <w:noProof w:val="0"/>
          <w:sz w:val="22"/>
          <w:szCs w:val="22"/>
          <w:lang w:val="en-US"/>
        </w:rPr>
        <w:t>Deliver and support a range of interventions, including one-to-one sessions, group work, and programme facilitation, tailored to individual needs.</w:t>
      </w:r>
    </w:p>
    <w:p w:rsidR="55306B83" w:rsidP="29F3FA88" w:rsidRDefault="55306B83" w14:paraId="2CC5C20D" w14:textId="220E6208">
      <w:pPr>
        <w:pStyle w:val="ListParagraph"/>
        <w:numPr>
          <w:ilvl w:val="0"/>
          <w:numId w:val="1"/>
        </w:numPr>
        <w:suppressLineNumbers w:val="0"/>
        <w:spacing w:before="0" w:beforeAutospacing="off" w:after="0" w:afterAutospacing="off" w:line="300" w:lineRule="auto"/>
        <w:ind w:left="527" w:right="0" w:hanging="360"/>
        <w:jc w:val="left"/>
        <w:rPr>
          <w:rFonts w:ascii="Arial" w:hAnsi="Arial" w:eastAsia="Arial" w:cs="Arial"/>
          <w:b w:val="0"/>
          <w:bCs w:val="0"/>
          <w:i w:val="0"/>
          <w:iCs w:val="0"/>
          <w:noProof w:val="0"/>
          <w:sz w:val="22"/>
          <w:szCs w:val="22"/>
          <w:lang w:val="en-US"/>
        </w:rPr>
      </w:pPr>
      <w:r w:rsidRPr="29F3FA88" w:rsidR="6057F620">
        <w:rPr>
          <w:rFonts w:ascii="Arial" w:hAnsi="Arial" w:eastAsia="Arial" w:cs="Arial"/>
          <w:b w:val="0"/>
          <w:bCs w:val="0"/>
          <w:i w:val="0"/>
          <w:iCs w:val="0"/>
          <w:noProof w:val="0"/>
          <w:sz w:val="22"/>
          <w:szCs w:val="22"/>
          <w:lang w:val="en-US"/>
        </w:rPr>
        <w:t xml:space="preserve">Work alongside the Senior </w:t>
      </w:r>
      <w:r w:rsidRPr="29F3FA88" w:rsidR="6D821B4A">
        <w:rPr>
          <w:rFonts w:ascii="Arial" w:hAnsi="Arial" w:eastAsia="Arial" w:cs="Arial"/>
          <w:b w:val="0"/>
          <w:bCs w:val="0"/>
          <w:i w:val="0"/>
          <w:iCs w:val="0"/>
          <w:noProof w:val="0"/>
          <w:sz w:val="22"/>
          <w:szCs w:val="22"/>
          <w:lang w:val="en-US"/>
        </w:rPr>
        <w:t>Recovery Online</w:t>
      </w:r>
      <w:r w:rsidRPr="29F3FA88" w:rsidR="6057F620">
        <w:rPr>
          <w:rFonts w:ascii="Arial" w:hAnsi="Arial" w:eastAsia="Arial" w:cs="Arial"/>
          <w:b w:val="0"/>
          <w:bCs w:val="0"/>
          <w:i w:val="0"/>
          <w:iCs w:val="0"/>
          <w:noProof w:val="0"/>
          <w:sz w:val="22"/>
          <w:szCs w:val="22"/>
          <w:lang w:val="en-US"/>
        </w:rPr>
        <w:t xml:space="preserve"> Counsellor to develop and </w:t>
      </w:r>
      <w:r w:rsidRPr="29F3FA88" w:rsidR="6057F620">
        <w:rPr>
          <w:rFonts w:ascii="Arial" w:hAnsi="Arial" w:eastAsia="Arial" w:cs="Arial"/>
          <w:b w:val="0"/>
          <w:bCs w:val="0"/>
          <w:i w:val="0"/>
          <w:iCs w:val="0"/>
          <w:noProof w:val="0"/>
          <w:sz w:val="22"/>
          <w:szCs w:val="22"/>
          <w:lang w:val="en-US"/>
        </w:rPr>
        <w:t>maintain</w:t>
      </w:r>
      <w:r w:rsidRPr="29F3FA88" w:rsidR="6057F620">
        <w:rPr>
          <w:rFonts w:ascii="Arial" w:hAnsi="Arial" w:eastAsia="Arial" w:cs="Arial"/>
          <w:b w:val="0"/>
          <w:bCs w:val="0"/>
          <w:i w:val="0"/>
          <w:iCs w:val="0"/>
          <w:noProof w:val="0"/>
          <w:sz w:val="22"/>
          <w:szCs w:val="22"/>
          <w:lang w:val="en-US"/>
        </w:rPr>
        <w:t xml:space="preserve"> clear recovery pathways, including 12-Step interventions delivered online.</w:t>
      </w:r>
    </w:p>
    <w:p w:rsidR="55306B83" w:rsidP="365D8356" w:rsidRDefault="55306B83" w14:paraId="5A9249DE" w14:textId="4DD5E8E7">
      <w:pPr>
        <w:pStyle w:val="ListParagraph"/>
        <w:numPr>
          <w:ilvl w:val="0"/>
          <w:numId w:val="1"/>
        </w:numPr>
        <w:spacing w:before="0" w:beforeAutospacing="off" w:after="0" w:afterAutospacing="off" w:line="300" w:lineRule="auto"/>
        <w:rPr>
          <w:rFonts w:ascii="Arial" w:hAnsi="Arial" w:eastAsia="Arial" w:cs="Arial"/>
          <w:b w:val="0"/>
          <w:bCs w:val="0"/>
          <w:i w:val="0"/>
          <w:iCs w:val="0"/>
          <w:noProof w:val="0"/>
          <w:sz w:val="22"/>
          <w:szCs w:val="22"/>
          <w:lang w:val="en-US"/>
        </w:rPr>
      </w:pPr>
      <w:r w:rsidRPr="365D8356" w:rsidR="55306B83">
        <w:rPr>
          <w:rFonts w:ascii="Arial" w:hAnsi="Arial" w:eastAsia="Arial" w:cs="Arial"/>
          <w:b w:val="0"/>
          <w:bCs w:val="0"/>
          <w:i w:val="0"/>
          <w:iCs w:val="0"/>
          <w:noProof w:val="0"/>
          <w:sz w:val="22"/>
          <w:szCs w:val="22"/>
          <w:lang w:val="en-US"/>
        </w:rPr>
        <w:t>Manage a caseload effectively and support colleagues in managing theirs.</w:t>
      </w:r>
    </w:p>
    <w:p w:rsidR="55306B83" w:rsidP="365D8356" w:rsidRDefault="55306B83" w14:paraId="221EDC70" w14:textId="24930189">
      <w:pPr>
        <w:pStyle w:val="ListParagraph"/>
        <w:numPr>
          <w:ilvl w:val="0"/>
          <w:numId w:val="1"/>
        </w:numPr>
        <w:spacing w:before="0" w:beforeAutospacing="off" w:after="0" w:afterAutospacing="off" w:line="300" w:lineRule="auto"/>
        <w:rPr>
          <w:rFonts w:ascii="Arial" w:hAnsi="Arial" w:eastAsia="Arial" w:cs="Arial"/>
          <w:b w:val="0"/>
          <w:bCs w:val="0"/>
          <w:i w:val="0"/>
          <w:iCs w:val="0"/>
          <w:noProof w:val="0"/>
          <w:sz w:val="22"/>
          <w:szCs w:val="22"/>
          <w:lang w:val="en-US"/>
        </w:rPr>
      </w:pPr>
      <w:r w:rsidRPr="365D8356" w:rsidR="55306B83">
        <w:rPr>
          <w:rFonts w:ascii="Arial" w:hAnsi="Arial" w:eastAsia="Arial" w:cs="Arial"/>
          <w:b w:val="0"/>
          <w:bCs w:val="0"/>
          <w:i w:val="0"/>
          <w:iCs w:val="0"/>
          <w:noProof w:val="0"/>
          <w:sz w:val="22"/>
          <w:szCs w:val="22"/>
          <w:lang w:val="en-US"/>
        </w:rPr>
        <w:t>Participate in observations, feedback processes, and quality assurance activities to maintain high standards of delivery.</w:t>
      </w:r>
    </w:p>
    <w:p w:rsidR="55306B83" w:rsidP="365D8356" w:rsidRDefault="55306B83" w14:paraId="54298DF3" w14:textId="67347AB5">
      <w:pPr>
        <w:pStyle w:val="ListParagraph"/>
        <w:numPr>
          <w:ilvl w:val="0"/>
          <w:numId w:val="1"/>
        </w:numPr>
        <w:spacing w:before="0" w:beforeAutospacing="off" w:after="0" w:afterAutospacing="off" w:line="300" w:lineRule="auto"/>
        <w:rPr>
          <w:rFonts w:ascii="Arial" w:hAnsi="Arial" w:eastAsia="Arial" w:cs="Arial"/>
          <w:b w:val="0"/>
          <w:bCs w:val="0"/>
          <w:i w:val="0"/>
          <w:iCs w:val="0"/>
          <w:noProof w:val="0"/>
          <w:sz w:val="22"/>
          <w:szCs w:val="22"/>
          <w:lang w:val="en-US"/>
        </w:rPr>
      </w:pPr>
      <w:r w:rsidRPr="365D8356" w:rsidR="55306B83">
        <w:rPr>
          <w:rFonts w:ascii="Arial" w:hAnsi="Arial" w:eastAsia="Arial" w:cs="Arial"/>
          <w:b w:val="0"/>
          <w:bCs w:val="0"/>
          <w:i w:val="0"/>
          <w:iCs w:val="0"/>
          <w:noProof w:val="0"/>
          <w:sz w:val="22"/>
          <w:szCs w:val="22"/>
          <w:lang w:val="en-US"/>
        </w:rPr>
        <w:t xml:space="preserve">Follow guidance from senior managers and </w:t>
      </w:r>
      <w:r w:rsidRPr="365D8356" w:rsidR="0EDC902B">
        <w:rPr>
          <w:rFonts w:ascii="Arial" w:hAnsi="Arial" w:eastAsia="Arial" w:cs="Arial"/>
          <w:b w:val="0"/>
          <w:bCs w:val="0"/>
          <w:i w:val="0"/>
          <w:iCs w:val="0"/>
          <w:noProof w:val="0"/>
          <w:sz w:val="22"/>
          <w:szCs w:val="22"/>
          <w:lang w:val="en-US"/>
        </w:rPr>
        <w:t>other relevant teams</w:t>
      </w:r>
      <w:r w:rsidRPr="365D8356" w:rsidR="55306B83">
        <w:rPr>
          <w:rFonts w:ascii="Arial" w:hAnsi="Arial" w:eastAsia="Arial" w:cs="Arial"/>
          <w:b w:val="0"/>
          <w:bCs w:val="0"/>
          <w:i w:val="0"/>
          <w:iCs w:val="0"/>
          <w:noProof w:val="0"/>
          <w:sz w:val="22"/>
          <w:szCs w:val="22"/>
          <w:lang w:val="en-US"/>
        </w:rPr>
        <w:t xml:space="preserve"> to continually improve programme delivery.</w:t>
      </w:r>
    </w:p>
    <w:p w:rsidR="55306B83" w:rsidP="365D8356" w:rsidRDefault="55306B83" w14:paraId="454EEBC9" w14:textId="32CB044D">
      <w:pPr>
        <w:pStyle w:val="Heading2"/>
        <w:spacing w:before="261" w:beforeAutospacing="off" w:after="261" w:afterAutospacing="off" w:line="300" w:lineRule="auto"/>
        <w:ind w:left="0"/>
        <w:rPr>
          <w:rFonts w:ascii="Arial" w:hAnsi="Arial" w:eastAsia="Arial" w:cs="Arial"/>
          <w:b w:val="1"/>
          <w:bCs w:val="1"/>
          <w:i w:val="0"/>
          <w:iCs w:val="0"/>
          <w:noProof w:val="0"/>
          <w:color w:val="auto"/>
          <w:sz w:val="28"/>
          <w:szCs w:val="28"/>
          <w:lang w:val="en-US"/>
        </w:rPr>
      </w:pPr>
      <w:r w:rsidRPr="365D8356" w:rsidR="55306B83">
        <w:rPr>
          <w:rFonts w:ascii="Arial" w:hAnsi="Arial" w:eastAsia="Arial" w:cs="Arial"/>
          <w:b w:val="1"/>
          <w:bCs w:val="1"/>
          <w:i w:val="0"/>
          <w:iCs w:val="0"/>
          <w:noProof w:val="0"/>
          <w:color w:val="auto"/>
          <w:sz w:val="28"/>
          <w:szCs w:val="28"/>
          <w:lang w:val="en-US"/>
        </w:rPr>
        <w:t>Team Working</w:t>
      </w:r>
    </w:p>
    <w:p w:rsidR="55306B83" w:rsidP="365D8356" w:rsidRDefault="55306B83" w14:paraId="6146B792" w14:textId="631F86EA">
      <w:pPr>
        <w:pStyle w:val="ListParagraph"/>
        <w:numPr>
          <w:ilvl w:val="0"/>
          <w:numId w:val="1"/>
        </w:numPr>
        <w:spacing w:before="0" w:beforeAutospacing="off" w:after="0" w:afterAutospacing="off" w:line="300" w:lineRule="auto"/>
        <w:rPr>
          <w:rFonts w:ascii="Arial" w:hAnsi="Arial" w:eastAsia="Arial" w:cs="Arial"/>
          <w:b w:val="0"/>
          <w:bCs w:val="0"/>
          <w:i w:val="0"/>
          <w:iCs w:val="0"/>
          <w:noProof w:val="0"/>
          <w:sz w:val="22"/>
          <w:szCs w:val="22"/>
          <w:lang w:val="en-US"/>
        </w:rPr>
      </w:pPr>
      <w:r w:rsidRPr="365D8356" w:rsidR="55306B83">
        <w:rPr>
          <w:rFonts w:ascii="Arial" w:hAnsi="Arial" w:eastAsia="Arial" w:cs="Arial"/>
          <w:b w:val="0"/>
          <w:bCs w:val="0"/>
          <w:i w:val="0"/>
          <w:iCs w:val="0"/>
          <w:noProof w:val="0"/>
          <w:sz w:val="22"/>
          <w:szCs w:val="22"/>
          <w:lang w:val="en-US"/>
        </w:rPr>
        <w:t>Work collaboratively within a multidisciplinary team to achieve positive outcomes for service users.</w:t>
      </w:r>
    </w:p>
    <w:p w:rsidR="55306B83" w:rsidP="365D8356" w:rsidRDefault="55306B83" w14:paraId="722DB030" w14:textId="103F4839">
      <w:pPr>
        <w:pStyle w:val="ListParagraph"/>
        <w:numPr>
          <w:ilvl w:val="0"/>
          <w:numId w:val="1"/>
        </w:numPr>
        <w:spacing w:before="0" w:beforeAutospacing="off" w:after="0" w:afterAutospacing="off" w:line="300" w:lineRule="auto"/>
        <w:rPr>
          <w:rFonts w:ascii="Arial" w:hAnsi="Arial" w:eastAsia="Arial" w:cs="Arial"/>
          <w:b w:val="0"/>
          <w:bCs w:val="0"/>
          <w:i w:val="0"/>
          <w:iCs w:val="0"/>
          <w:noProof w:val="0"/>
          <w:sz w:val="22"/>
          <w:szCs w:val="22"/>
          <w:lang w:val="en-US"/>
        </w:rPr>
      </w:pPr>
      <w:r w:rsidRPr="365D8356" w:rsidR="55306B83">
        <w:rPr>
          <w:rFonts w:ascii="Arial" w:hAnsi="Arial" w:eastAsia="Arial" w:cs="Arial"/>
          <w:b w:val="0"/>
          <w:bCs w:val="0"/>
          <w:i w:val="0"/>
          <w:iCs w:val="0"/>
          <w:noProof w:val="0"/>
          <w:sz w:val="22"/>
          <w:szCs w:val="22"/>
          <w:lang w:val="en-US"/>
        </w:rPr>
        <w:t>Promote a safe, supportive, and positive working environment through professional role modelling and the sharing of good practice.</w:t>
      </w:r>
    </w:p>
    <w:p w:rsidR="55306B83" w:rsidP="365D8356" w:rsidRDefault="55306B83" w14:paraId="2DB8DBE2" w14:textId="7790D806">
      <w:pPr>
        <w:pStyle w:val="ListParagraph"/>
        <w:numPr>
          <w:ilvl w:val="0"/>
          <w:numId w:val="1"/>
        </w:numPr>
        <w:spacing w:before="0" w:beforeAutospacing="off" w:after="0" w:afterAutospacing="off" w:line="300" w:lineRule="auto"/>
        <w:rPr>
          <w:rFonts w:ascii="Arial" w:hAnsi="Arial" w:eastAsia="Arial" w:cs="Arial"/>
          <w:b w:val="0"/>
          <w:bCs w:val="0"/>
          <w:i w:val="0"/>
          <w:iCs w:val="0"/>
          <w:noProof w:val="0"/>
          <w:sz w:val="22"/>
          <w:szCs w:val="22"/>
          <w:lang w:val="en-US"/>
        </w:rPr>
      </w:pPr>
      <w:r w:rsidRPr="365D8356" w:rsidR="55306B83">
        <w:rPr>
          <w:rFonts w:ascii="Arial" w:hAnsi="Arial" w:eastAsia="Arial" w:cs="Arial"/>
          <w:b w:val="0"/>
          <w:bCs w:val="0"/>
          <w:i w:val="0"/>
          <w:iCs w:val="0"/>
          <w:noProof w:val="0"/>
          <w:sz w:val="22"/>
          <w:szCs w:val="22"/>
          <w:lang w:val="en-US"/>
        </w:rPr>
        <w:t>Use resources effectively to ensure consistent and efficient service delivery.</w:t>
      </w:r>
    </w:p>
    <w:p w:rsidR="55306B83" w:rsidP="365D8356" w:rsidRDefault="55306B83" w14:paraId="41C79892" w14:textId="59ABEAEC">
      <w:pPr>
        <w:pStyle w:val="ListParagraph"/>
        <w:numPr>
          <w:ilvl w:val="0"/>
          <w:numId w:val="1"/>
        </w:numPr>
        <w:spacing w:before="0" w:beforeAutospacing="off" w:after="0" w:afterAutospacing="off" w:line="300" w:lineRule="auto"/>
        <w:rPr>
          <w:rFonts w:ascii="Arial" w:hAnsi="Arial" w:eastAsia="Arial" w:cs="Arial"/>
          <w:b w:val="0"/>
          <w:bCs w:val="0"/>
          <w:i w:val="0"/>
          <w:iCs w:val="0"/>
          <w:noProof w:val="0"/>
          <w:sz w:val="22"/>
          <w:szCs w:val="22"/>
          <w:lang w:val="en-US"/>
        </w:rPr>
      </w:pPr>
      <w:r w:rsidRPr="365D8356" w:rsidR="55306B83">
        <w:rPr>
          <w:rFonts w:ascii="Arial" w:hAnsi="Arial" w:eastAsia="Arial" w:cs="Arial"/>
          <w:b w:val="0"/>
          <w:bCs w:val="0"/>
          <w:i w:val="0"/>
          <w:iCs w:val="0"/>
          <w:noProof w:val="0"/>
          <w:sz w:val="22"/>
          <w:szCs w:val="22"/>
          <w:lang w:val="en-US"/>
        </w:rPr>
        <w:t>Attend and contribute to team meetings and service development activities.</w:t>
      </w:r>
    </w:p>
    <w:p w:rsidR="55306B83" w:rsidP="29F3FA88" w:rsidRDefault="55306B83" w14:paraId="77BE42FC" w14:textId="2C01BC52">
      <w:pPr>
        <w:pStyle w:val="ListParagraph"/>
        <w:numPr>
          <w:ilvl w:val="0"/>
          <w:numId w:val="1"/>
        </w:numPr>
        <w:spacing w:before="0" w:beforeAutospacing="off" w:after="0" w:afterAutospacing="off" w:line="300" w:lineRule="auto"/>
        <w:rPr>
          <w:rFonts w:ascii="Arial" w:hAnsi="Arial" w:eastAsia="Arial" w:cs="Arial"/>
          <w:b w:val="0"/>
          <w:bCs w:val="0"/>
          <w:i w:val="0"/>
          <w:iCs w:val="0"/>
          <w:noProof w:val="0"/>
          <w:sz w:val="22"/>
          <w:szCs w:val="22"/>
          <w:lang w:val="en-US"/>
        </w:rPr>
      </w:pPr>
      <w:r w:rsidRPr="29F3FA88" w:rsidR="6057F620">
        <w:rPr>
          <w:rFonts w:ascii="Arial" w:hAnsi="Arial" w:eastAsia="Arial" w:cs="Arial"/>
          <w:b w:val="0"/>
          <w:bCs w:val="0"/>
          <w:i w:val="0"/>
          <w:iCs w:val="0"/>
          <w:noProof w:val="0"/>
          <w:sz w:val="22"/>
          <w:szCs w:val="22"/>
          <w:lang w:val="en-US"/>
        </w:rPr>
        <w:t xml:space="preserve">Undertake other reasonable duties as requested by the </w:t>
      </w:r>
      <w:r w:rsidRPr="29F3FA88" w:rsidR="083F6F26">
        <w:rPr>
          <w:rFonts w:ascii="Arial" w:hAnsi="Arial" w:eastAsia="Arial" w:cs="Arial"/>
          <w:b w:val="0"/>
          <w:bCs w:val="0"/>
          <w:i w:val="0"/>
          <w:iCs w:val="0"/>
          <w:noProof w:val="0"/>
          <w:sz w:val="22"/>
          <w:szCs w:val="22"/>
          <w:lang w:val="en-US"/>
        </w:rPr>
        <w:t xml:space="preserve">Senior </w:t>
      </w:r>
      <w:r w:rsidRPr="29F3FA88" w:rsidR="4F6EA820">
        <w:rPr>
          <w:rFonts w:ascii="Arial" w:hAnsi="Arial" w:eastAsia="Arial" w:cs="Arial"/>
          <w:b w:val="0"/>
          <w:bCs w:val="0"/>
          <w:i w:val="0"/>
          <w:iCs w:val="0"/>
          <w:noProof w:val="0"/>
          <w:sz w:val="22"/>
          <w:szCs w:val="22"/>
          <w:lang w:val="en-US"/>
        </w:rPr>
        <w:t xml:space="preserve"> Recovery</w:t>
      </w:r>
      <w:r w:rsidRPr="29F3FA88" w:rsidR="4F6EA820">
        <w:rPr>
          <w:rFonts w:ascii="Arial" w:hAnsi="Arial" w:eastAsia="Arial" w:cs="Arial"/>
          <w:b w:val="0"/>
          <w:bCs w:val="0"/>
          <w:i w:val="0"/>
          <w:iCs w:val="0"/>
          <w:noProof w:val="0"/>
          <w:sz w:val="22"/>
          <w:szCs w:val="22"/>
          <w:lang w:val="en-US"/>
        </w:rPr>
        <w:t xml:space="preserve"> </w:t>
      </w:r>
      <w:r w:rsidRPr="29F3FA88" w:rsidR="083F6F26">
        <w:rPr>
          <w:rFonts w:ascii="Arial" w:hAnsi="Arial" w:eastAsia="Arial" w:cs="Arial"/>
          <w:b w:val="0"/>
          <w:bCs w:val="0"/>
          <w:i w:val="0"/>
          <w:iCs w:val="0"/>
          <w:noProof w:val="0"/>
          <w:sz w:val="22"/>
          <w:szCs w:val="22"/>
          <w:lang w:val="en-US"/>
        </w:rPr>
        <w:t>Online Counsello</w:t>
      </w:r>
      <w:r w:rsidRPr="29F3FA88" w:rsidR="6057F620">
        <w:rPr>
          <w:rFonts w:ascii="Arial" w:hAnsi="Arial" w:eastAsia="Arial" w:cs="Arial"/>
          <w:b w:val="0"/>
          <w:bCs w:val="0"/>
          <w:i w:val="0"/>
          <w:iCs w:val="0"/>
          <w:noProof w:val="0"/>
          <w:sz w:val="22"/>
          <w:szCs w:val="22"/>
          <w:lang w:val="en-US"/>
        </w:rPr>
        <w:t>r or Service Manager.</w:t>
      </w:r>
    </w:p>
    <w:p w:rsidR="55306B83" w:rsidP="365D8356" w:rsidRDefault="55306B83" w14:paraId="25DCA8F5" w14:textId="41F9929F">
      <w:pPr>
        <w:pStyle w:val="Heading2"/>
        <w:spacing w:before="261" w:beforeAutospacing="off" w:after="261" w:afterAutospacing="off" w:line="300" w:lineRule="auto"/>
        <w:ind w:left="0"/>
        <w:rPr>
          <w:rFonts w:ascii="Arial" w:hAnsi="Arial" w:eastAsia="Arial" w:cs="Arial"/>
          <w:b w:val="1"/>
          <w:bCs w:val="1"/>
          <w:i w:val="0"/>
          <w:iCs w:val="0"/>
          <w:noProof w:val="0"/>
          <w:color w:val="auto"/>
          <w:sz w:val="28"/>
          <w:szCs w:val="28"/>
          <w:lang w:val="en-US"/>
        </w:rPr>
      </w:pPr>
      <w:r w:rsidRPr="365D8356" w:rsidR="55306B83">
        <w:rPr>
          <w:rFonts w:ascii="Arial" w:hAnsi="Arial" w:eastAsia="Arial" w:cs="Arial"/>
          <w:b w:val="1"/>
          <w:bCs w:val="1"/>
          <w:i w:val="0"/>
          <w:iCs w:val="0"/>
          <w:noProof w:val="0"/>
          <w:color w:val="auto"/>
          <w:sz w:val="28"/>
          <w:szCs w:val="28"/>
          <w:lang w:val="en-US"/>
        </w:rPr>
        <w:t>Quality, Safety &amp; Governance</w:t>
      </w:r>
    </w:p>
    <w:p w:rsidR="55306B83" w:rsidP="365D8356" w:rsidRDefault="55306B83" w14:paraId="1CDCF61A" w14:textId="08E9ADC9">
      <w:pPr>
        <w:pStyle w:val="ListParagraph"/>
        <w:numPr>
          <w:ilvl w:val="0"/>
          <w:numId w:val="1"/>
        </w:numPr>
        <w:spacing w:before="0" w:beforeAutospacing="off" w:after="0" w:afterAutospacing="off" w:line="300" w:lineRule="auto"/>
        <w:rPr>
          <w:rFonts w:ascii="Arial" w:hAnsi="Arial" w:eastAsia="Arial" w:cs="Arial"/>
          <w:b w:val="0"/>
          <w:bCs w:val="0"/>
          <w:i w:val="0"/>
          <w:iCs w:val="0"/>
          <w:noProof w:val="0"/>
          <w:sz w:val="22"/>
          <w:szCs w:val="22"/>
          <w:lang w:val="en-US"/>
        </w:rPr>
      </w:pPr>
      <w:r w:rsidRPr="365D8356" w:rsidR="55306B83">
        <w:rPr>
          <w:rFonts w:ascii="Arial" w:hAnsi="Arial" w:eastAsia="Arial" w:cs="Arial"/>
          <w:b w:val="0"/>
          <w:bCs w:val="0"/>
          <w:i w:val="0"/>
          <w:iCs w:val="0"/>
          <w:noProof w:val="0"/>
          <w:sz w:val="22"/>
          <w:szCs w:val="22"/>
          <w:lang w:val="en-US"/>
        </w:rPr>
        <w:t>Prioritise the safety and wellbeing of service users, colleagues, volunteers, and the wider public.</w:t>
      </w:r>
    </w:p>
    <w:p w:rsidR="55306B83" w:rsidP="365D8356" w:rsidRDefault="55306B83" w14:paraId="76F65ED8" w14:textId="288BA33C">
      <w:pPr>
        <w:pStyle w:val="ListParagraph"/>
        <w:numPr>
          <w:ilvl w:val="0"/>
          <w:numId w:val="1"/>
        </w:numPr>
        <w:spacing w:before="0" w:beforeAutospacing="off" w:after="0" w:afterAutospacing="off" w:line="300" w:lineRule="auto"/>
        <w:rPr>
          <w:rFonts w:ascii="Arial" w:hAnsi="Arial" w:eastAsia="Arial" w:cs="Arial"/>
          <w:b w:val="0"/>
          <w:bCs w:val="0"/>
          <w:i w:val="0"/>
          <w:iCs w:val="0"/>
          <w:noProof w:val="0"/>
          <w:sz w:val="22"/>
          <w:szCs w:val="22"/>
          <w:lang w:val="en-US"/>
        </w:rPr>
      </w:pPr>
      <w:r w:rsidRPr="365D8356" w:rsidR="55306B83">
        <w:rPr>
          <w:rFonts w:ascii="Arial" w:hAnsi="Arial" w:eastAsia="Arial" w:cs="Arial"/>
          <w:b w:val="0"/>
          <w:bCs w:val="0"/>
          <w:i w:val="0"/>
          <w:iCs w:val="0"/>
          <w:noProof w:val="0"/>
          <w:sz w:val="22"/>
          <w:szCs w:val="22"/>
          <w:lang w:val="en-US"/>
        </w:rPr>
        <w:t>Participate in audits, quality assurance processes, and continuous improvement activities, ensuring issues are addressed and escalated appropriately.</w:t>
      </w:r>
    </w:p>
    <w:p w:rsidR="55306B83" w:rsidP="365D8356" w:rsidRDefault="55306B83" w14:paraId="2A309FFE" w14:textId="16CF9455">
      <w:pPr>
        <w:pStyle w:val="ListParagraph"/>
        <w:numPr>
          <w:ilvl w:val="0"/>
          <w:numId w:val="1"/>
        </w:numPr>
        <w:spacing w:before="0" w:beforeAutospacing="off" w:after="0" w:afterAutospacing="off" w:line="300" w:lineRule="auto"/>
        <w:rPr>
          <w:rFonts w:ascii="Arial" w:hAnsi="Arial" w:eastAsia="Arial" w:cs="Arial"/>
          <w:b w:val="0"/>
          <w:bCs w:val="0"/>
          <w:i w:val="0"/>
          <w:iCs w:val="0"/>
          <w:noProof w:val="0"/>
          <w:sz w:val="22"/>
          <w:szCs w:val="22"/>
          <w:lang w:val="en-US"/>
        </w:rPr>
      </w:pPr>
      <w:r w:rsidRPr="365D8356" w:rsidR="55306B83">
        <w:rPr>
          <w:rFonts w:ascii="Arial" w:hAnsi="Arial" w:eastAsia="Arial" w:cs="Arial"/>
          <w:b w:val="0"/>
          <w:bCs w:val="0"/>
          <w:i w:val="0"/>
          <w:iCs w:val="0"/>
          <w:noProof w:val="0"/>
          <w:sz w:val="22"/>
          <w:szCs w:val="22"/>
          <w:lang w:val="en-US"/>
        </w:rPr>
        <w:t>Identify, manage, and escalate risks in line with organisational policies and procedures.</w:t>
      </w:r>
    </w:p>
    <w:p w:rsidR="55306B83" w:rsidP="365D8356" w:rsidRDefault="55306B83" w14:paraId="69408E9E" w14:textId="576D9125">
      <w:pPr>
        <w:pStyle w:val="ListParagraph"/>
        <w:numPr>
          <w:ilvl w:val="0"/>
          <w:numId w:val="1"/>
        </w:numPr>
        <w:spacing w:before="0" w:beforeAutospacing="off" w:after="0" w:afterAutospacing="off" w:line="300" w:lineRule="auto"/>
        <w:rPr>
          <w:rFonts w:ascii="Arial" w:hAnsi="Arial" w:eastAsia="Arial" w:cs="Arial"/>
          <w:b w:val="0"/>
          <w:bCs w:val="0"/>
          <w:i w:val="0"/>
          <w:iCs w:val="0"/>
          <w:noProof w:val="0"/>
          <w:sz w:val="22"/>
          <w:szCs w:val="22"/>
          <w:lang w:val="en-US"/>
        </w:rPr>
      </w:pPr>
      <w:r w:rsidRPr="365D8356" w:rsidR="55306B83">
        <w:rPr>
          <w:rFonts w:ascii="Arial" w:hAnsi="Arial" w:eastAsia="Arial" w:cs="Arial"/>
          <w:b w:val="0"/>
          <w:bCs w:val="0"/>
          <w:i w:val="0"/>
          <w:iCs w:val="0"/>
          <w:noProof w:val="0"/>
          <w:sz w:val="22"/>
          <w:szCs w:val="22"/>
          <w:lang w:val="en-US"/>
        </w:rPr>
        <w:t>Comply with all legal, regulatory, ethical, and organisational requirements.</w:t>
      </w:r>
    </w:p>
    <w:p w:rsidR="55306B83" w:rsidP="365D8356" w:rsidRDefault="55306B83" w14:paraId="290E6A2E" w14:textId="394C1357">
      <w:pPr>
        <w:pStyle w:val="ListParagraph"/>
        <w:numPr>
          <w:ilvl w:val="0"/>
          <w:numId w:val="1"/>
        </w:numPr>
        <w:spacing w:before="0" w:beforeAutospacing="off" w:after="0" w:afterAutospacing="off" w:line="300" w:lineRule="auto"/>
        <w:rPr>
          <w:rFonts w:ascii="Arial" w:hAnsi="Arial" w:eastAsia="Arial" w:cs="Arial"/>
          <w:b w:val="0"/>
          <w:bCs w:val="0"/>
          <w:i w:val="0"/>
          <w:iCs w:val="0"/>
          <w:noProof w:val="0"/>
          <w:sz w:val="22"/>
          <w:szCs w:val="22"/>
          <w:lang w:val="en-US"/>
        </w:rPr>
      </w:pPr>
      <w:r w:rsidRPr="365D8356" w:rsidR="55306B83">
        <w:rPr>
          <w:rFonts w:ascii="Arial" w:hAnsi="Arial" w:eastAsia="Arial" w:cs="Arial"/>
          <w:b w:val="0"/>
          <w:bCs w:val="0"/>
          <w:i w:val="0"/>
          <w:iCs w:val="0"/>
          <w:noProof w:val="0"/>
          <w:sz w:val="22"/>
          <w:szCs w:val="22"/>
          <w:lang w:val="en-US"/>
        </w:rPr>
        <w:t>Maintain accurate records and collect relevant information for audit, reporting, and research purposes.</w:t>
      </w:r>
    </w:p>
    <w:p w:rsidR="55306B83" w:rsidP="365D8356" w:rsidRDefault="55306B83" w14:paraId="588049D5" w14:textId="3CCB1342">
      <w:pPr>
        <w:pStyle w:val="ListParagraph"/>
        <w:numPr>
          <w:ilvl w:val="0"/>
          <w:numId w:val="1"/>
        </w:numPr>
        <w:spacing w:before="0" w:beforeAutospacing="off" w:after="0" w:afterAutospacing="off" w:line="300" w:lineRule="auto"/>
        <w:rPr>
          <w:rFonts w:ascii="Arial" w:hAnsi="Arial" w:eastAsia="Arial" w:cs="Arial"/>
          <w:b w:val="0"/>
          <w:bCs w:val="0"/>
          <w:i w:val="0"/>
          <w:iCs w:val="0"/>
          <w:noProof w:val="0"/>
          <w:sz w:val="22"/>
          <w:szCs w:val="22"/>
          <w:lang w:val="en-US"/>
        </w:rPr>
      </w:pPr>
      <w:r w:rsidRPr="365D8356" w:rsidR="55306B83">
        <w:rPr>
          <w:rFonts w:ascii="Arial" w:hAnsi="Arial" w:eastAsia="Arial" w:cs="Arial"/>
          <w:b w:val="0"/>
          <w:bCs w:val="0"/>
          <w:i w:val="0"/>
          <w:iCs w:val="0"/>
          <w:noProof w:val="0"/>
          <w:sz w:val="22"/>
          <w:szCs w:val="22"/>
          <w:lang w:val="en-US"/>
        </w:rPr>
        <w:t>Manage confidential information appropriately and in line with data protection requirements.</w:t>
      </w:r>
    </w:p>
    <w:p w:rsidR="55306B83" w:rsidP="365D8356" w:rsidRDefault="55306B83" w14:paraId="080E8B30" w14:textId="2B1A7870">
      <w:pPr>
        <w:pStyle w:val="ListParagraph"/>
        <w:numPr>
          <w:ilvl w:val="0"/>
          <w:numId w:val="1"/>
        </w:numPr>
        <w:spacing w:before="0" w:beforeAutospacing="off" w:after="0" w:afterAutospacing="off" w:line="300" w:lineRule="auto"/>
        <w:rPr>
          <w:rFonts w:ascii="Arial" w:hAnsi="Arial" w:eastAsia="Arial" w:cs="Arial"/>
          <w:b w:val="0"/>
          <w:bCs w:val="0"/>
          <w:i w:val="0"/>
          <w:iCs w:val="0"/>
          <w:noProof w:val="0"/>
          <w:sz w:val="22"/>
          <w:szCs w:val="22"/>
          <w:lang w:val="en-US"/>
        </w:rPr>
      </w:pPr>
      <w:r w:rsidRPr="70A7E97D" w:rsidR="2BF04096">
        <w:rPr>
          <w:rFonts w:ascii="Arial" w:hAnsi="Arial" w:eastAsia="Arial" w:cs="Arial"/>
          <w:b w:val="0"/>
          <w:bCs w:val="0"/>
          <w:i w:val="0"/>
          <w:iCs w:val="0"/>
          <w:noProof w:val="0"/>
          <w:sz w:val="22"/>
          <w:szCs w:val="22"/>
          <w:lang w:val="en-US"/>
        </w:rPr>
        <w:t>Engage in continuous professional development to maintain and enhance knowledge and skills.</w:t>
      </w:r>
    </w:p>
    <w:p w:rsidR="3F0533C0" w:rsidP="70A7E97D" w:rsidRDefault="3F0533C0" w14:paraId="602A6C89" w14:textId="6EF62D67">
      <w:pPr>
        <w:pStyle w:val="Heading3"/>
        <w:spacing w:before="246" w:beforeAutospacing="off" w:after="246" w:afterAutospacing="off" w:line="300" w:lineRule="auto"/>
        <w:rPr>
          <w:rFonts w:ascii="Arial" w:hAnsi="Arial" w:eastAsia="Arial" w:cs="Arial"/>
          <w:b w:val="1"/>
          <w:bCs w:val="1"/>
          <w:i w:val="0"/>
          <w:iCs w:val="0"/>
          <w:noProof w:val="0"/>
          <w:color w:val="auto"/>
          <w:sz w:val="28"/>
          <w:szCs w:val="28"/>
          <w:lang w:val="en-US"/>
        </w:rPr>
      </w:pPr>
      <w:r w:rsidRPr="70A7E97D" w:rsidR="3F0533C0">
        <w:rPr>
          <w:rFonts w:ascii="Arial" w:hAnsi="Arial" w:eastAsia="Arial" w:cs="Arial"/>
          <w:b w:val="1"/>
          <w:bCs w:val="1"/>
          <w:i w:val="0"/>
          <w:iCs w:val="0"/>
          <w:noProof w:val="0"/>
          <w:color w:val="auto"/>
          <w:sz w:val="28"/>
          <w:szCs w:val="28"/>
          <w:lang w:val="en-US"/>
        </w:rPr>
        <w:t>Safeguarding</w:t>
      </w:r>
    </w:p>
    <w:p w:rsidR="3F0533C0" w:rsidP="70A7E97D" w:rsidRDefault="3F0533C0" w14:paraId="6D2A6EBF" w14:textId="39C49CDE">
      <w:pPr>
        <w:pStyle w:val="ListParagraph"/>
        <w:numPr>
          <w:ilvl w:val="0"/>
          <w:numId w:val="8"/>
        </w:numPr>
        <w:spacing w:before="210" w:beforeAutospacing="off" w:after="210" w:afterAutospacing="off" w:line="300" w:lineRule="auto"/>
        <w:rPr>
          <w:rFonts w:ascii="Arial" w:hAnsi="Arial" w:eastAsia="Arial" w:cs="Arial"/>
          <w:b w:val="0"/>
          <w:bCs w:val="0"/>
          <w:i w:val="0"/>
          <w:iCs w:val="0"/>
          <w:noProof w:val="0"/>
          <w:sz w:val="22"/>
          <w:szCs w:val="22"/>
          <w:lang w:val="en-US"/>
        </w:rPr>
      </w:pPr>
      <w:r w:rsidRPr="70A7E97D" w:rsidR="3F0533C0">
        <w:rPr>
          <w:rFonts w:ascii="Arial" w:hAnsi="Arial" w:eastAsia="Arial" w:cs="Arial"/>
          <w:b w:val="0"/>
          <w:bCs w:val="0"/>
          <w:i w:val="0"/>
          <w:iCs w:val="0"/>
          <w:noProof w:val="0"/>
          <w:sz w:val="22"/>
          <w:szCs w:val="22"/>
          <w:lang w:val="en-US"/>
        </w:rPr>
        <w:t>Identify, assess, manage, and escalate safeguarding concerns in accordance with organisational policies and statutory requirements.</w:t>
      </w:r>
    </w:p>
    <w:p w:rsidR="55306B83" w:rsidP="365D8356" w:rsidRDefault="55306B83" w14:paraId="26ED8F5C" w14:textId="75C3B781">
      <w:pPr>
        <w:pStyle w:val="Heading2"/>
        <w:spacing w:before="261" w:beforeAutospacing="off" w:after="261" w:afterAutospacing="off" w:line="300" w:lineRule="auto"/>
        <w:ind w:left="0"/>
        <w:rPr>
          <w:rFonts w:ascii="Arial" w:hAnsi="Arial" w:eastAsia="Arial" w:cs="Arial"/>
          <w:b w:val="1"/>
          <w:bCs w:val="1"/>
          <w:i w:val="0"/>
          <w:iCs w:val="0"/>
          <w:noProof w:val="0"/>
          <w:color w:val="auto"/>
          <w:sz w:val="28"/>
          <w:szCs w:val="28"/>
          <w:lang w:val="en-US"/>
        </w:rPr>
      </w:pPr>
      <w:r w:rsidRPr="365D8356" w:rsidR="55306B83">
        <w:rPr>
          <w:rFonts w:ascii="Arial" w:hAnsi="Arial" w:eastAsia="Arial" w:cs="Arial"/>
          <w:b w:val="1"/>
          <w:bCs w:val="1"/>
          <w:i w:val="0"/>
          <w:iCs w:val="0"/>
          <w:noProof w:val="0"/>
          <w:color w:val="auto"/>
          <w:sz w:val="28"/>
          <w:szCs w:val="28"/>
          <w:lang w:val="en-US"/>
        </w:rPr>
        <w:t>Systems &amp; Record Keeping</w:t>
      </w:r>
    </w:p>
    <w:p w:rsidR="55306B83" w:rsidP="365D8356" w:rsidRDefault="55306B83" w14:paraId="2837071D" w14:textId="63585D6C">
      <w:pPr>
        <w:pStyle w:val="ListParagraph"/>
        <w:numPr>
          <w:ilvl w:val="0"/>
          <w:numId w:val="1"/>
        </w:numPr>
        <w:spacing w:before="0" w:beforeAutospacing="off" w:after="0" w:afterAutospacing="off" w:line="300" w:lineRule="auto"/>
        <w:rPr>
          <w:rFonts w:ascii="Arial" w:hAnsi="Arial" w:eastAsia="Arial" w:cs="Arial"/>
          <w:b w:val="0"/>
          <w:bCs w:val="0"/>
          <w:i w:val="0"/>
          <w:iCs w:val="0"/>
          <w:noProof w:val="0"/>
          <w:sz w:val="22"/>
          <w:szCs w:val="22"/>
          <w:lang w:val="en-US"/>
        </w:rPr>
      </w:pPr>
      <w:r w:rsidRPr="365D8356" w:rsidR="55306B83">
        <w:rPr>
          <w:rFonts w:ascii="Arial" w:hAnsi="Arial" w:eastAsia="Arial" w:cs="Arial"/>
          <w:b w:val="0"/>
          <w:bCs w:val="0"/>
          <w:i w:val="0"/>
          <w:iCs w:val="0"/>
          <w:noProof w:val="0"/>
          <w:sz w:val="22"/>
          <w:szCs w:val="22"/>
          <w:lang w:val="en-US"/>
        </w:rPr>
        <w:t>Work in line with The Forward Trust’s mission, values, policies, and best practice standards.</w:t>
      </w:r>
    </w:p>
    <w:p w:rsidR="55306B83" w:rsidP="365D8356" w:rsidRDefault="55306B83" w14:paraId="160B1F8E" w14:textId="5ACF6DC1">
      <w:pPr>
        <w:pStyle w:val="ListParagraph"/>
        <w:numPr>
          <w:ilvl w:val="0"/>
          <w:numId w:val="1"/>
        </w:numPr>
        <w:spacing w:before="0" w:beforeAutospacing="off" w:after="0" w:afterAutospacing="off" w:line="300" w:lineRule="auto"/>
        <w:rPr>
          <w:rFonts w:ascii="Arial" w:hAnsi="Arial" w:eastAsia="Arial" w:cs="Arial"/>
          <w:b w:val="0"/>
          <w:bCs w:val="0"/>
          <w:i w:val="0"/>
          <w:iCs w:val="0"/>
          <w:noProof w:val="0"/>
          <w:sz w:val="22"/>
          <w:szCs w:val="22"/>
          <w:lang w:val="en-US"/>
        </w:rPr>
      </w:pPr>
      <w:r w:rsidRPr="365D8356" w:rsidR="55306B83">
        <w:rPr>
          <w:rFonts w:ascii="Arial" w:hAnsi="Arial" w:eastAsia="Arial" w:cs="Arial"/>
          <w:b w:val="0"/>
          <w:bCs w:val="0"/>
          <w:i w:val="0"/>
          <w:iCs w:val="0"/>
          <w:noProof w:val="0"/>
          <w:sz w:val="22"/>
          <w:szCs w:val="22"/>
          <w:lang w:val="en-US"/>
        </w:rPr>
        <w:t>Maintain accurate and timely records on the case management system, ensuring care plans, risk assessments, reviews, and key milestones are completed to required standards.</w:t>
      </w:r>
    </w:p>
    <w:p w:rsidR="55306B83" w:rsidP="365D8356" w:rsidRDefault="55306B83" w14:paraId="303F55F1" w14:textId="0B244EAC">
      <w:pPr>
        <w:pStyle w:val="ListParagraph"/>
        <w:numPr>
          <w:ilvl w:val="0"/>
          <w:numId w:val="1"/>
        </w:numPr>
        <w:spacing w:before="0" w:beforeAutospacing="off" w:after="0" w:afterAutospacing="off" w:line="300" w:lineRule="auto"/>
        <w:rPr>
          <w:rFonts w:ascii="Arial" w:hAnsi="Arial" w:eastAsia="Arial" w:cs="Arial"/>
          <w:b w:val="0"/>
          <w:bCs w:val="0"/>
          <w:i w:val="0"/>
          <w:iCs w:val="0"/>
          <w:noProof w:val="0"/>
          <w:sz w:val="22"/>
          <w:szCs w:val="22"/>
          <w:lang w:val="en-US"/>
        </w:rPr>
      </w:pPr>
      <w:r w:rsidRPr="365D8356" w:rsidR="55306B83">
        <w:rPr>
          <w:rFonts w:ascii="Arial" w:hAnsi="Arial" w:eastAsia="Arial" w:cs="Arial"/>
          <w:b w:val="0"/>
          <w:bCs w:val="0"/>
          <w:i w:val="0"/>
          <w:iCs w:val="0"/>
          <w:noProof w:val="0"/>
          <w:sz w:val="22"/>
          <w:szCs w:val="22"/>
          <w:lang w:val="en-US"/>
        </w:rPr>
        <w:t>Ensure client data is accurate, up to date, and supports effective reporting and KPI monitoring.</w:t>
      </w:r>
    </w:p>
    <w:p w:rsidR="55306B83" w:rsidP="365D8356" w:rsidRDefault="55306B83" w14:paraId="2F637E3A" w14:textId="5971963A">
      <w:pPr>
        <w:pStyle w:val="ListParagraph"/>
        <w:numPr>
          <w:ilvl w:val="0"/>
          <w:numId w:val="1"/>
        </w:numPr>
        <w:spacing w:before="0" w:beforeAutospacing="off" w:after="0" w:afterAutospacing="off" w:line="300" w:lineRule="auto"/>
        <w:rPr>
          <w:rFonts w:ascii="Arial" w:hAnsi="Arial" w:eastAsia="Arial" w:cs="Arial"/>
          <w:b w:val="0"/>
          <w:bCs w:val="0"/>
          <w:i w:val="0"/>
          <w:iCs w:val="0"/>
          <w:noProof w:val="0"/>
          <w:sz w:val="22"/>
          <w:szCs w:val="22"/>
          <w:lang w:val="en-US"/>
        </w:rPr>
      </w:pPr>
      <w:r w:rsidRPr="365D8356" w:rsidR="55306B83">
        <w:rPr>
          <w:rFonts w:ascii="Arial" w:hAnsi="Arial" w:eastAsia="Arial" w:cs="Arial"/>
          <w:b w:val="0"/>
          <w:bCs w:val="0"/>
          <w:i w:val="0"/>
          <w:iCs w:val="0"/>
          <w:noProof w:val="0"/>
          <w:sz w:val="22"/>
          <w:szCs w:val="22"/>
          <w:lang w:val="en-US"/>
        </w:rPr>
        <w:t>Complete and maintain comprehensive assessments, care plans, and risk management documentation.</w:t>
      </w:r>
    </w:p>
    <w:p w:rsidR="55306B83" w:rsidP="365D8356" w:rsidRDefault="55306B83" w14:paraId="5B828278" w14:textId="134C5967">
      <w:pPr>
        <w:pStyle w:val="Heading2"/>
        <w:spacing w:before="261" w:beforeAutospacing="off" w:after="261" w:afterAutospacing="off" w:line="300" w:lineRule="auto"/>
        <w:ind w:left="0"/>
        <w:rPr>
          <w:rFonts w:ascii="Arial" w:hAnsi="Arial" w:eastAsia="Arial" w:cs="Arial"/>
          <w:b w:val="1"/>
          <w:bCs w:val="1"/>
          <w:i w:val="0"/>
          <w:iCs w:val="0"/>
          <w:noProof w:val="0"/>
          <w:color w:val="auto"/>
          <w:sz w:val="32"/>
          <w:szCs w:val="32"/>
          <w:lang w:val="en-US"/>
        </w:rPr>
      </w:pPr>
      <w:r w:rsidRPr="365D8356" w:rsidR="55306B83">
        <w:rPr>
          <w:rFonts w:ascii="Arial" w:hAnsi="Arial" w:eastAsia="Arial" w:cs="Arial"/>
          <w:b w:val="1"/>
          <w:bCs w:val="1"/>
          <w:i w:val="0"/>
          <w:iCs w:val="0"/>
          <w:noProof w:val="0"/>
          <w:color w:val="auto"/>
          <w:sz w:val="32"/>
          <w:szCs w:val="32"/>
          <w:lang w:val="en-US"/>
        </w:rPr>
        <w:t>Other Duties</w:t>
      </w:r>
    </w:p>
    <w:p w:rsidR="55306B83" w:rsidP="365D8356" w:rsidRDefault="55306B83" w14:paraId="20494392" w14:textId="5C1726EA">
      <w:pPr>
        <w:pStyle w:val="ListParagraph"/>
        <w:numPr>
          <w:ilvl w:val="0"/>
          <w:numId w:val="1"/>
        </w:numPr>
        <w:spacing w:before="0" w:beforeAutospacing="off" w:after="0" w:afterAutospacing="off" w:line="300" w:lineRule="auto"/>
        <w:rPr>
          <w:rFonts w:ascii="Arial" w:hAnsi="Arial" w:eastAsia="Arial" w:cs="Arial"/>
          <w:b w:val="0"/>
          <w:bCs w:val="0"/>
          <w:i w:val="0"/>
          <w:iCs w:val="0"/>
          <w:noProof w:val="0"/>
          <w:sz w:val="22"/>
          <w:szCs w:val="22"/>
          <w:lang w:val="en-US"/>
        </w:rPr>
      </w:pPr>
      <w:r w:rsidRPr="365D8356" w:rsidR="55306B83">
        <w:rPr>
          <w:rFonts w:ascii="Arial" w:hAnsi="Arial" w:eastAsia="Arial" w:cs="Arial"/>
          <w:b w:val="0"/>
          <w:bCs w:val="0"/>
          <w:i w:val="0"/>
          <w:iCs w:val="0"/>
          <w:noProof w:val="0"/>
          <w:sz w:val="22"/>
          <w:szCs w:val="22"/>
          <w:lang w:val="en-US"/>
        </w:rPr>
        <w:t>Undertake any other reasonable duties commensurate with the role as required.</w:t>
      </w:r>
    </w:p>
    <w:p w:rsidR="365D8356" w:rsidP="365D8356" w:rsidRDefault="365D8356" w14:paraId="21B91C24" w14:textId="1E5A488A">
      <w:pPr>
        <w:pStyle w:val="Normal"/>
        <w:tabs>
          <w:tab w:val="left" w:leader="none" w:pos="527"/>
        </w:tabs>
        <w:spacing w:before="2"/>
        <w:ind w:left="0"/>
        <w:contextualSpacing w:val="0"/>
        <w:rPr>
          <w:sz w:val="22"/>
          <w:szCs w:val="22"/>
        </w:rPr>
      </w:pPr>
    </w:p>
    <w:p w:rsidR="00FA435B" w:rsidP="00FA435B" w:rsidRDefault="00FA435B" w14:paraId="1B9E5E6D" w14:textId="77777777">
      <w:pPr>
        <w:sectPr w:rsidR="00FA435B" w:rsidSect="00FA435B">
          <w:headerReference w:type="default" r:id="rId7"/>
          <w:footerReference w:type="default" r:id="rId8"/>
          <w:pgSz w:w="11910" w:h="16840" w:orient="portrait"/>
          <w:pgMar w:top="1600" w:right="1280" w:bottom="920" w:left="1340" w:header="567" w:footer="732" w:gutter="0"/>
          <w:cols w:space="720"/>
          <w:titlePg w:val="1"/>
          <w:headerReference w:type="even" r:id="Re99ee08d98b2456f"/>
          <w:headerReference w:type="first" r:id="Rb9c2bdaab3f84b3b"/>
          <w:footerReference w:type="even" r:id="R814aaee339b0443f"/>
          <w:footerReference w:type="first" r:id="R39cee1cc307a44e6"/>
        </w:sectPr>
      </w:pPr>
    </w:p>
    <w:p w:rsidR="00FA435B" w:rsidP="70A7E97D" w:rsidRDefault="00FA435B" w14:paraId="259947BA" w14:textId="0C441EDB">
      <w:pPr>
        <w:tabs>
          <w:tab w:val="left" w:pos="9118"/>
        </w:tabs>
        <w:ind w:left="0"/>
        <w:rPr>
          <w:b w:val="1"/>
          <w:bCs w:val="1"/>
          <w:sz w:val="32"/>
          <w:szCs w:val="32"/>
        </w:rPr>
      </w:pPr>
      <w:r w:rsidRPr="70A7E97D" w:rsidR="743C80A4">
        <w:rPr>
          <w:b w:val="1"/>
          <w:bCs w:val="1"/>
          <w:color w:val="FFFFFF"/>
          <w:spacing w:val="12"/>
          <w:sz w:val="32"/>
          <w:szCs w:val="32"/>
          <w:shd w:val="clear" w:color="auto" w:fill="1F2A44"/>
        </w:rPr>
        <w:lastRenderedPageBreak/>
        <w:t xml:space="preserve"> </w:t>
      </w:r>
      <w:r w:rsidRPr="70A7E97D" w:rsidR="743C80A4">
        <w:rPr>
          <w:b w:val="1"/>
          <w:bCs w:val="1"/>
          <w:color w:val="FFFFFF"/>
          <w:sz w:val="32"/>
          <w:szCs w:val="32"/>
          <w:shd w:val="clear" w:color="auto" w:fill="1F2A44"/>
        </w:rPr>
        <w:t>Role</w:t>
      </w:r>
      <w:r w:rsidRPr="70A7E97D" w:rsidR="743C80A4">
        <w:rPr>
          <w:b w:val="1"/>
          <w:bCs w:val="1"/>
          <w:color w:val="FFFFFF"/>
          <w:spacing w:val="-5"/>
          <w:sz w:val="32"/>
          <w:szCs w:val="32"/>
          <w:shd w:val="clear" w:color="auto" w:fill="1F2A44"/>
        </w:rPr>
        <w:t xml:space="preserve"> </w:t>
      </w:r>
      <w:r w:rsidRPr="70A7E97D" w:rsidR="743C80A4">
        <w:rPr>
          <w:b w:val="1"/>
          <w:bCs w:val="1"/>
          <w:color w:val="FFFFFF"/>
          <w:spacing w:val="-2"/>
          <w:sz w:val="32"/>
          <w:szCs w:val="32"/>
          <w:shd w:val="clear" w:color="auto" w:fill="1F2A44"/>
        </w:rPr>
        <w:t>Criteri</w:t>
      </w:r>
      <w:r w:rsidRPr="70A7E97D" w:rsidR="743C80A4">
        <w:rPr>
          <w:b w:val="1"/>
          <w:bCs w:val="1"/>
          <w:color w:val="FFFFFF"/>
          <w:spacing w:val="-2"/>
          <w:sz w:val="32"/>
          <w:szCs w:val="32"/>
          <w:shd w:val="clear" w:color="auto" w:fill="1F2A44"/>
        </w:rPr>
        <w:t>a</w:t>
      </w:r>
      <w:r w:rsidRPr="70A7E97D" w:rsidR="6870076F">
        <w:rPr>
          <w:b w:val="1"/>
          <w:bCs w:val="1"/>
          <w:color w:val="FFFFFF"/>
          <w:spacing w:val="-2"/>
          <w:sz w:val="32"/>
          <w:szCs w:val="32"/>
          <w:shd w:val="clear" w:color="auto" w:fill="1F2A44"/>
        </w:rPr>
        <w:t xml:space="preserve">  </w:t>
      </w:r>
      <w:r>
        <w:tab/>
      </w:r>
    </w:p>
    <w:p w:rsidR="00FA435B" w:rsidP="00FA435B" w:rsidRDefault="00FA435B" w14:paraId="04617308" w14:textId="77777777">
      <w:pPr>
        <w:spacing w:before="266"/>
        <w:ind w:left="100" w:right="38"/>
        <w:rPr>
          <w:b/>
          <w:sz w:val="23"/>
        </w:rPr>
      </w:pPr>
      <w:r>
        <w:rPr>
          <w:noProof/>
        </w:rPr>
        <mc:AlternateContent>
          <mc:Choice Requires="wps">
            <w:drawing>
              <wp:anchor distT="0" distB="0" distL="0" distR="0" simplePos="0" relativeHeight="251659264" behindDoc="0" locked="0" layoutInCell="1" allowOverlap="1" wp14:anchorId="6083989A" wp14:editId="33823EE3">
                <wp:simplePos x="0" y="0"/>
                <wp:positionH relativeFrom="page">
                  <wp:posOffset>4592700</wp:posOffset>
                </wp:positionH>
                <wp:positionV relativeFrom="paragraph">
                  <wp:posOffset>456994</wp:posOffset>
                </wp:positionV>
                <wp:extent cx="2092960" cy="110299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92960" cy="1102995"/>
                        </a:xfrm>
                        <a:prstGeom prst="rect">
                          <a:avLst/>
                        </a:prstGeom>
                      </wps:spPr>
                      <wps:txbx>
                        <w:txbxContent>
                          <w:tbl>
                            <w:tblPr>
                              <w:tblW w:w="0" w:type="auto"/>
                              <w:tblInd w:w="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847"/>
                              <w:gridCol w:w="2319"/>
                            </w:tblGrid>
                            <w:tr w:rsidR="00FA435B" w14:paraId="752DBAFE" w14:textId="77777777">
                              <w:trPr>
                                <w:trHeight w:val="278"/>
                              </w:trPr>
                              <w:tc>
                                <w:tcPr>
                                  <w:tcW w:w="3166" w:type="dxa"/>
                                  <w:gridSpan w:val="2"/>
                                  <w:shd w:val="clear" w:color="auto" w:fill="1F2A44"/>
                                </w:tcPr>
                                <w:p w:rsidR="00FA435B" w:rsidRDefault="00FA435B" w14:paraId="3C8FD6BC" w14:textId="77777777">
                                  <w:pPr>
                                    <w:pStyle w:val="TableParagraph"/>
                                    <w:rPr>
                                      <w:b/>
                                    </w:rPr>
                                  </w:pPr>
                                  <w:r>
                                    <w:rPr>
                                      <w:b/>
                                      <w:color w:val="FFFFFF"/>
                                    </w:rPr>
                                    <w:t>Criteria</w:t>
                                  </w:r>
                                  <w:r>
                                    <w:rPr>
                                      <w:b/>
                                      <w:color w:val="FFFFFF"/>
                                      <w:spacing w:val="-7"/>
                                    </w:rPr>
                                    <w:t xml:space="preserve"> </w:t>
                                  </w:r>
                                  <w:r>
                                    <w:rPr>
                                      <w:b/>
                                      <w:color w:val="FFFFFF"/>
                                      <w:spacing w:val="-2"/>
                                    </w:rPr>
                                    <w:t>Requirement</w:t>
                                  </w:r>
                                </w:p>
                              </w:tc>
                            </w:tr>
                            <w:tr w:rsidR="00FA435B" w14:paraId="1BC82FA0" w14:textId="77777777">
                              <w:trPr>
                                <w:trHeight w:val="278"/>
                              </w:trPr>
                              <w:tc>
                                <w:tcPr>
                                  <w:tcW w:w="847" w:type="dxa"/>
                                </w:tcPr>
                                <w:p w:rsidR="00FA435B" w:rsidRDefault="00FA435B" w14:paraId="766B9429" w14:textId="77777777">
                                  <w:pPr>
                                    <w:pStyle w:val="TableParagraph"/>
                                    <w:rPr>
                                      <w:b/>
                                    </w:rPr>
                                  </w:pPr>
                                  <w:r>
                                    <w:rPr>
                                      <w:b/>
                                      <w:spacing w:val="-10"/>
                                    </w:rPr>
                                    <w:t>E</w:t>
                                  </w:r>
                                </w:p>
                              </w:tc>
                              <w:tc>
                                <w:tcPr>
                                  <w:tcW w:w="2319" w:type="dxa"/>
                                </w:tcPr>
                                <w:p w:rsidR="00FA435B" w:rsidRDefault="00FA435B" w14:paraId="181FECB2" w14:textId="77777777">
                                  <w:pPr>
                                    <w:pStyle w:val="TableParagraph"/>
                                    <w:ind w:left="105"/>
                                    <w:rPr>
                                      <w:b/>
                                    </w:rPr>
                                  </w:pPr>
                                  <w:r>
                                    <w:rPr>
                                      <w:b/>
                                    </w:rPr>
                                    <w:t>Essential</w:t>
                                  </w:r>
                                  <w:r>
                                    <w:rPr>
                                      <w:b/>
                                      <w:spacing w:val="-5"/>
                                    </w:rPr>
                                    <w:t xml:space="preserve"> </w:t>
                                  </w:r>
                                  <w:r>
                                    <w:rPr>
                                      <w:b/>
                                      <w:spacing w:val="-2"/>
                                    </w:rPr>
                                    <w:t>Criteria</w:t>
                                  </w:r>
                                </w:p>
                              </w:tc>
                            </w:tr>
                            <w:tr w:rsidR="00FA435B" w14:paraId="723F5D05" w14:textId="77777777">
                              <w:trPr>
                                <w:trHeight w:val="278"/>
                              </w:trPr>
                              <w:tc>
                                <w:tcPr>
                                  <w:tcW w:w="847" w:type="dxa"/>
                                </w:tcPr>
                                <w:p w:rsidR="00FA435B" w:rsidRDefault="00FA435B" w14:paraId="69D7C11F" w14:textId="77777777">
                                  <w:pPr>
                                    <w:pStyle w:val="TableParagraph"/>
                                    <w:rPr>
                                      <w:b/>
                                    </w:rPr>
                                  </w:pPr>
                                  <w:r>
                                    <w:rPr>
                                      <w:b/>
                                      <w:spacing w:val="-10"/>
                                    </w:rPr>
                                    <w:t>D</w:t>
                                  </w:r>
                                </w:p>
                              </w:tc>
                              <w:tc>
                                <w:tcPr>
                                  <w:tcW w:w="2319" w:type="dxa"/>
                                </w:tcPr>
                                <w:p w:rsidR="00FA435B" w:rsidRDefault="00FA435B" w14:paraId="1518C4B7" w14:textId="77777777">
                                  <w:pPr>
                                    <w:pStyle w:val="TableParagraph"/>
                                    <w:ind w:left="105"/>
                                    <w:rPr>
                                      <w:b/>
                                    </w:rPr>
                                  </w:pPr>
                                  <w:r>
                                    <w:rPr>
                                      <w:b/>
                                    </w:rPr>
                                    <w:t>Desirable</w:t>
                                  </w:r>
                                  <w:r>
                                    <w:rPr>
                                      <w:b/>
                                      <w:spacing w:val="-10"/>
                                    </w:rPr>
                                    <w:t xml:space="preserve"> </w:t>
                                  </w:r>
                                  <w:r>
                                    <w:rPr>
                                      <w:b/>
                                      <w:spacing w:val="-2"/>
                                    </w:rPr>
                                    <w:t>Criteria</w:t>
                                  </w:r>
                                </w:p>
                              </w:tc>
                            </w:tr>
                            <w:tr w:rsidR="00FA435B" w14:paraId="569C6615" w14:textId="77777777">
                              <w:trPr>
                                <w:trHeight w:val="278"/>
                              </w:trPr>
                              <w:tc>
                                <w:tcPr>
                                  <w:tcW w:w="3166" w:type="dxa"/>
                                  <w:gridSpan w:val="2"/>
                                  <w:shd w:val="clear" w:color="auto" w:fill="1F2A44"/>
                                </w:tcPr>
                                <w:p w:rsidR="00FA435B" w:rsidRDefault="00FA435B" w14:paraId="03E08008" w14:textId="77777777">
                                  <w:pPr>
                                    <w:pStyle w:val="TableParagraph"/>
                                    <w:rPr>
                                      <w:b/>
                                    </w:rPr>
                                  </w:pPr>
                                  <w:r>
                                    <w:rPr>
                                      <w:b/>
                                      <w:color w:val="FFFFFF"/>
                                    </w:rPr>
                                    <w:t>Criteria</w:t>
                                  </w:r>
                                  <w:r>
                                    <w:rPr>
                                      <w:b/>
                                      <w:color w:val="FFFFFF"/>
                                      <w:spacing w:val="-7"/>
                                    </w:rPr>
                                    <w:t xml:space="preserve"> </w:t>
                                  </w:r>
                                  <w:r>
                                    <w:rPr>
                                      <w:b/>
                                      <w:color w:val="FFFFFF"/>
                                      <w:spacing w:val="-2"/>
                                    </w:rPr>
                                    <w:t>Measure</w:t>
                                  </w:r>
                                </w:p>
                              </w:tc>
                            </w:tr>
                            <w:tr w:rsidR="00FA435B" w14:paraId="24CC8AB5" w14:textId="77777777">
                              <w:trPr>
                                <w:trHeight w:val="278"/>
                              </w:trPr>
                              <w:tc>
                                <w:tcPr>
                                  <w:tcW w:w="847" w:type="dxa"/>
                                </w:tcPr>
                                <w:p w:rsidR="00FA435B" w:rsidRDefault="00FA435B" w14:paraId="49050FCA" w14:textId="77777777">
                                  <w:pPr>
                                    <w:pStyle w:val="TableParagraph"/>
                                    <w:rPr>
                                      <w:b/>
                                    </w:rPr>
                                  </w:pPr>
                                  <w:r>
                                    <w:rPr>
                                      <w:b/>
                                      <w:spacing w:val="-10"/>
                                    </w:rPr>
                                    <w:t>A</w:t>
                                  </w:r>
                                </w:p>
                              </w:tc>
                              <w:tc>
                                <w:tcPr>
                                  <w:tcW w:w="2319" w:type="dxa"/>
                                </w:tcPr>
                                <w:p w:rsidR="00FA435B" w:rsidRDefault="00FA435B" w14:paraId="623BA241" w14:textId="77777777">
                                  <w:pPr>
                                    <w:pStyle w:val="TableParagraph"/>
                                    <w:ind w:left="105"/>
                                    <w:rPr>
                                      <w:b/>
                                    </w:rPr>
                                  </w:pPr>
                                  <w:r>
                                    <w:rPr>
                                      <w:b/>
                                      <w:spacing w:val="-2"/>
                                    </w:rPr>
                                    <w:t>Application</w:t>
                                  </w:r>
                                </w:p>
                              </w:tc>
                            </w:tr>
                            <w:tr w:rsidR="00FA435B" w14:paraId="10DFA734" w14:textId="77777777">
                              <w:trPr>
                                <w:trHeight w:val="277"/>
                              </w:trPr>
                              <w:tc>
                                <w:tcPr>
                                  <w:tcW w:w="847" w:type="dxa"/>
                                </w:tcPr>
                                <w:p w:rsidR="00FA435B" w:rsidRDefault="00FA435B" w14:paraId="55F1F53B" w14:textId="77777777">
                                  <w:pPr>
                                    <w:pStyle w:val="TableParagraph"/>
                                    <w:ind w:left="170"/>
                                    <w:rPr>
                                      <w:b/>
                                    </w:rPr>
                                  </w:pPr>
                                  <w:r>
                                    <w:rPr>
                                      <w:b/>
                                      <w:spacing w:val="-10"/>
                                    </w:rPr>
                                    <w:t>I</w:t>
                                  </w:r>
                                </w:p>
                              </w:tc>
                              <w:tc>
                                <w:tcPr>
                                  <w:tcW w:w="2319" w:type="dxa"/>
                                </w:tcPr>
                                <w:p w:rsidR="00FA435B" w:rsidRDefault="00FA435B" w14:paraId="3E59AA1B" w14:textId="77777777">
                                  <w:pPr>
                                    <w:pStyle w:val="TableParagraph"/>
                                    <w:ind w:left="105"/>
                                    <w:rPr>
                                      <w:b/>
                                    </w:rPr>
                                  </w:pPr>
                                  <w:r>
                                    <w:rPr>
                                      <w:b/>
                                      <w:spacing w:val="-2"/>
                                    </w:rPr>
                                    <w:t>Interview</w:t>
                                  </w:r>
                                </w:p>
                              </w:tc>
                            </w:tr>
                          </w:tbl>
                          <w:p w:rsidR="00FA435B" w:rsidP="00FA435B" w:rsidRDefault="00FA435B" w14:paraId="6F1E1DC0" w14:textId="77777777">
                            <w:pPr>
                              <w:pStyle w:val="BodyText"/>
                              <w:ind w:left="0" w:firstLine="0"/>
                              <w:jc w:val="left"/>
                            </w:pPr>
                          </w:p>
                        </w:txbxContent>
                      </wps:txbx>
                      <wps:bodyPr wrap="square" lIns="0" tIns="0" rIns="0" bIns="0" rtlCol="0">
                        <a:noAutofit/>
                      </wps:bodyPr>
                    </wps:wsp>
                  </a:graphicData>
                </a:graphic>
              </wp:anchor>
            </w:drawing>
          </mc:Choice>
          <mc:Fallback>
            <w:pict>
              <v:shape id="Textbox 4" style="position:absolute;left:0;text-align:left;margin-left:361.65pt;margin-top:36pt;width:164.8pt;height:86.85pt;z-index:251659264;visibility:visible;mso-wrap-style:square;mso-wrap-distance-left:0;mso-wrap-distance-top:0;mso-wrap-distance-right:0;mso-wrap-distance-bottom:0;mso-position-horizontal:absolute;mso-position-horizontal-relative:page;mso-position-vertical:absolute;mso-position-vertical-relative:text;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" w14:anchorId="6083989A">
                <v:textbox inset="0,0,0,0">
                  <w:txbxContent>
                    <w:tbl>
                      <w:tblPr>
                        <w:tblW w:w="0" w:type="auto"/>
                        <w:tblInd w:w="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847"/>
                        <w:gridCol w:w="2319"/>
                      </w:tblGrid>
                      <w:tr w:rsidR="00FA435B" w14:paraId="752DBAFE" w14:textId="77777777">
                        <w:trPr>
                          <w:trHeight w:val="278"/>
                        </w:trPr>
                        <w:tc>
                          <w:tcPr>
                            <w:tcW w:w="3166" w:type="dxa"/>
                            <w:gridSpan w:val="2"/>
                            <w:shd w:val="clear" w:color="auto" w:fill="1F2A44"/>
                          </w:tcPr>
                          <w:p w:rsidR="00FA435B" w:rsidRDefault="00FA435B" w14:paraId="3C8FD6BC" w14:textId="77777777">
                            <w:pPr>
                              <w:pStyle w:val="TableParagraph"/>
                              <w:rPr>
                                <w:b/>
                              </w:rPr>
                            </w:pPr>
                            <w:r>
                              <w:rPr>
                                <w:b/>
                                <w:color w:val="FFFFFF"/>
                              </w:rPr>
                              <w:t>Criteria</w:t>
                            </w:r>
                            <w:r>
                              <w:rPr>
                                <w:b/>
                                <w:color w:val="FFFFFF"/>
                                <w:spacing w:val="-7"/>
                              </w:rPr>
                              <w:t xml:space="preserve"> </w:t>
                            </w:r>
                            <w:r>
                              <w:rPr>
                                <w:b/>
                                <w:color w:val="FFFFFF"/>
                                <w:spacing w:val="-2"/>
                              </w:rPr>
                              <w:t>Requirement</w:t>
                            </w:r>
                          </w:p>
                        </w:tc>
                      </w:tr>
                      <w:tr w:rsidR="00FA435B" w14:paraId="1BC82FA0" w14:textId="77777777">
                        <w:trPr>
                          <w:trHeight w:val="278"/>
                        </w:trPr>
                        <w:tc>
                          <w:tcPr>
                            <w:tcW w:w="847" w:type="dxa"/>
                          </w:tcPr>
                          <w:p w:rsidR="00FA435B" w:rsidRDefault="00FA435B" w14:paraId="766B9429" w14:textId="77777777">
                            <w:pPr>
                              <w:pStyle w:val="TableParagraph"/>
                              <w:rPr>
                                <w:b/>
                              </w:rPr>
                            </w:pPr>
                            <w:r>
                              <w:rPr>
                                <w:b/>
                                <w:spacing w:val="-10"/>
                              </w:rPr>
                              <w:t>E</w:t>
                            </w:r>
                          </w:p>
                        </w:tc>
                        <w:tc>
                          <w:tcPr>
                            <w:tcW w:w="2319" w:type="dxa"/>
                          </w:tcPr>
                          <w:p w:rsidR="00FA435B" w:rsidRDefault="00FA435B" w14:paraId="181FECB2" w14:textId="77777777">
                            <w:pPr>
                              <w:pStyle w:val="TableParagraph"/>
                              <w:ind w:left="105"/>
                              <w:rPr>
                                <w:b/>
                              </w:rPr>
                            </w:pPr>
                            <w:r>
                              <w:rPr>
                                <w:b/>
                              </w:rPr>
                              <w:t>Essential</w:t>
                            </w:r>
                            <w:r>
                              <w:rPr>
                                <w:b/>
                                <w:spacing w:val="-5"/>
                              </w:rPr>
                              <w:t xml:space="preserve"> </w:t>
                            </w:r>
                            <w:r>
                              <w:rPr>
                                <w:b/>
                                <w:spacing w:val="-2"/>
                              </w:rPr>
                              <w:t>Criteria</w:t>
                            </w:r>
                          </w:p>
                        </w:tc>
                      </w:tr>
                      <w:tr w:rsidR="00FA435B" w14:paraId="723F5D05" w14:textId="77777777">
                        <w:trPr>
                          <w:trHeight w:val="278"/>
                        </w:trPr>
                        <w:tc>
                          <w:tcPr>
                            <w:tcW w:w="847" w:type="dxa"/>
                          </w:tcPr>
                          <w:p w:rsidR="00FA435B" w:rsidRDefault="00FA435B" w14:paraId="69D7C11F" w14:textId="77777777">
                            <w:pPr>
                              <w:pStyle w:val="TableParagraph"/>
                              <w:rPr>
                                <w:b/>
                              </w:rPr>
                            </w:pPr>
                            <w:r>
                              <w:rPr>
                                <w:b/>
                                <w:spacing w:val="-10"/>
                              </w:rPr>
                              <w:t>D</w:t>
                            </w:r>
                          </w:p>
                        </w:tc>
                        <w:tc>
                          <w:tcPr>
                            <w:tcW w:w="2319" w:type="dxa"/>
                          </w:tcPr>
                          <w:p w:rsidR="00FA435B" w:rsidRDefault="00FA435B" w14:paraId="1518C4B7" w14:textId="77777777">
                            <w:pPr>
                              <w:pStyle w:val="TableParagraph"/>
                              <w:ind w:left="105"/>
                              <w:rPr>
                                <w:b/>
                              </w:rPr>
                            </w:pPr>
                            <w:r>
                              <w:rPr>
                                <w:b/>
                              </w:rPr>
                              <w:t>Desirable</w:t>
                            </w:r>
                            <w:r>
                              <w:rPr>
                                <w:b/>
                                <w:spacing w:val="-10"/>
                              </w:rPr>
                              <w:t xml:space="preserve"> </w:t>
                            </w:r>
                            <w:r>
                              <w:rPr>
                                <w:b/>
                                <w:spacing w:val="-2"/>
                              </w:rPr>
                              <w:t>Criteria</w:t>
                            </w:r>
                          </w:p>
                        </w:tc>
                      </w:tr>
                      <w:tr w:rsidR="00FA435B" w14:paraId="569C6615" w14:textId="77777777">
                        <w:trPr>
                          <w:trHeight w:val="278"/>
                        </w:trPr>
                        <w:tc>
                          <w:tcPr>
                            <w:tcW w:w="3166" w:type="dxa"/>
                            <w:gridSpan w:val="2"/>
                            <w:shd w:val="clear" w:color="auto" w:fill="1F2A44"/>
                          </w:tcPr>
                          <w:p w:rsidR="00FA435B" w:rsidRDefault="00FA435B" w14:paraId="03E08008" w14:textId="77777777">
                            <w:pPr>
                              <w:pStyle w:val="TableParagraph"/>
                              <w:rPr>
                                <w:b/>
                              </w:rPr>
                            </w:pPr>
                            <w:r>
                              <w:rPr>
                                <w:b/>
                                <w:color w:val="FFFFFF"/>
                              </w:rPr>
                              <w:t>Criteria</w:t>
                            </w:r>
                            <w:r>
                              <w:rPr>
                                <w:b/>
                                <w:color w:val="FFFFFF"/>
                                <w:spacing w:val="-7"/>
                              </w:rPr>
                              <w:t xml:space="preserve"> </w:t>
                            </w:r>
                            <w:r>
                              <w:rPr>
                                <w:b/>
                                <w:color w:val="FFFFFF"/>
                                <w:spacing w:val="-2"/>
                              </w:rPr>
                              <w:t>Measure</w:t>
                            </w:r>
                          </w:p>
                        </w:tc>
                      </w:tr>
                      <w:tr w:rsidR="00FA435B" w14:paraId="24CC8AB5" w14:textId="77777777">
                        <w:trPr>
                          <w:trHeight w:val="278"/>
                        </w:trPr>
                        <w:tc>
                          <w:tcPr>
                            <w:tcW w:w="847" w:type="dxa"/>
                          </w:tcPr>
                          <w:p w:rsidR="00FA435B" w:rsidRDefault="00FA435B" w14:paraId="49050FCA" w14:textId="77777777">
                            <w:pPr>
                              <w:pStyle w:val="TableParagraph"/>
                              <w:rPr>
                                <w:b/>
                              </w:rPr>
                            </w:pPr>
                            <w:r>
                              <w:rPr>
                                <w:b/>
                                <w:spacing w:val="-10"/>
                              </w:rPr>
                              <w:t>A</w:t>
                            </w:r>
                          </w:p>
                        </w:tc>
                        <w:tc>
                          <w:tcPr>
                            <w:tcW w:w="2319" w:type="dxa"/>
                          </w:tcPr>
                          <w:p w:rsidR="00FA435B" w:rsidRDefault="00FA435B" w14:paraId="623BA241" w14:textId="77777777">
                            <w:pPr>
                              <w:pStyle w:val="TableParagraph"/>
                              <w:ind w:left="105"/>
                              <w:rPr>
                                <w:b/>
                              </w:rPr>
                            </w:pPr>
                            <w:r>
                              <w:rPr>
                                <w:b/>
                                <w:spacing w:val="-2"/>
                              </w:rPr>
                              <w:t>Application</w:t>
                            </w:r>
                          </w:p>
                        </w:tc>
                      </w:tr>
                      <w:tr w:rsidR="00FA435B" w14:paraId="10DFA734" w14:textId="77777777">
                        <w:trPr>
                          <w:trHeight w:val="277"/>
                        </w:trPr>
                        <w:tc>
                          <w:tcPr>
                            <w:tcW w:w="847" w:type="dxa"/>
                          </w:tcPr>
                          <w:p w:rsidR="00FA435B" w:rsidRDefault="00FA435B" w14:paraId="55F1F53B" w14:textId="77777777">
                            <w:pPr>
                              <w:pStyle w:val="TableParagraph"/>
                              <w:ind w:left="170"/>
                              <w:rPr>
                                <w:b/>
                              </w:rPr>
                            </w:pPr>
                            <w:r>
                              <w:rPr>
                                <w:b/>
                                <w:spacing w:val="-10"/>
                              </w:rPr>
                              <w:t>I</w:t>
                            </w:r>
                          </w:p>
                        </w:tc>
                        <w:tc>
                          <w:tcPr>
                            <w:tcW w:w="2319" w:type="dxa"/>
                          </w:tcPr>
                          <w:p w:rsidR="00FA435B" w:rsidRDefault="00FA435B" w14:paraId="3E59AA1B" w14:textId="77777777">
                            <w:pPr>
                              <w:pStyle w:val="TableParagraph"/>
                              <w:ind w:left="105"/>
                              <w:rPr>
                                <w:b/>
                              </w:rPr>
                            </w:pPr>
                            <w:r>
                              <w:rPr>
                                <w:b/>
                                <w:spacing w:val="-2"/>
                              </w:rPr>
                              <w:t>Interview</w:t>
                            </w:r>
                          </w:p>
                        </w:tc>
                      </w:tr>
                    </w:tbl>
                    <w:p w:rsidR="00FA435B" w:rsidP="00FA435B" w:rsidRDefault="00FA435B" w14:paraId="6F1E1DC0" w14:textId="77777777">
                      <w:pPr>
                        <w:pStyle w:val="BodyText"/>
                        <w:ind w:left="0" w:firstLine="0"/>
                        <w:jc w:val="left"/>
                      </w:pPr>
                    </w:p>
                  </w:txbxContent>
                </v:textbox>
                <w10:wrap anchorx="page"/>
              </v:shape>
            </w:pict>
          </mc:Fallback>
        </mc:AlternateContent>
      </w:r>
      <w:r>
        <w:rPr>
          <w:b/>
          <w:sz w:val="23"/>
        </w:rPr>
        <w:t>Below</w:t>
      </w:r>
      <w:r>
        <w:rPr>
          <w:b/>
          <w:spacing w:val="-3"/>
          <w:sz w:val="23"/>
        </w:rPr>
        <w:t xml:space="preserve"> </w:t>
      </w:r>
      <w:r>
        <w:rPr>
          <w:b/>
          <w:sz w:val="23"/>
        </w:rPr>
        <w:t>is</w:t>
      </w:r>
      <w:r>
        <w:rPr>
          <w:b/>
          <w:spacing w:val="-3"/>
          <w:sz w:val="23"/>
        </w:rPr>
        <w:t xml:space="preserve"> </w:t>
      </w:r>
      <w:r>
        <w:rPr>
          <w:b/>
          <w:sz w:val="23"/>
        </w:rPr>
        <w:t>a</w:t>
      </w:r>
      <w:r>
        <w:rPr>
          <w:b/>
          <w:spacing w:val="-3"/>
          <w:sz w:val="23"/>
        </w:rPr>
        <w:t xml:space="preserve"> </w:t>
      </w:r>
      <w:r>
        <w:rPr>
          <w:b/>
          <w:sz w:val="23"/>
        </w:rPr>
        <w:t>list</w:t>
      </w:r>
      <w:r>
        <w:rPr>
          <w:b/>
          <w:spacing w:val="-4"/>
          <w:sz w:val="23"/>
        </w:rPr>
        <w:t xml:space="preserve"> </w:t>
      </w:r>
      <w:r>
        <w:rPr>
          <w:b/>
          <w:sz w:val="23"/>
        </w:rPr>
        <w:t>of</w:t>
      </w:r>
      <w:r>
        <w:rPr>
          <w:b/>
          <w:spacing w:val="-4"/>
          <w:sz w:val="23"/>
        </w:rPr>
        <w:t xml:space="preserve"> </w:t>
      </w:r>
      <w:r>
        <w:rPr>
          <w:b/>
          <w:sz w:val="23"/>
        </w:rPr>
        <w:t>the criteria</w:t>
      </w:r>
      <w:r>
        <w:rPr>
          <w:b/>
          <w:spacing w:val="-3"/>
          <w:sz w:val="23"/>
        </w:rPr>
        <w:t xml:space="preserve"> </w:t>
      </w:r>
      <w:r>
        <w:rPr>
          <w:b/>
          <w:sz w:val="23"/>
        </w:rPr>
        <w:t>required</w:t>
      </w:r>
      <w:r>
        <w:rPr>
          <w:b/>
          <w:spacing w:val="-1"/>
          <w:sz w:val="23"/>
        </w:rPr>
        <w:t xml:space="preserve"> </w:t>
      </w:r>
      <w:r>
        <w:rPr>
          <w:b/>
          <w:sz w:val="23"/>
        </w:rPr>
        <w:t>to</w:t>
      </w:r>
      <w:r>
        <w:rPr>
          <w:b/>
          <w:spacing w:val="-3"/>
          <w:sz w:val="23"/>
        </w:rPr>
        <w:t xml:space="preserve"> </w:t>
      </w:r>
      <w:r>
        <w:rPr>
          <w:b/>
          <w:sz w:val="23"/>
        </w:rPr>
        <w:t>apply</w:t>
      </w:r>
      <w:r>
        <w:rPr>
          <w:b/>
          <w:spacing w:val="-3"/>
          <w:sz w:val="23"/>
        </w:rPr>
        <w:t xml:space="preserve"> </w:t>
      </w:r>
      <w:r>
        <w:rPr>
          <w:b/>
          <w:sz w:val="23"/>
        </w:rPr>
        <w:t>for</w:t>
      </w:r>
      <w:r>
        <w:rPr>
          <w:b/>
          <w:spacing w:val="-3"/>
          <w:sz w:val="23"/>
        </w:rPr>
        <w:t xml:space="preserve"> </w:t>
      </w:r>
      <w:r>
        <w:rPr>
          <w:b/>
          <w:sz w:val="23"/>
        </w:rPr>
        <w:t>this</w:t>
      </w:r>
      <w:r>
        <w:rPr>
          <w:b/>
          <w:spacing w:val="-3"/>
          <w:sz w:val="23"/>
        </w:rPr>
        <w:t xml:space="preserve"> </w:t>
      </w:r>
      <w:r>
        <w:rPr>
          <w:b/>
          <w:sz w:val="23"/>
        </w:rPr>
        <w:t>role;</w:t>
      </w:r>
      <w:r>
        <w:rPr>
          <w:b/>
          <w:spacing w:val="-4"/>
          <w:sz w:val="23"/>
        </w:rPr>
        <w:t xml:space="preserve"> </w:t>
      </w:r>
      <w:r>
        <w:rPr>
          <w:b/>
          <w:sz w:val="23"/>
        </w:rPr>
        <w:t>please</w:t>
      </w:r>
      <w:r>
        <w:rPr>
          <w:b/>
          <w:spacing w:val="-3"/>
          <w:sz w:val="23"/>
        </w:rPr>
        <w:t xml:space="preserve"> </w:t>
      </w:r>
      <w:r>
        <w:rPr>
          <w:b/>
          <w:sz w:val="23"/>
        </w:rPr>
        <w:t>address</w:t>
      </w:r>
      <w:r>
        <w:rPr>
          <w:b/>
          <w:spacing w:val="-3"/>
          <w:sz w:val="23"/>
        </w:rPr>
        <w:t xml:space="preserve"> </w:t>
      </w:r>
      <w:r>
        <w:rPr>
          <w:b/>
          <w:sz w:val="23"/>
        </w:rPr>
        <w:t>each</w:t>
      </w:r>
      <w:r>
        <w:rPr>
          <w:b/>
          <w:spacing w:val="-1"/>
          <w:sz w:val="23"/>
        </w:rPr>
        <w:t xml:space="preserve"> </w:t>
      </w:r>
      <w:r>
        <w:rPr>
          <w:b/>
          <w:sz w:val="23"/>
        </w:rPr>
        <w:t>of these points in your application.</w:t>
      </w:r>
    </w:p>
    <w:p w:rsidR="00FA435B" w:rsidP="00FA435B" w:rsidRDefault="00FA435B" w14:paraId="29869FD2" w14:textId="77777777">
      <w:pPr>
        <w:pStyle w:val="BodyText"/>
        <w:ind w:left="0" w:firstLine="0"/>
        <w:jc w:val="left"/>
        <w:rPr>
          <w:b/>
          <w:sz w:val="20"/>
        </w:rPr>
      </w:pPr>
    </w:p>
    <w:p w:rsidR="00FA435B" w:rsidP="00FA435B" w:rsidRDefault="00FA435B" w14:paraId="2CAE11AF" w14:textId="77777777">
      <w:pPr>
        <w:pStyle w:val="BodyText"/>
        <w:ind w:left="0" w:firstLine="0"/>
        <w:jc w:val="left"/>
        <w:rPr>
          <w:b/>
          <w:sz w:val="20"/>
        </w:rPr>
      </w:pPr>
    </w:p>
    <w:p w:rsidR="00FA435B" w:rsidP="00FA435B" w:rsidRDefault="00FA435B" w14:paraId="2CE92A9C" w14:textId="77777777">
      <w:pPr>
        <w:pStyle w:val="BodyText"/>
        <w:ind w:left="0" w:firstLine="0"/>
        <w:jc w:val="left"/>
        <w:rPr>
          <w:b/>
          <w:sz w:val="20"/>
        </w:rPr>
      </w:pPr>
    </w:p>
    <w:p w:rsidR="00FA435B" w:rsidP="00FA435B" w:rsidRDefault="00FA435B" w14:paraId="081479D1" w14:textId="77777777">
      <w:pPr>
        <w:pStyle w:val="BodyText"/>
        <w:ind w:left="0" w:firstLine="0"/>
        <w:jc w:val="left"/>
        <w:rPr>
          <w:b/>
          <w:sz w:val="20"/>
        </w:rPr>
      </w:pPr>
    </w:p>
    <w:p w:rsidR="00FA435B" w:rsidP="00FA435B" w:rsidRDefault="00FA435B" w14:paraId="149203EC" w14:textId="77777777">
      <w:pPr>
        <w:pStyle w:val="BodyText"/>
        <w:ind w:left="0" w:firstLine="0"/>
        <w:jc w:val="left"/>
        <w:rPr>
          <w:b/>
          <w:sz w:val="20"/>
        </w:rPr>
      </w:pPr>
    </w:p>
    <w:p w:rsidR="00FA435B" w:rsidP="00FA435B" w:rsidRDefault="00FA435B" w14:paraId="40AD22AA" w14:textId="77777777">
      <w:pPr>
        <w:pStyle w:val="BodyText"/>
        <w:ind w:left="0" w:firstLine="0"/>
        <w:jc w:val="left"/>
        <w:rPr>
          <w:b/>
          <w:sz w:val="20"/>
        </w:rPr>
      </w:pPr>
    </w:p>
    <w:p w:rsidR="00FA435B" w:rsidP="00FA435B" w:rsidRDefault="00FA435B" w14:paraId="4D17BADC" w14:textId="77777777">
      <w:pPr>
        <w:pStyle w:val="BodyText"/>
        <w:ind w:left="0" w:firstLine="0"/>
        <w:jc w:val="left"/>
        <w:rPr>
          <w:b/>
          <w:sz w:val="20"/>
        </w:rPr>
      </w:pPr>
    </w:p>
    <w:p w:rsidR="00FA435B" w:rsidP="70A7E97D" w:rsidRDefault="00FA435B" w14:paraId="2268615E" w14:textId="77777777">
      <w:pPr>
        <w:pStyle w:val="BodyText"/>
        <w:spacing w:before="34"/>
        <w:ind w:left="0" w:firstLine="0"/>
        <w:jc w:val="left"/>
        <w:rPr>
          <w:b w:val="1"/>
          <w:bCs w:val="1"/>
          <w:sz w:val="20"/>
          <w:szCs w:val="20"/>
        </w:rPr>
      </w:pPr>
    </w:p>
    <w:tbl>
      <w:tblPr>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1E0" w:firstRow="1" w:lastRow="1" w:firstColumn="1" w:lastColumn="1" w:noHBand="0" w:noVBand="0"/>
      </w:tblPr>
      <w:tblGrid>
        <w:gridCol w:w="6354"/>
        <w:gridCol w:w="1287"/>
        <w:gridCol w:w="1265"/>
      </w:tblGrid>
      <w:tr w:rsidR="70A7E97D" w:rsidTr="29F3FA88" w14:paraId="714A4AAA">
        <w:trPr>
          <w:trHeight w:val="300"/>
        </w:trPr>
        <w:tc>
          <w:tcPr>
            <w:tcW w:w="6354" w:type="dxa"/>
            <w:shd w:val="clear" w:color="auto" w:fill="000000" w:themeFill="text1"/>
            <w:tcMar/>
          </w:tcPr>
          <w:p w:rsidR="70A7E97D" w:rsidP="29F3FA88" w:rsidRDefault="70A7E97D" w14:paraId="72E7271B">
            <w:pPr>
              <w:pStyle w:val="TableParagraph"/>
              <w:ind w:left="0"/>
              <w:rPr>
                <w:rFonts w:ascii="Arial" w:hAnsi="Arial" w:eastAsia="Arial" w:cs="Arial"/>
                <w:b w:val="1"/>
                <w:bCs w:val="1"/>
                <w:color w:val="FFFFFF" w:themeColor="background1" w:themeTint="FF" w:themeShade="FF"/>
                <w:sz w:val="22"/>
                <w:szCs w:val="22"/>
              </w:rPr>
            </w:pPr>
            <w:r w:rsidRPr="29F3FA88" w:rsidR="028DE2A9">
              <w:rPr>
                <w:rFonts w:ascii="Arial" w:hAnsi="Arial" w:eastAsia="Arial" w:cs="Arial"/>
                <w:b w:val="1"/>
                <w:bCs w:val="1"/>
                <w:color w:val="FFFFFF" w:themeColor="background1" w:themeTint="FF" w:themeShade="FF"/>
                <w:sz w:val="22"/>
                <w:szCs w:val="22"/>
              </w:rPr>
              <w:t>Qualification</w:t>
            </w:r>
          </w:p>
        </w:tc>
        <w:tc>
          <w:tcPr>
            <w:tcW w:w="1287" w:type="dxa"/>
            <w:shd w:val="clear" w:color="auto" w:fill="000000" w:themeFill="text1"/>
            <w:tcMar/>
          </w:tcPr>
          <w:p w:rsidR="70A7E97D" w:rsidP="70A7E97D" w:rsidRDefault="70A7E97D" w14:paraId="7C09023A">
            <w:pPr>
              <w:pStyle w:val="TableParagraph"/>
              <w:rPr>
                <w:rFonts w:ascii="Arial" w:hAnsi="Arial" w:eastAsia="Arial" w:cs="Arial"/>
                <w:color w:val="FFFFFF" w:themeColor="background1" w:themeTint="FF" w:themeShade="FF"/>
                <w:sz w:val="22"/>
                <w:szCs w:val="22"/>
              </w:rPr>
            </w:pPr>
          </w:p>
        </w:tc>
        <w:tc>
          <w:tcPr>
            <w:tcW w:w="1265" w:type="dxa"/>
            <w:shd w:val="clear" w:color="auto" w:fill="000000" w:themeFill="text1"/>
            <w:tcMar/>
          </w:tcPr>
          <w:p w:rsidR="70A7E97D" w:rsidP="70A7E97D" w:rsidRDefault="70A7E97D" w14:paraId="268B51CE">
            <w:pPr>
              <w:pStyle w:val="TableParagraph"/>
              <w:rPr>
                <w:rFonts w:ascii="Arial" w:hAnsi="Arial" w:eastAsia="Arial" w:cs="Arial"/>
                <w:sz w:val="22"/>
                <w:szCs w:val="22"/>
              </w:rPr>
            </w:pPr>
          </w:p>
        </w:tc>
      </w:tr>
      <w:tr w:rsidR="70A7E97D" w:rsidTr="29F3FA88" w14:paraId="13BCC047">
        <w:trPr>
          <w:trHeight w:val="300"/>
        </w:trPr>
        <w:tc>
          <w:tcPr>
            <w:tcW w:w="6354" w:type="dxa"/>
            <w:tcMar/>
            <w:vAlign w:val="top"/>
          </w:tcPr>
          <w:p w:rsidR="70A7E97D" w:rsidP="70A7E97D" w:rsidRDefault="70A7E97D" w14:paraId="5E4F005C" w14:textId="139B21FB">
            <w:pPr>
              <w:pStyle w:val="TableParagraph"/>
              <w:ind w:left="0"/>
              <w:jc w:val="left"/>
              <w:rPr>
                <w:rFonts w:ascii="Arial" w:hAnsi="Arial" w:eastAsia="Arial" w:cs="Arial"/>
                <w:sz w:val="22"/>
                <w:szCs w:val="22"/>
              </w:rPr>
            </w:pPr>
            <w:r w:rsidRPr="70A7E97D" w:rsidR="70A7E97D">
              <w:rPr>
                <w:rFonts w:ascii="Arial" w:hAnsi="Arial" w:eastAsia="Arial" w:cs="Arial"/>
                <w:sz w:val="22"/>
                <w:szCs w:val="22"/>
              </w:rPr>
              <w:t>L</w:t>
            </w:r>
            <w:r w:rsidRPr="70A7E97D" w:rsidR="70A7E97D">
              <w:rPr>
                <w:rFonts w:ascii="Arial" w:hAnsi="Arial" w:eastAsia="Arial" w:cs="Arial"/>
                <w:sz w:val="22"/>
                <w:szCs w:val="22"/>
              </w:rPr>
              <w:t xml:space="preserve">evel 4 Counselling qualification </w:t>
            </w:r>
            <w:r w:rsidRPr="70A7E97D" w:rsidR="70A7E97D">
              <w:rPr>
                <w:rFonts w:ascii="Arial" w:hAnsi="Arial" w:eastAsia="Arial" w:cs="Arial"/>
                <w:sz w:val="22"/>
                <w:szCs w:val="22"/>
              </w:rPr>
              <w:t>or above</w:t>
            </w:r>
          </w:p>
        </w:tc>
        <w:tc>
          <w:tcPr>
            <w:tcW w:w="1287" w:type="dxa"/>
            <w:tcMar/>
            <w:vAlign w:val="top"/>
          </w:tcPr>
          <w:p w:rsidR="70A7E97D" w:rsidP="70A7E97D" w:rsidRDefault="70A7E97D" w14:paraId="206FE6F7" w14:textId="08A26096">
            <w:pPr>
              <w:pStyle w:val="TableParagraph"/>
              <w:ind w:left="0"/>
              <w:jc w:val="center"/>
            </w:pPr>
            <w:r w:rsidRPr="70A7E97D" w:rsidR="70A7E97D">
              <w:rPr>
                <w:rFonts w:ascii="Arial" w:hAnsi="Arial" w:eastAsia="Arial" w:cs="Arial"/>
                <w:sz w:val="22"/>
                <w:szCs w:val="22"/>
              </w:rPr>
              <w:t>E</w:t>
            </w:r>
          </w:p>
          <w:p w:rsidR="70A7E97D" w:rsidP="70A7E97D" w:rsidRDefault="70A7E97D" w14:paraId="0C6DB643" w14:textId="0BA6F118">
            <w:pPr>
              <w:pStyle w:val="TableParagraph"/>
              <w:ind w:left="0"/>
              <w:jc w:val="center"/>
              <w:rPr>
                <w:rFonts w:ascii="Arial" w:hAnsi="Arial" w:eastAsia="Arial" w:cs="Arial"/>
                <w:sz w:val="22"/>
                <w:szCs w:val="22"/>
              </w:rPr>
            </w:pPr>
          </w:p>
        </w:tc>
        <w:tc>
          <w:tcPr>
            <w:tcW w:w="1265" w:type="dxa"/>
            <w:tcMar/>
            <w:vAlign w:val="top"/>
          </w:tcPr>
          <w:p w:rsidR="70A7E97D" w:rsidP="70A7E97D" w:rsidRDefault="70A7E97D" w14:paraId="4598EA9D">
            <w:pPr>
              <w:pStyle w:val="TableParagraph"/>
              <w:jc w:val="center"/>
              <w:rPr>
                <w:rFonts w:ascii="Arial" w:hAnsi="Arial" w:eastAsia="Arial" w:cs="Arial"/>
                <w:sz w:val="22"/>
                <w:szCs w:val="22"/>
              </w:rPr>
            </w:pPr>
            <w:r w:rsidRPr="70A7E97D" w:rsidR="70A7E97D">
              <w:rPr>
                <w:rFonts w:ascii="Arial" w:hAnsi="Arial" w:eastAsia="Arial" w:cs="Arial"/>
                <w:sz w:val="22"/>
                <w:szCs w:val="22"/>
              </w:rPr>
              <w:t>A/I</w:t>
            </w:r>
          </w:p>
        </w:tc>
      </w:tr>
      <w:tr w:rsidR="70A7E97D" w:rsidTr="29F3FA88" w14:paraId="025164C3">
        <w:trPr>
          <w:trHeight w:val="300"/>
        </w:trPr>
        <w:tc>
          <w:tcPr>
            <w:tcW w:w="6354" w:type="dxa"/>
            <w:tcMar/>
            <w:vAlign w:val="top"/>
          </w:tcPr>
          <w:p w:rsidR="70A7E97D" w:rsidP="70A7E97D" w:rsidRDefault="70A7E97D" w14:paraId="21C8A777" w14:textId="3125F81D">
            <w:pPr>
              <w:pStyle w:val="TableParagraph"/>
              <w:ind w:left="0"/>
              <w:jc w:val="left"/>
              <w:rPr>
                <w:rFonts w:ascii="Arial" w:hAnsi="Arial" w:eastAsia="Arial" w:cs="Arial"/>
                <w:sz w:val="22"/>
                <w:szCs w:val="22"/>
              </w:rPr>
            </w:pPr>
            <w:r w:rsidRPr="70A7E97D" w:rsidR="70A7E97D">
              <w:rPr>
                <w:rFonts w:ascii="Arial" w:hAnsi="Arial" w:eastAsia="Arial" w:cs="Arial"/>
                <w:sz w:val="22"/>
                <w:szCs w:val="22"/>
              </w:rPr>
              <w:t>Diploma in Health &amp; Social Care or equivalent.</w:t>
            </w:r>
          </w:p>
          <w:p w:rsidR="70A7E97D" w:rsidP="70A7E97D" w:rsidRDefault="70A7E97D" w14:paraId="06D42BE7" w14:textId="6DA9A044">
            <w:pPr>
              <w:pStyle w:val="TableParagraph"/>
              <w:ind w:left="0"/>
              <w:jc w:val="left"/>
              <w:rPr>
                <w:rFonts w:ascii="Arial" w:hAnsi="Arial" w:eastAsia="Arial" w:cs="Arial"/>
                <w:sz w:val="22"/>
                <w:szCs w:val="22"/>
              </w:rPr>
            </w:pPr>
          </w:p>
        </w:tc>
        <w:tc>
          <w:tcPr>
            <w:tcW w:w="1287" w:type="dxa"/>
            <w:tcMar/>
            <w:vAlign w:val="top"/>
          </w:tcPr>
          <w:p w:rsidR="7FDBFB24" w:rsidP="70A7E97D" w:rsidRDefault="7FDBFB24" w14:paraId="10AAE4D7" w14:textId="554DB309">
            <w:pPr>
              <w:pStyle w:val="TableParagraph"/>
              <w:ind w:left="0"/>
              <w:jc w:val="center"/>
            </w:pPr>
            <w:r w:rsidRPr="70A7E97D" w:rsidR="7FDBFB24">
              <w:rPr>
                <w:rFonts w:ascii="Arial" w:hAnsi="Arial" w:eastAsia="Arial" w:cs="Arial"/>
                <w:sz w:val="22"/>
                <w:szCs w:val="22"/>
              </w:rPr>
              <w:t>D</w:t>
            </w:r>
          </w:p>
        </w:tc>
        <w:tc>
          <w:tcPr>
            <w:tcW w:w="1265" w:type="dxa"/>
            <w:tcMar/>
            <w:vAlign w:val="top"/>
          </w:tcPr>
          <w:p w:rsidR="70A7E97D" w:rsidP="70A7E97D" w:rsidRDefault="70A7E97D" w14:paraId="33CE6D29">
            <w:pPr>
              <w:pStyle w:val="TableParagraph"/>
              <w:jc w:val="center"/>
              <w:rPr>
                <w:rFonts w:ascii="Arial" w:hAnsi="Arial" w:eastAsia="Arial" w:cs="Arial"/>
                <w:sz w:val="22"/>
                <w:szCs w:val="22"/>
              </w:rPr>
            </w:pPr>
            <w:r w:rsidRPr="70A7E97D" w:rsidR="70A7E97D">
              <w:rPr>
                <w:rFonts w:ascii="Arial" w:hAnsi="Arial" w:eastAsia="Arial" w:cs="Arial"/>
                <w:sz w:val="22"/>
                <w:szCs w:val="22"/>
              </w:rPr>
              <w:t>A/I</w:t>
            </w:r>
          </w:p>
        </w:tc>
      </w:tr>
      <w:tr w:rsidR="70A7E97D" w:rsidTr="29F3FA88" w14:paraId="0C4E2205">
        <w:trPr>
          <w:trHeight w:val="300"/>
        </w:trPr>
        <w:tc>
          <w:tcPr>
            <w:tcW w:w="6354" w:type="dxa"/>
            <w:shd w:val="clear" w:color="auto" w:fill="000000" w:themeFill="text1"/>
            <w:tcMar/>
            <w:vAlign w:val="top"/>
          </w:tcPr>
          <w:p w:rsidR="6ABDD5E3" w:rsidP="70A7E97D" w:rsidRDefault="6ABDD5E3" w14:paraId="09AE5BE7" w14:textId="28D2A105">
            <w:pPr>
              <w:pStyle w:val="Normal"/>
              <w:spacing w:line="300" w:lineRule="auto"/>
              <w:jc w:val="left"/>
              <w:rPr>
                <w:rFonts w:ascii="Arial" w:hAnsi="Arial" w:eastAsia="Arial" w:cs="Arial"/>
                <w:b w:val="1"/>
                <w:bCs w:val="1"/>
                <w:i w:val="0"/>
                <w:iCs w:val="0"/>
                <w:noProof w:val="0"/>
                <w:color w:val="FFFFFF" w:themeColor="background1" w:themeTint="FF" w:themeShade="FF"/>
                <w:sz w:val="22"/>
                <w:szCs w:val="22"/>
                <w:lang w:val="en-US"/>
              </w:rPr>
            </w:pPr>
            <w:r w:rsidRPr="70A7E97D" w:rsidR="6ABDD5E3">
              <w:rPr>
                <w:rFonts w:ascii="Arial" w:hAnsi="Arial" w:eastAsia="Arial" w:cs="Arial"/>
                <w:b w:val="1"/>
                <w:bCs w:val="1"/>
                <w:i w:val="0"/>
                <w:iCs w:val="0"/>
                <w:noProof w:val="0"/>
                <w:color w:val="FFFFFF" w:themeColor="background1" w:themeTint="FF" w:themeShade="FF"/>
                <w:sz w:val="22"/>
                <w:szCs w:val="22"/>
                <w:lang w:val="en-US"/>
              </w:rPr>
              <w:t>Knowledges, Skills and Experience</w:t>
            </w:r>
          </w:p>
        </w:tc>
        <w:tc>
          <w:tcPr>
            <w:tcW w:w="1287" w:type="dxa"/>
            <w:shd w:val="clear" w:color="auto" w:fill="000000" w:themeFill="text1"/>
            <w:tcMar/>
            <w:vAlign w:val="top"/>
          </w:tcPr>
          <w:p w:rsidR="70A7E97D" w:rsidP="70A7E97D" w:rsidRDefault="70A7E97D" w14:paraId="2968A083" w14:textId="55D46296">
            <w:pPr>
              <w:pStyle w:val="TableParagraph"/>
              <w:jc w:val="center"/>
              <w:rPr>
                <w:color w:val="FFFFFF" w:themeColor="background1" w:themeTint="FF" w:themeShade="FF"/>
              </w:rPr>
            </w:pPr>
          </w:p>
        </w:tc>
        <w:tc>
          <w:tcPr>
            <w:tcW w:w="1265" w:type="dxa"/>
            <w:shd w:val="clear" w:color="auto" w:fill="000000" w:themeFill="text1"/>
            <w:tcMar/>
            <w:vAlign w:val="top"/>
          </w:tcPr>
          <w:p w:rsidR="70A7E97D" w:rsidP="70A7E97D" w:rsidRDefault="70A7E97D" w14:paraId="2E9BAB61" w14:textId="1504128C">
            <w:pPr>
              <w:pStyle w:val="TableParagraph"/>
              <w:jc w:val="center"/>
              <w:rPr>
                <w:color w:val="FFFFFF" w:themeColor="background1" w:themeTint="FF" w:themeShade="FF"/>
              </w:rPr>
            </w:pPr>
          </w:p>
        </w:tc>
      </w:tr>
      <w:tr w:rsidR="70A7E97D" w:rsidTr="29F3FA88" w14:paraId="270B93E7">
        <w:trPr>
          <w:trHeight w:val="300"/>
        </w:trPr>
        <w:tc>
          <w:tcPr>
            <w:tcW w:w="6354" w:type="dxa"/>
            <w:tcMar/>
            <w:vAlign w:val="top"/>
          </w:tcPr>
          <w:p w:rsidR="70A7E97D" w:rsidP="70A7E97D" w:rsidRDefault="70A7E97D" w14:paraId="686631DE" w14:textId="2AAF3B9C">
            <w:pPr>
              <w:pStyle w:val="TableParagraph"/>
              <w:suppressLineNumbers w:val="0"/>
              <w:bidi w:val="0"/>
              <w:spacing w:before="0" w:beforeAutospacing="off" w:after="0" w:afterAutospacing="off" w:line="240" w:lineRule="auto"/>
              <w:ind w:left="0" w:right="0"/>
              <w:jc w:val="left"/>
              <w:rPr>
                <w:rFonts w:ascii="Arial" w:hAnsi="Arial" w:eastAsia="Arial" w:cs="Arial"/>
                <w:noProof w:val="0"/>
                <w:sz w:val="22"/>
                <w:szCs w:val="22"/>
                <w:lang w:val="en-US"/>
              </w:rPr>
            </w:pPr>
            <w:r w:rsidRPr="70A7E97D" w:rsidR="70A7E97D">
              <w:rPr>
                <w:rFonts w:ascii="Arial" w:hAnsi="Arial" w:eastAsia="Arial" w:cs="Arial"/>
                <w:b w:val="0"/>
                <w:bCs w:val="0"/>
                <w:i w:val="0"/>
                <w:iCs w:val="0"/>
                <w:noProof w:val="0"/>
                <w:sz w:val="22"/>
                <w:szCs w:val="22"/>
                <w:lang w:val="en-US"/>
              </w:rPr>
              <w:t xml:space="preserve">Experience conducting </w:t>
            </w:r>
            <w:r w:rsidRPr="70A7E97D" w:rsidR="70A7E97D">
              <w:rPr>
                <w:rFonts w:ascii="Arial" w:hAnsi="Arial" w:eastAsia="Arial" w:cs="Arial"/>
                <w:noProof w:val="0"/>
                <w:sz w:val="22"/>
                <w:szCs w:val="22"/>
                <w:lang w:val="en-US"/>
              </w:rPr>
              <w:t>comprehensive</w:t>
            </w:r>
            <w:r w:rsidRPr="70A7E97D" w:rsidR="70A7E97D">
              <w:rPr>
                <w:rFonts w:ascii="Arial" w:hAnsi="Arial" w:eastAsia="Arial" w:cs="Arial"/>
                <w:b w:val="0"/>
                <w:bCs w:val="0"/>
                <w:i w:val="0"/>
                <w:iCs w:val="0"/>
                <w:noProof w:val="0"/>
                <w:sz w:val="22"/>
                <w:szCs w:val="22"/>
                <w:lang w:val="en-US"/>
              </w:rPr>
              <w:t xml:space="preserve"> assessments and developing recovery-focused care plans</w:t>
            </w:r>
          </w:p>
        </w:tc>
        <w:tc>
          <w:tcPr>
            <w:tcW w:w="1287" w:type="dxa"/>
            <w:tcMar/>
            <w:vAlign w:val="top"/>
          </w:tcPr>
          <w:p w:rsidR="70A7E97D" w:rsidP="70A7E97D" w:rsidRDefault="70A7E97D" w14:paraId="66655F91" w14:textId="0C3A3084">
            <w:pPr>
              <w:pStyle w:val="TableParagraph"/>
              <w:suppressLineNumbers w:val="0"/>
              <w:bidi w:val="0"/>
              <w:spacing w:before="0" w:beforeAutospacing="off" w:after="0" w:afterAutospacing="off" w:line="240" w:lineRule="auto"/>
              <w:ind w:left="0" w:right="0"/>
              <w:jc w:val="center"/>
              <w:rPr>
                <w:rFonts w:ascii="Arial" w:hAnsi="Arial" w:eastAsia="Arial" w:cs="Arial"/>
                <w:sz w:val="22"/>
                <w:szCs w:val="22"/>
              </w:rPr>
            </w:pPr>
            <w:r w:rsidRPr="70A7E97D" w:rsidR="70A7E97D">
              <w:rPr>
                <w:rFonts w:ascii="Arial" w:hAnsi="Arial" w:eastAsia="Arial" w:cs="Arial"/>
                <w:sz w:val="22"/>
                <w:szCs w:val="22"/>
              </w:rPr>
              <w:t>E</w:t>
            </w:r>
          </w:p>
        </w:tc>
        <w:tc>
          <w:tcPr>
            <w:tcW w:w="1265" w:type="dxa"/>
            <w:tcMar/>
            <w:vAlign w:val="top"/>
          </w:tcPr>
          <w:p w:rsidR="70A7E97D" w:rsidP="70A7E97D" w:rsidRDefault="70A7E97D" w14:paraId="4C0FE5D2">
            <w:pPr>
              <w:pStyle w:val="TableParagraph"/>
              <w:suppressLineNumbers w:val="0"/>
              <w:bidi w:val="0"/>
              <w:spacing w:before="0" w:beforeAutospacing="off" w:after="0" w:afterAutospacing="off" w:line="240" w:lineRule="auto"/>
              <w:ind w:left="0" w:right="0"/>
              <w:jc w:val="center"/>
              <w:rPr>
                <w:rFonts w:ascii="Arial" w:hAnsi="Arial" w:eastAsia="Arial" w:cs="Arial"/>
                <w:sz w:val="22"/>
                <w:szCs w:val="22"/>
              </w:rPr>
            </w:pPr>
            <w:r w:rsidRPr="70A7E97D" w:rsidR="70A7E97D">
              <w:rPr>
                <w:rFonts w:ascii="Arial" w:hAnsi="Arial" w:eastAsia="Arial" w:cs="Arial"/>
                <w:sz w:val="22"/>
                <w:szCs w:val="22"/>
              </w:rPr>
              <w:t>A/I</w:t>
            </w:r>
          </w:p>
        </w:tc>
      </w:tr>
      <w:tr w:rsidR="78424477" w:rsidTr="29F3FA88" w14:paraId="2BE9DF08">
        <w:trPr>
          <w:trHeight w:val="300"/>
        </w:trPr>
        <w:tc>
          <w:tcPr>
            <w:tcW w:w="6354" w:type="dxa"/>
            <w:tcMar/>
            <w:vAlign w:val="top"/>
          </w:tcPr>
          <w:p w:rsidR="46C2A1F2" w:rsidP="70A7E97D" w:rsidRDefault="46C2A1F2" w14:paraId="099F9EBF" w14:textId="22933A25">
            <w:pPr>
              <w:spacing w:before="0" w:beforeAutospacing="off" w:after="0" w:afterAutospacing="off" w:line="300" w:lineRule="auto"/>
              <w:ind w:left="0"/>
              <w:jc w:val="left"/>
              <w:rPr>
                <w:rFonts w:ascii="Arial" w:hAnsi="Arial" w:eastAsia="Arial" w:cs="Arial"/>
                <w:b w:val="0"/>
                <w:bCs w:val="0"/>
                <w:i w:val="0"/>
                <w:iCs w:val="0"/>
                <w:noProof w:val="0"/>
                <w:sz w:val="22"/>
                <w:szCs w:val="22"/>
                <w:lang w:val="en-US"/>
              </w:rPr>
            </w:pPr>
            <w:r w:rsidRPr="70A7E97D" w:rsidR="0828F78A">
              <w:rPr>
                <w:rFonts w:ascii="Arial" w:hAnsi="Arial" w:eastAsia="Arial" w:cs="Arial"/>
                <w:b w:val="0"/>
                <w:bCs w:val="0"/>
                <w:i w:val="0"/>
                <w:iCs w:val="0"/>
                <w:noProof w:val="0"/>
                <w:sz w:val="22"/>
                <w:szCs w:val="22"/>
                <w:lang w:val="en-US"/>
              </w:rPr>
              <w:t>Experience undertaking risk assessments and implementing risk management plans</w:t>
            </w:r>
          </w:p>
        </w:tc>
        <w:tc>
          <w:tcPr>
            <w:tcW w:w="1287" w:type="dxa"/>
            <w:tcMar/>
            <w:vAlign w:val="top"/>
          </w:tcPr>
          <w:p w:rsidR="46C2A1F2" w:rsidP="29F3FA88" w:rsidRDefault="46C2A1F2" w14:paraId="488C1D77" w14:textId="1D5B81D2">
            <w:pPr>
              <w:pStyle w:val="TableParagraph"/>
              <w:ind w:left="0"/>
              <w:jc w:val="center"/>
            </w:pPr>
            <w:r w:rsidRPr="29F3FA88" w:rsidR="7D90E030">
              <w:rPr>
                <w:color w:val="1F2A44"/>
              </w:rPr>
              <w:t>E</w:t>
            </w:r>
          </w:p>
        </w:tc>
        <w:tc>
          <w:tcPr>
            <w:tcW w:w="1265" w:type="dxa"/>
            <w:tcMar/>
            <w:vAlign w:val="top"/>
          </w:tcPr>
          <w:p w:rsidR="46C2A1F2" w:rsidP="78424477" w:rsidRDefault="46C2A1F2" w14:paraId="698437A3" w14:textId="06346F11">
            <w:pPr>
              <w:pStyle w:val="TableParagraph"/>
              <w:jc w:val="center"/>
            </w:pPr>
            <w:r w:rsidRPr="78424477" w:rsidR="46C2A1F2">
              <w:rPr>
                <w:color w:val="1F2A44"/>
              </w:rPr>
              <w:t>A/I</w:t>
            </w:r>
          </w:p>
        </w:tc>
      </w:tr>
      <w:tr w:rsidR="78424477" w:rsidTr="29F3FA88" w14:paraId="403D7A3D">
        <w:trPr>
          <w:trHeight w:val="300"/>
        </w:trPr>
        <w:tc>
          <w:tcPr>
            <w:tcW w:w="6354" w:type="dxa"/>
            <w:tcMar/>
            <w:vAlign w:val="top"/>
          </w:tcPr>
          <w:p w:rsidR="78424477" w:rsidP="29F3FA88" w:rsidRDefault="78424477" w14:paraId="1DE07870" w14:textId="565E3A2C">
            <w:pPr>
              <w:spacing w:before="0" w:beforeAutospacing="off" w:after="0" w:afterAutospacing="off" w:line="300" w:lineRule="auto"/>
              <w:rPr>
                <w:rFonts w:ascii="Arial" w:hAnsi="Arial" w:eastAsia="Arial" w:cs="Arial"/>
                <w:b w:val="0"/>
                <w:bCs w:val="0"/>
                <w:i w:val="0"/>
                <w:iCs w:val="0"/>
                <w:noProof w:val="0"/>
                <w:sz w:val="22"/>
                <w:szCs w:val="22"/>
                <w:lang w:val="en-US"/>
              </w:rPr>
            </w:pPr>
            <w:r w:rsidRPr="29F3FA88" w:rsidR="596E9A9C">
              <w:rPr>
                <w:rFonts w:ascii="Arial" w:hAnsi="Arial" w:eastAsia="Arial" w:cs="Arial"/>
                <w:b w:val="0"/>
                <w:bCs w:val="0"/>
                <w:i w:val="0"/>
                <w:iCs w:val="0"/>
                <w:noProof w:val="0"/>
                <w:sz w:val="22"/>
                <w:szCs w:val="22"/>
                <w:lang w:val="en-US"/>
              </w:rPr>
              <w:t xml:space="preserve">Experience delivering psychosocial interventions </w:t>
            </w:r>
            <w:r w:rsidRPr="29F3FA88" w:rsidR="2EB8FCF6">
              <w:rPr>
                <w:rFonts w:ascii="Arial" w:hAnsi="Arial" w:eastAsia="Arial" w:cs="Arial"/>
                <w:b w:val="0"/>
                <w:bCs w:val="0"/>
                <w:i w:val="0"/>
                <w:iCs w:val="0"/>
                <w:noProof w:val="0"/>
                <w:sz w:val="22"/>
                <w:szCs w:val="22"/>
                <w:lang w:val="en-US"/>
              </w:rPr>
              <w:t>within</w:t>
            </w:r>
            <w:r w:rsidRPr="29F3FA88" w:rsidR="596E9A9C">
              <w:rPr>
                <w:rFonts w:ascii="Arial" w:hAnsi="Arial" w:eastAsia="Arial" w:cs="Arial"/>
                <w:b w:val="0"/>
                <w:bCs w:val="0"/>
                <w:i w:val="0"/>
                <w:iCs w:val="0"/>
                <w:noProof w:val="0"/>
                <w:sz w:val="22"/>
                <w:szCs w:val="22"/>
                <w:lang w:val="en-US"/>
              </w:rPr>
              <w:t xml:space="preserve"> structured treatment </w:t>
            </w:r>
            <w:r w:rsidRPr="29F3FA88" w:rsidR="596E9A9C">
              <w:rPr>
                <w:rFonts w:ascii="Arial" w:hAnsi="Arial" w:eastAsia="Arial" w:cs="Arial"/>
                <w:b w:val="0"/>
                <w:bCs w:val="0"/>
                <w:i w:val="0"/>
                <w:iCs w:val="0"/>
                <w:noProof w:val="0"/>
                <w:sz w:val="22"/>
                <w:szCs w:val="22"/>
                <w:lang w:val="en-US"/>
              </w:rPr>
              <w:t>programmes</w:t>
            </w:r>
            <w:r w:rsidRPr="29F3FA88" w:rsidR="596E9A9C">
              <w:rPr>
                <w:rFonts w:ascii="Arial" w:hAnsi="Arial" w:eastAsia="Arial" w:cs="Arial"/>
                <w:b w:val="0"/>
                <w:bCs w:val="0"/>
                <w:i w:val="0"/>
                <w:iCs w:val="0"/>
                <w:noProof w:val="0"/>
                <w:sz w:val="22"/>
                <w:szCs w:val="22"/>
                <w:lang w:val="en-US"/>
              </w:rPr>
              <w:t>, with an understanding of their role in supporting positive recovery outcomes.</w:t>
            </w:r>
          </w:p>
        </w:tc>
        <w:tc>
          <w:tcPr>
            <w:tcW w:w="1287" w:type="dxa"/>
            <w:tcMar/>
            <w:vAlign w:val="top"/>
          </w:tcPr>
          <w:p w:rsidR="78424477" w:rsidP="29F3FA88" w:rsidRDefault="78424477" w14:paraId="24BD9539">
            <w:pPr>
              <w:pStyle w:val="TableParagraph"/>
              <w:spacing w:before="2"/>
              <w:ind w:left="0"/>
              <w:jc w:val="center"/>
              <w:rPr>
                <w:rFonts w:ascii="Arial" w:hAnsi="Arial" w:eastAsia="Arial" w:cs="Arial"/>
                <w:sz w:val="22"/>
                <w:szCs w:val="22"/>
              </w:rPr>
            </w:pPr>
            <w:r w:rsidRPr="29F3FA88" w:rsidR="79AC305A">
              <w:rPr>
                <w:rFonts w:ascii="Arial" w:hAnsi="Arial" w:eastAsia="Arial" w:cs="Arial"/>
                <w:sz w:val="22"/>
                <w:szCs w:val="22"/>
              </w:rPr>
              <w:t>E</w:t>
            </w:r>
          </w:p>
        </w:tc>
        <w:tc>
          <w:tcPr>
            <w:tcW w:w="1265" w:type="dxa"/>
            <w:tcMar/>
            <w:vAlign w:val="top"/>
          </w:tcPr>
          <w:p w:rsidR="78424477" w:rsidP="78424477" w:rsidRDefault="78424477" w14:paraId="4D69C6F8">
            <w:pPr>
              <w:pStyle w:val="TableParagraph"/>
              <w:spacing w:before="2"/>
              <w:jc w:val="center"/>
              <w:rPr>
                <w:rFonts w:ascii="Arial" w:hAnsi="Arial" w:eastAsia="Arial" w:cs="Arial"/>
                <w:sz w:val="22"/>
                <w:szCs w:val="22"/>
              </w:rPr>
            </w:pPr>
            <w:r w:rsidRPr="78424477" w:rsidR="78424477">
              <w:rPr>
                <w:rFonts w:ascii="Arial" w:hAnsi="Arial" w:eastAsia="Arial" w:cs="Arial"/>
                <w:sz w:val="22"/>
                <w:szCs w:val="22"/>
              </w:rPr>
              <w:t>A/I</w:t>
            </w:r>
          </w:p>
        </w:tc>
      </w:tr>
      <w:tr w:rsidR="78424477" w:rsidTr="29F3FA88" w14:paraId="7D34A21A">
        <w:trPr>
          <w:trHeight w:val="615"/>
        </w:trPr>
        <w:tc>
          <w:tcPr>
            <w:tcW w:w="6354" w:type="dxa"/>
            <w:tcMar/>
            <w:vAlign w:val="top"/>
          </w:tcPr>
          <w:p w:rsidR="1A4E7E75" w:rsidP="70A7E97D" w:rsidRDefault="1A4E7E75" w14:paraId="49BAA0E7" w14:textId="0E041663">
            <w:pPr>
              <w:spacing w:before="0" w:beforeAutospacing="off" w:after="0" w:afterAutospacing="off" w:line="300" w:lineRule="auto"/>
              <w:ind w:left="0"/>
              <w:jc w:val="left"/>
              <w:rPr>
                <w:rFonts w:ascii="Arial" w:hAnsi="Arial" w:eastAsia="Arial" w:cs="Arial"/>
                <w:b w:val="0"/>
                <w:bCs w:val="0"/>
                <w:i w:val="0"/>
                <w:iCs w:val="0"/>
                <w:noProof w:val="0"/>
                <w:sz w:val="22"/>
                <w:szCs w:val="22"/>
                <w:lang w:val="en-US"/>
              </w:rPr>
            </w:pPr>
            <w:r w:rsidRPr="70A7E97D" w:rsidR="0C6C89E3">
              <w:rPr>
                <w:rFonts w:ascii="Arial" w:hAnsi="Arial" w:eastAsia="Arial" w:cs="Arial"/>
                <w:b w:val="0"/>
                <w:bCs w:val="0"/>
                <w:i w:val="0"/>
                <w:iCs w:val="0"/>
                <w:noProof w:val="0"/>
                <w:sz w:val="22"/>
                <w:szCs w:val="22"/>
                <w:lang w:val="en-US"/>
              </w:rPr>
              <w:t xml:space="preserve">Experience </w:t>
            </w:r>
            <w:r w:rsidRPr="70A7E97D" w:rsidR="0C6C89E3">
              <w:rPr>
                <w:rFonts w:ascii="Arial" w:hAnsi="Arial" w:eastAsia="Arial" w:cs="Arial"/>
                <w:b w:val="0"/>
                <w:bCs w:val="0"/>
                <w:i w:val="0"/>
                <w:iCs w:val="0"/>
                <w:noProof w:val="0"/>
                <w:sz w:val="22"/>
                <w:szCs w:val="22"/>
                <w:lang w:val="en-US"/>
              </w:rPr>
              <w:t>facilitating</w:t>
            </w:r>
            <w:r w:rsidRPr="70A7E97D" w:rsidR="0C6C89E3">
              <w:rPr>
                <w:rFonts w:ascii="Arial" w:hAnsi="Arial" w:eastAsia="Arial" w:cs="Arial"/>
                <w:b w:val="0"/>
                <w:bCs w:val="0"/>
                <w:i w:val="0"/>
                <w:iCs w:val="0"/>
                <w:noProof w:val="0"/>
                <w:sz w:val="22"/>
                <w:szCs w:val="22"/>
                <w:lang w:val="en-US"/>
              </w:rPr>
              <w:t xml:space="preserve"> therapeutic groups and delivering one-to-one interventions.</w:t>
            </w:r>
          </w:p>
        </w:tc>
        <w:tc>
          <w:tcPr>
            <w:tcW w:w="1287" w:type="dxa"/>
            <w:tcMar/>
            <w:vAlign w:val="top"/>
          </w:tcPr>
          <w:p w:rsidR="1A4E7E75" w:rsidP="29F3FA88" w:rsidRDefault="1A4E7E75" w14:paraId="2B0EEF24" w14:textId="42EFA895">
            <w:pPr>
              <w:pStyle w:val="TableParagraph"/>
              <w:ind w:left="0"/>
              <w:jc w:val="center"/>
            </w:pPr>
            <w:r w:rsidRPr="29F3FA88" w:rsidR="1B68196E">
              <w:rPr>
                <w:color w:val="1F2A44"/>
              </w:rPr>
              <w:t>E</w:t>
            </w:r>
          </w:p>
        </w:tc>
        <w:tc>
          <w:tcPr>
            <w:tcW w:w="1265" w:type="dxa"/>
            <w:tcMar/>
            <w:vAlign w:val="top"/>
          </w:tcPr>
          <w:p w:rsidR="1A4E7E75" w:rsidP="78424477" w:rsidRDefault="1A4E7E75" w14:paraId="6A4FEE47" w14:textId="7B3C68B8">
            <w:pPr>
              <w:pStyle w:val="TableParagraph"/>
              <w:jc w:val="center"/>
            </w:pPr>
            <w:r w:rsidRPr="78424477" w:rsidR="1A4E7E75">
              <w:rPr>
                <w:color w:val="1F2A44"/>
              </w:rPr>
              <w:t>A/I</w:t>
            </w:r>
          </w:p>
        </w:tc>
      </w:tr>
      <w:tr w:rsidR="29F3FA88" w:rsidTr="29F3FA88" w14:paraId="54293C52">
        <w:trPr>
          <w:trHeight w:val="615"/>
        </w:trPr>
        <w:tc>
          <w:tcPr>
            <w:tcW w:w="6354" w:type="dxa"/>
            <w:tcMar/>
            <w:vAlign w:val="top"/>
          </w:tcPr>
          <w:p w:rsidR="1739FD58" w:rsidP="29F3FA88" w:rsidRDefault="1739FD58" w14:paraId="78157AD4" w14:textId="3EC9F0C4">
            <w:pPr>
              <w:spacing w:before="0" w:beforeAutospacing="off" w:after="0" w:afterAutospacing="off" w:line="300" w:lineRule="auto"/>
              <w:jc w:val="left"/>
              <w:rPr>
                <w:rFonts w:ascii="Arial" w:hAnsi="Arial" w:eastAsia="Arial" w:cs="Arial"/>
                <w:b w:val="0"/>
                <w:bCs w:val="0"/>
                <w:i w:val="0"/>
                <w:iCs w:val="0"/>
                <w:noProof w:val="0"/>
                <w:sz w:val="22"/>
                <w:szCs w:val="22"/>
                <w:lang w:val="en-US"/>
              </w:rPr>
            </w:pPr>
            <w:r w:rsidRPr="29F3FA88" w:rsidR="1739FD58">
              <w:rPr>
                <w:rFonts w:ascii="Arial" w:hAnsi="Arial" w:eastAsia="Arial" w:cs="Arial"/>
                <w:b w:val="0"/>
                <w:bCs w:val="0"/>
                <w:i w:val="0"/>
                <w:iCs w:val="0"/>
                <w:noProof w:val="0"/>
                <w:sz w:val="22"/>
                <w:szCs w:val="22"/>
                <w:lang w:val="en-US"/>
              </w:rPr>
              <w:t>Excellent verbal and written communication skills, including the ability to engage, motivate, and support individuals within both one-to-one and group settings.</w:t>
            </w:r>
          </w:p>
        </w:tc>
        <w:tc>
          <w:tcPr>
            <w:tcW w:w="1287" w:type="dxa"/>
            <w:tcMar/>
            <w:vAlign w:val="top"/>
          </w:tcPr>
          <w:p w:rsidR="1739FD58" w:rsidP="29F3FA88" w:rsidRDefault="1739FD58" w14:paraId="734DD7A4" w14:textId="25645A89">
            <w:pPr>
              <w:pStyle w:val="TableParagraph"/>
              <w:ind w:left="0"/>
              <w:jc w:val="center"/>
              <w:rPr>
                <w:rFonts w:ascii="Arial" w:hAnsi="Arial" w:eastAsia="Arial" w:cs="Arial"/>
                <w:color w:val="1F2A44"/>
                <w:sz w:val="22"/>
                <w:szCs w:val="22"/>
              </w:rPr>
            </w:pPr>
            <w:r w:rsidRPr="29F3FA88" w:rsidR="1739FD58">
              <w:rPr>
                <w:rFonts w:ascii="Arial" w:hAnsi="Arial" w:eastAsia="Arial" w:cs="Arial"/>
                <w:color w:val="1F2A44"/>
                <w:sz w:val="22"/>
                <w:szCs w:val="22"/>
              </w:rPr>
              <w:t>E</w:t>
            </w:r>
          </w:p>
        </w:tc>
        <w:tc>
          <w:tcPr>
            <w:tcW w:w="1265" w:type="dxa"/>
            <w:tcMar/>
            <w:vAlign w:val="top"/>
          </w:tcPr>
          <w:p w:rsidR="1739FD58" w:rsidP="29F3FA88" w:rsidRDefault="1739FD58" w14:paraId="2AC91481" w14:textId="47333B61">
            <w:pPr>
              <w:pStyle w:val="TableParagraph"/>
              <w:jc w:val="center"/>
              <w:rPr>
                <w:rFonts w:ascii="Arial" w:hAnsi="Arial" w:eastAsia="Arial" w:cs="Arial"/>
                <w:color w:val="1F2A44"/>
                <w:sz w:val="22"/>
                <w:szCs w:val="22"/>
              </w:rPr>
            </w:pPr>
            <w:r w:rsidRPr="29F3FA88" w:rsidR="1739FD58">
              <w:rPr>
                <w:rFonts w:ascii="Arial" w:hAnsi="Arial" w:eastAsia="Arial" w:cs="Arial"/>
                <w:color w:val="1F2A44"/>
                <w:sz w:val="22"/>
                <w:szCs w:val="22"/>
              </w:rPr>
              <w:t>A/I</w:t>
            </w:r>
          </w:p>
        </w:tc>
      </w:tr>
      <w:tr w:rsidR="70A7E97D" w:rsidTr="29F3FA88" w14:paraId="1497B0D1">
        <w:trPr>
          <w:trHeight w:val="870"/>
        </w:trPr>
        <w:tc>
          <w:tcPr>
            <w:tcW w:w="6354" w:type="dxa"/>
            <w:tcMar/>
            <w:vAlign w:val="top"/>
          </w:tcPr>
          <w:p w:rsidR="4ED44A6A" w:rsidP="70A7E97D" w:rsidRDefault="4ED44A6A" w14:paraId="21CEAE19" w14:textId="0698F344">
            <w:pPr>
              <w:spacing w:before="0" w:beforeAutospacing="off" w:after="0" w:afterAutospacing="off" w:line="300" w:lineRule="auto"/>
              <w:ind w:left="0"/>
              <w:jc w:val="left"/>
              <w:rPr>
                <w:rFonts w:ascii="Arial" w:hAnsi="Arial" w:eastAsia="Arial" w:cs="Arial"/>
                <w:b w:val="0"/>
                <w:bCs w:val="0"/>
                <w:i w:val="0"/>
                <w:iCs w:val="0"/>
                <w:noProof w:val="0"/>
                <w:sz w:val="22"/>
                <w:szCs w:val="22"/>
                <w:lang w:val="en-US"/>
              </w:rPr>
            </w:pPr>
            <w:r w:rsidRPr="70A7E97D" w:rsidR="4ED44A6A">
              <w:rPr>
                <w:rFonts w:ascii="Arial" w:hAnsi="Arial" w:eastAsia="Arial" w:cs="Arial"/>
                <w:b w:val="0"/>
                <w:bCs w:val="0"/>
                <w:i w:val="0"/>
                <w:iCs w:val="0"/>
                <w:noProof w:val="0"/>
                <w:sz w:val="22"/>
                <w:szCs w:val="22"/>
                <w:lang w:val="en-US"/>
              </w:rPr>
              <w:t>Experience of working with individuals affected by substance misuse, addiction, mental health needs, or complex presentations</w:t>
            </w:r>
          </w:p>
        </w:tc>
        <w:tc>
          <w:tcPr>
            <w:tcW w:w="1287" w:type="dxa"/>
            <w:tcMar/>
            <w:vAlign w:val="top"/>
          </w:tcPr>
          <w:p w:rsidR="70A7E97D" w:rsidP="29F3FA88" w:rsidRDefault="70A7E97D" w14:paraId="500F19F5" w14:textId="42EFA895">
            <w:pPr>
              <w:pStyle w:val="TableParagraph"/>
              <w:ind w:left="0"/>
              <w:jc w:val="center"/>
            </w:pPr>
            <w:r w:rsidRPr="29F3FA88" w:rsidR="028DE2A9">
              <w:rPr>
                <w:color w:val="1F2A44"/>
              </w:rPr>
              <w:t>E</w:t>
            </w:r>
          </w:p>
        </w:tc>
        <w:tc>
          <w:tcPr>
            <w:tcW w:w="1265" w:type="dxa"/>
            <w:tcMar/>
            <w:vAlign w:val="top"/>
          </w:tcPr>
          <w:p w:rsidR="70A7E97D" w:rsidP="70A7E97D" w:rsidRDefault="70A7E97D" w14:paraId="0A96F5BB" w14:textId="7B3C68B8">
            <w:pPr>
              <w:pStyle w:val="TableParagraph"/>
              <w:jc w:val="center"/>
            </w:pPr>
            <w:r w:rsidRPr="70A7E97D" w:rsidR="70A7E97D">
              <w:rPr>
                <w:color w:val="1F2A44"/>
              </w:rPr>
              <w:t>A/I</w:t>
            </w:r>
          </w:p>
        </w:tc>
      </w:tr>
      <w:tr w:rsidR="29F3FA88" w:rsidTr="29F3FA88" w14:paraId="592FC27E">
        <w:trPr>
          <w:trHeight w:val="870"/>
        </w:trPr>
        <w:tc>
          <w:tcPr>
            <w:tcW w:w="6354" w:type="dxa"/>
            <w:tcMar/>
            <w:vAlign w:val="top"/>
          </w:tcPr>
          <w:p w:rsidR="4650141F" w:rsidP="29F3FA88" w:rsidRDefault="4650141F" w14:paraId="28E5189B" w14:textId="2B42D056">
            <w:pPr>
              <w:spacing w:before="0" w:beforeAutospacing="off" w:after="0" w:afterAutospacing="off" w:line="300" w:lineRule="auto"/>
              <w:jc w:val="left"/>
              <w:rPr>
                <w:rFonts w:ascii="Arial" w:hAnsi="Arial" w:eastAsia="Arial" w:cs="Arial"/>
                <w:b w:val="0"/>
                <w:bCs w:val="0"/>
                <w:i w:val="0"/>
                <w:iCs w:val="0"/>
                <w:noProof w:val="0"/>
                <w:sz w:val="22"/>
                <w:szCs w:val="22"/>
                <w:lang w:val="en-US"/>
              </w:rPr>
            </w:pPr>
            <w:r w:rsidRPr="29F3FA88" w:rsidR="4650141F">
              <w:rPr>
                <w:rFonts w:ascii="Arial" w:hAnsi="Arial" w:eastAsia="Arial" w:cs="Arial"/>
                <w:b w:val="0"/>
                <w:bCs w:val="0"/>
                <w:i w:val="0"/>
                <w:iCs w:val="0"/>
                <w:noProof w:val="0"/>
                <w:sz w:val="22"/>
                <w:szCs w:val="22"/>
                <w:lang w:val="en-US"/>
              </w:rPr>
              <w:t xml:space="preserve">Experience managing a caseload, </w:t>
            </w:r>
            <w:r w:rsidRPr="29F3FA88" w:rsidR="4650141F">
              <w:rPr>
                <w:rFonts w:ascii="Arial" w:hAnsi="Arial" w:eastAsia="Arial" w:cs="Arial"/>
                <w:b w:val="0"/>
                <w:bCs w:val="0"/>
                <w:i w:val="0"/>
                <w:iCs w:val="0"/>
                <w:noProof w:val="0"/>
                <w:sz w:val="22"/>
                <w:szCs w:val="22"/>
                <w:lang w:val="en-US"/>
              </w:rPr>
              <w:t>maintaining</w:t>
            </w:r>
            <w:r w:rsidRPr="29F3FA88" w:rsidR="4650141F">
              <w:rPr>
                <w:rFonts w:ascii="Arial" w:hAnsi="Arial" w:eastAsia="Arial" w:cs="Arial"/>
                <w:b w:val="0"/>
                <w:bCs w:val="0"/>
                <w:i w:val="0"/>
                <w:iCs w:val="0"/>
                <w:noProof w:val="0"/>
                <w:sz w:val="22"/>
                <w:szCs w:val="22"/>
                <w:lang w:val="en-US"/>
              </w:rPr>
              <w:t xml:space="preserve"> </w:t>
            </w:r>
            <w:r w:rsidRPr="29F3FA88" w:rsidR="4650141F">
              <w:rPr>
                <w:rFonts w:ascii="Arial" w:hAnsi="Arial" w:eastAsia="Arial" w:cs="Arial"/>
                <w:b w:val="0"/>
                <w:bCs w:val="0"/>
                <w:i w:val="0"/>
                <w:iCs w:val="0"/>
                <w:noProof w:val="0"/>
                <w:sz w:val="22"/>
                <w:szCs w:val="22"/>
                <w:lang w:val="en-US"/>
              </w:rPr>
              <w:t>accurate</w:t>
            </w:r>
            <w:r w:rsidRPr="29F3FA88" w:rsidR="4650141F">
              <w:rPr>
                <w:rFonts w:ascii="Arial" w:hAnsi="Arial" w:eastAsia="Arial" w:cs="Arial"/>
                <w:b w:val="0"/>
                <w:bCs w:val="0"/>
                <w:i w:val="0"/>
                <w:iCs w:val="0"/>
                <w:noProof w:val="0"/>
                <w:sz w:val="22"/>
                <w:szCs w:val="22"/>
                <w:lang w:val="en-US"/>
              </w:rPr>
              <w:t xml:space="preserve"> records, and delivering interventions in line with agreed care plans</w:t>
            </w:r>
          </w:p>
        </w:tc>
        <w:tc>
          <w:tcPr>
            <w:tcW w:w="1287" w:type="dxa"/>
            <w:tcMar/>
            <w:vAlign w:val="top"/>
          </w:tcPr>
          <w:p w:rsidR="4650141F" w:rsidP="29F3FA88" w:rsidRDefault="4650141F" w14:paraId="6A840488" w14:textId="26DB9F52">
            <w:pPr>
              <w:pStyle w:val="TableParagraph"/>
              <w:ind w:left="0"/>
              <w:jc w:val="center"/>
            </w:pPr>
            <w:r w:rsidRPr="29F3FA88" w:rsidR="4650141F">
              <w:rPr>
                <w:color w:val="1F2A44"/>
              </w:rPr>
              <w:t>E</w:t>
            </w:r>
          </w:p>
        </w:tc>
        <w:tc>
          <w:tcPr>
            <w:tcW w:w="1265" w:type="dxa"/>
            <w:tcMar/>
            <w:vAlign w:val="top"/>
          </w:tcPr>
          <w:p w:rsidR="4650141F" w:rsidP="29F3FA88" w:rsidRDefault="4650141F" w14:paraId="477E2E7A" w14:textId="1CFC9B4A">
            <w:pPr>
              <w:pStyle w:val="TableParagraph"/>
              <w:jc w:val="center"/>
            </w:pPr>
            <w:r w:rsidRPr="29F3FA88" w:rsidR="4650141F">
              <w:rPr>
                <w:color w:val="1F2A44"/>
              </w:rPr>
              <w:t>A/I</w:t>
            </w:r>
          </w:p>
        </w:tc>
      </w:tr>
      <w:tr w:rsidR="78424477" w:rsidTr="29F3FA88" w14:paraId="1064056E">
        <w:trPr>
          <w:trHeight w:val="300"/>
        </w:trPr>
        <w:tc>
          <w:tcPr>
            <w:tcW w:w="6354" w:type="dxa"/>
            <w:tcMar/>
            <w:vAlign w:val="top"/>
          </w:tcPr>
          <w:p w:rsidR="1BE5ACE9" w:rsidP="70A7E97D" w:rsidRDefault="1BE5ACE9" w14:paraId="4C6BDACC" w14:textId="5CEC6EDA">
            <w:pPr>
              <w:pStyle w:val="TableParagraph"/>
              <w:ind w:left="0"/>
              <w:jc w:val="left"/>
            </w:pPr>
            <w:r w:rsidR="2EE96FEB">
              <w:rPr/>
              <w:t>A positive problem-solving approach with the ability to focus on key issues quickly and clearly</w:t>
            </w:r>
            <w:r w:rsidR="2EE96FEB">
              <w:rPr/>
              <w:t xml:space="preserve">. </w:t>
            </w:r>
          </w:p>
        </w:tc>
        <w:tc>
          <w:tcPr>
            <w:tcW w:w="1287" w:type="dxa"/>
            <w:tcMar/>
            <w:vAlign w:val="top"/>
          </w:tcPr>
          <w:p w:rsidR="28700717" w:rsidP="29F3FA88" w:rsidRDefault="28700717" w14:paraId="1914C3B0" w14:textId="15A26C26">
            <w:pPr>
              <w:pStyle w:val="TableParagraph"/>
              <w:ind w:left="0"/>
              <w:jc w:val="center"/>
            </w:pPr>
            <w:r w:rsidRPr="29F3FA88" w:rsidR="1DE3EA3D">
              <w:rPr>
                <w:color w:val="1F2A44"/>
              </w:rPr>
              <w:t>E</w:t>
            </w:r>
          </w:p>
        </w:tc>
        <w:tc>
          <w:tcPr>
            <w:tcW w:w="1265" w:type="dxa"/>
            <w:tcMar/>
            <w:vAlign w:val="top"/>
          </w:tcPr>
          <w:p w:rsidR="28700717" w:rsidP="78424477" w:rsidRDefault="28700717" w14:paraId="43D18D9E" w14:textId="70D01CF7">
            <w:pPr>
              <w:pStyle w:val="TableParagraph"/>
              <w:jc w:val="center"/>
            </w:pPr>
            <w:r w:rsidRPr="78424477" w:rsidR="28700717">
              <w:rPr>
                <w:color w:val="1F2A44"/>
              </w:rPr>
              <w:t>A/I</w:t>
            </w:r>
          </w:p>
        </w:tc>
      </w:tr>
      <w:tr w:rsidR="78424477" w:rsidTr="29F3FA88" w14:paraId="3119B8DF">
        <w:trPr>
          <w:trHeight w:val="300"/>
        </w:trPr>
        <w:tc>
          <w:tcPr>
            <w:tcW w:w="6354" w:type="dxa"/>
            <w:tcMar/>
            <w:vAlign w:val="top"/>
          </w:tcPr>
          <w:p w:rsidR="78424477" w:rsidP="70A7E97D" w:rsidRDefault="78424477" w14:paraId="55BA116B" w14:textId="7B4E58A4">
            <w:pPr>
              <w:pStyle w:val="TableParagraph"/>
              <w:ind w:left="0"/>
              <w:jc w:val="left"/>
            </w:pPr>
            <w:r w:rsidRPr="70A7E97D" w:rsidR="7A9D4348">
              <w:rPr>
                <w:rFonts w:ascii="Arial" w:hAnsi="Arial" w:eastAsia="Arial" w:cs="Arial"/>
                <w:sz w:val="22"/>
                <w:szCs w:val="22"/>
              </w:rPr>
              <w:t>Understanding of 12 step approach</w:t>
            </w:r>
          </w:p>
          <w:p w:rsidR="78424477" w:rsidP="70A7E97D" w:rsidRDefault="78424477" w14:paraId="36B34D0A" w14:textId="7FB7846C">
            <w:pPr>
              <w:pStyle w:val="TableParagraph"/>
              <w:ind w:left="0"/>
              <w:jc w:val="left"/>
              <w:rPr>
                <w:rFonts w:ascii="Arial" w:hAnsi="Arial" w:eastAsia="Arial" w:cs="Arial"/>
                <w:sz w:val="22"/>
                <w:szCs w:val="22"/>
              </w:rPr>
            </w:pPr>
          </w:p>
        </w:tc>
        <w:tc>
          <w:tcPr>
            <w:tcW w:w="1287" w:type="dxa"/>
            <w:tcMar/>
            <w:vAlign w:val="top"/>
          </w:tcPr>
          <w:p w:rsidR="78424477" w:rsidP="29F3FA88" w:rsidRDefault="78424477" w14:paraId="681A89F8">
            <w:pPr>
              <w:pStyle w:val="TableParagraph"/>
              <w:ind w:left="0"/>
              <w:jc w:val="center"/>
              <w:rPr>
                <w:rFonts w:ascii="Arial" w:hAnsi="Arial" w:eastAsia="Arial" w:cs="Arial"/>
                <w:sz w:val="22"/>
                <w:szCs w:val="22"/>
              </w:rPr>
            </w:pPr>
            <w:r w:rsidRPr="29F3FA88" w:rsidR="79AC305A">
              <w:rPr>
                <w:rFonts w:ascii="Arial" w:hAnsi="Arial" w:eastAsia="Arial" w:cs="Arial"/>
                <w:sz w:val="22"/>
                <w:szCs w:val="22"/>
              </w:rPr>
              <w:t>E</w:t>
            </w:r>
          </w:p>
        </w:tc>
        <w:tc>
          <w:tcPr>
            <w:tcW w:w="1265" w:type="dxa"/>
            <w:tcMar/>
            <w:vAlign w:val="top"/>
          </w:tcPr>
          <w:p w:rsidR="78424477" w:rsidP="78424477" w:rsidRDefault="78424477" w14:paraId="77AD7917">
            <w:pPr>
              <w:pStyle w:val="TableParagraph"/>
              <w:jc w:val="center"/>
              <w:rPr>
                <w:rFonts w:ascii="Arial" w:hAnsi="Arial" w:eastAsia="Arial" w:cs="Arial"/>
                <w:sz w:val="22"/>
                <w:szCs w:val="22"/>
              </w:rPr>
            </w:pPr>
            <w:r w:rsidRPr="78424477" w:rsidR="78424477">
              <w:rPr>
                <w:rFonts w:ascii="Arial" w:hAnsi="Arial" w:eastAsia="Arial" w:cs="Arial"/>
                <w:sz w:val="22"/>
                <w:szCs w:val="22"/>
              </w:rPr>
              <w:t>A/I</w:t>
            </w:r>
          </w:p>
        </w:tc>
      </w:tr>
      <w:tr w:rsidR="00FA435B" w:rsidTr="29F3FA88" w14:paraId="21DF75E1" w14:textId="77777777">
        <w:trPr>
          <w:trHeight w:val="300"/>
        </w:trPr>
        <w:tc>
          <w:tcPr>
            <w:tcW w:w="6354" w:type="dxa"/>
            <w:tcMar/>
            <w:vAlign w:val="top"/>
          </w:tcPr>
          <w:p w:rsidR="00FA435B" w:rsidP="29F3FA88" w:rsidRDefault="00FA435B" w14:paraId="7CF83238" w14:textId="5267CB12">
            <w:pPr>
              <w:spacing w:before="0" w:beforeAutospacing="off" w:after="0" w:afterAutospacing="off" w:line="300" w:lineRule="auto"/>
              <w:ind/>
              <w:rPr>
                <w:rFonts w:ascii="Arial" w:hAnsi="Arial" w:eastAsia="Arial" w:cs="Arial"/>
                <w:b w:val="0"/>
                <w:bCs w:val="0"/>
                <w:i w:val="0"/>
                <w:iCs w:val="0"/>
                <w:noProof w:val="0"/>
                <w:sz w:val="22"/>
                <w:szCs w:val="22"/>
                <w:lang w:val="en-US"/>
              </w:rPr>
            </w:pPr>
            <w:r w:rsidRPr="29F3FA88" w:rsidR="5554182C">
              <w:rPr>
                <w:rFonts w:ascii="Arial" w:hAnsi="Arial" w:eastAsia="Arial" w:cs="Arial"/>
                <w:b w:val="0"/>
                <w:bCs w:val="0"/>
                <w:i w:val="0"/>
                <w:iCs w:val="0"/>
                <w:noProof w:val="0"/>
                <w:sz w:val="22"/>
                <w:szCs w:val="22"/>
                <w:lang w:val="en-US"/>
              </w:rPr>
              <w:t xml:space="preserve">Ability to build and </w:t>
            </w:r>
            <w:r w:rsidRPr="29F3FA88" w:rsidR="5554182C">
              <w:rPr>
                <w:rFonts w:ascii="Arial" w:hAnsi="Arial" w:eastAsia="Arial" w:cs="Arial"/>
                <w:b w:val="0"/>
                <w:bCs w:val="0"/>
                <w:i w:val="0"/>
                <w:iCs w:val="0"/>
                <w:noProof w:val="0"/>
                <w:sz w:val="22"/>
                <w:szCs w:val="22"/>
                <w:lang w:val="en-US"/>
              </w:rPr>
              <w:t>maintain</w:t>
            </w:r>
            <w:r w:rsidRPr="29F3FA88" w:rsidR="5554182C">
              <w:rPr>
                <w:rFonts w:ascii="Arial" w:hAnsi="Arial" w:eastAsia="Arial" w:cs="Arial"/>
                <w:b w:val="0"/>
                <w:bCs w:val="0"/>
                <w:i w:val="0"/>
                <w:iCs w:val="0"/>
                <w:noProof w:val="0"/>
                <w:sz w:val="22"/>
                <w:szCs w:val="22"/>
                <w:lang w:val="en-US"/>
              </w:rPr>
              <w:t xml:space="preserve"> effective therapeutic relationships whilst maintaining </w:t>
            </w:r>
            <w:r w:rsidRPr="29F3FA88" w:rsidR="5554182C">
              <w:rPr>
                <w:rFonts w:ascii="Arial" w:hAnsi="Arial" w:eastAsia="Arial" w:cs="Arial"/>
                <w:b w:val="0"/>
                <w:bCs w:val="0"/>
                <w:i w:val="0"/>
                <w:iCs w:val="0"/>
                <w:noProof w:val="0"/>
                <w:sz w:val="22"/>
                <w:szCs w:val="22"/>
                <w:lang w:val="en-US"/>
              </w:rPr>
              <w:t>appropriate professional</w:t>
            </w:r>
            <w:r w:rsidRPr="29F3FA88" w:rsidR="5554182C">
              <w:rPr>
                <w:rFonts w:ascii="Arial" w:hAnsi="Arial" w:eastAsia="Arial" w:cs="Arial"/>
                <w:b w:val="0"/>
                <w:bCs w:val="0"/>
                <w:i w:val="0"/>
                <w:iCs w:val="0"/>
                <w:noProof w:val="0"/>
                <w:sz w:val="22"/>
                <w:szCs w:val="22"/>
                <w:lang w:val="en-US"/>
              </w:rPr>
              <w:t xml:space="preserve"> boundaries</w:t>
            </w:r>
          </w:p>
        </w:tc>
        <w:tc>
          <w:tcPr>
            <w:tcW w:w="1287" w:type="dxa"/>
            <w:tcMar/>
            <w:vAlign w:val="top"/>
          </w:tcPr>
          <w:p w:rsidR="00FA435B" w:rsidP="29F3FA88" w:rsidRDefault="00FA435B" w14:paraId="58AB8002" w14:textId="628B2F77">
            <w:pPr>
              <w:pStyle w:val="TableParagraph"/>
              <w:spacing w:before="14" w:line="249" w:lineRule="exact"/>
              <w:ind w:left="0" w:right="3"/>
              <w:jc w:val="center"/>
            </w:pPr>
            <w:r w:rsidRPr="29F3FA88" w:rsidR="59E70D60">
              <w:rPr>
                <w:color w:val="1F2A44"/>
              </w:rPr>
              <w:t>E</w:t>
            </w:r>
          </w:p>
        </w:tc>
        <w:tc>
          <w:tcPr>
            <w:tcW w:w="1265" w:type="dxa"/>
            <w:tcMar/>
            <w:vAlign w:val="top"/>
          </w:tcPr>
          <w:p w:rsidR="00FA435B" w:rsidP="00F46B2F" w:rsidRDefault="00FA435B" w14:paraId="465ABBB2" w14:textId="77777777">
            <w:pPr>
              <w:pStyle w:val="TableParagraph"/>
              <w:spacing w:before="14" w:line="249" w:lineRule="exact"/>
              <w:ind w:left="11"/>
              <w:jc w:val="center"/>
            </w:pPr>
            <w:r w:rsidRPr="3400FC30">
              <w:rPr>
                <w:color w:val="1F2A44"/>
              </w:rPr>
              <w:t>A/I</w:t>
            </w:r>
          </w:p>
        </w:tc>
      </w:tr>
      <w:tr w:rsidR="78424477" w:rsidTr="29F3FA88" w14:paraId="739896AC">
        <w:trPr>
          <w:trHeight w:val="300"/>
        </w:trPr>
        <w:tc>
          <w:tcPr>
            <w:tcW w:w="6354" w:type="dxa"/>
            <w:tcMar/>
            <w:vAlign w:val="top"/>
          </w:tcPr>
          <w:p w:rsidR="78424477" w:rsidP="70A7E97D" w:rsidRDefault="78424477" w14:paraId="491013DA" w14:textId="37CBB9BF">
            <w:pPr>
              <w:pStyle w:val="TableParagraph"/>
              <w:ind w:left="0"/>
              <w:jc w:val="left"/>
            </w:pPr>
            <w:r w:rsidRPr="70A7E97D" w:rsidR="7A9D4348">
              <w:rPr>
                <w:rFonts w:ascii="Arial" w:hAnsi="Arial" w:eastAsia="Arial" w:cs="Arial"/>
                <w:sz w:val="22"/>
                <w:szCs w:val="22"/>
              </w:rPr>
              <w:t>Effective negotiating and influencing skills.</w:t>
            </w:r>
          </w:p>
          <w:p w:rsidR="78424477" w:rsidP="70A7E97D" w:rsidRDefault="78424477" w14:paraId="6B585FC4" w14:textId="4CBC4575">
            <w:pPr>
              <w:pStyle w:val="TableParagraph"/>
              <w:ind w:left="0"/>
              <w:jc w:val="left"/>
              <w:rPr>
                <w:rFonts w:ascii="Arial" w:hAnsi="Arial" w:eastAsia="Arial" w:cs="Arial"/>
                <w:sz w:val="22"/>
                <w:szCs w:val="22"/>
              </w:rPr>
            </w:pPr>
          </w:p>
        </w:tc>
        <w:tc>
          <w:tcPr>
            <w:tcW w:w="1287" w:type="dxa"/>
            <w:tcMar/>
            <w:vAlign w:val="top"/>
          </w:tcPr>
          <w:p w:rsidR="78424477" w:rsidP="29F3FA88" w:rsidRDefault="78424477" w14:paraId="3E4B49E6" w14:textId="23FD5C99">
            <w:pPr>
              <w:pStyle w:val="TableParagraph"/>
              <w:ind w:left="0"/>
              <w:jc w:val="center"/>
              <w:rPr>
                <w:rFonts w:ascii="Arial" w:hAnsi="Arial" w:eastAsia="Arial" w:cs="Arial"/>
                <w:sz w:val="22"/>
                <w:szCs w:val="22"/>
              </w:rPr>
            </w:pPr>
            <w:r w:rsidRPr="29F3FA88" w:rsidR="79AC305A">
              <w:rPr>
                <w:rFonts w:ascii="Arial" w:hAnsi="Arial" w:eastAsia="Arial" w:cs="Arial"/>
                <w:sz w:val="22"/>
                <w:szCs w:val="22"/>
              </w:rPr>
              <w:t>E</w:t>
            </w:r>
          </w:p>
        </w:tc>
        <w:tc>
          <w:tcPr>
            <w:tcW w:w="1265" w:type="dxa"/>
            <w:tcMar/>
            <w:vAlign w:val="top"/>
          </w:tcPr>
          <w:p w:rsidR="78424477" w:rsidP="78424477" w:rsidRDefault="78424477" w14:paraId="5C8DFF77">
            <w:pPr>
              <w:pStyle w:val="TableParagraph"/>
              <w:jc w:val="center"/>
              <w:rPr>
                <w:rFonts w:ascii="Arial" w:hAnsi="Arial" w:eastAsia="Arial" w:cs="Arial"/>
                <w:sz w:val="22"/>
                <w:szCs w:val="22"/>
              </w:rPr>
            </w:pPr>
            <w:r w:rsidRPr="78424477" w:rsidR="78424477">
              <w:rPr>
                <w:rFonts w:ascii="Arial" w:hAnsi="Arial" w:eastAsia="Arial" w:cs="Arial"/>
                <w:sz w:val="22"/>
                <w:szCs w:val="22"/>
              </w:rPr>
              <w:t>A/I</w:t>
            </w:r>
          </w:p>
        </w:tc>
      </w:tr>
      <w:tr w:rsidR="78424477" w:rsidTr="29F3FA88" w14:paraId="24C9246B">
        <w:trPr>
          <w:trHeight w:val="300"/>
        </w:trPr>
        <w:tc>
          <w:tcPr>
            <w:tcW w:w="6354" w:type="dxa"/>
            <w:tcMar/>
            <w:vAlign w:val="top"/>
          </w:tcPr>
          <w:p w:rsidR="51601141" w:rsidP="70A7E97D" w:rsidRDefault="51601141" w14:paraId="05EE9FA5" w14:textId="7EAC7A72">
            <w:pPr>
              <w:pStyle w:val="TableParagraph"/>
              <w:ind w:left="0"/>
              <w:jc w:val="left"/>
            </w:pPr>
            <w:r w:rsidR="1378E204">
              <w:rPr/>
              <w:t>Flexibility to meet the needs of the service as it develops</w:t>
            </w:r>
            <w:r w:rsidR="1378E204">
              <w:rPr/>
              <w:t xml:space="preserve">. </w:t>
            </w:r>
          </w:p>
          <w:p w:rsidR="78424477" w:rsidP="70A7E97D" w:rsidRDefault="78424477" w14:paraId="40194203" w14:textId="1C38ADAE">
            <w:pPr>
              <w:pStyle w:val="TableParagraph"/>
              <w:ind w:left="0"/>
              <w:jc w:val="left"/>
            </w:pPr>
          </w:p>
        </w:tc>
        <w:tc>
          <w:tcPr>
            <w:tcW w:w="1287" w:type="dxa"/>
            <w:tcMar/>
            <w:vAlign w:val="top"/>
          </w:tcPr>
          <w:p w:rsidR="5227FCCF" w:rsidP="29F3FA88" w:rsidRDefault="5227FCCF" w14:paraId="250B6FD9" w14:textId="4E248A52">
            <w:pPr>
              <w:pStyle w:val="TableParagraph"/>
              <w:spacing w:line="249" w:lineRule="exact"/>
              <w:ind w:left="0"/>
              <w:jc w:val="center"/>
            </w:pPr>
            <w:r w:rsidRPr="29F3FA88" w:rsidR="00ED765D">
              <w:rPr>
                <w:color w:val="1F2A44"/>
              </w:rPr>
              <w:t>E</w:t>
            </w:r>
          </w:p>
        </w:tc>
        <w:tc>
          <w:tcPr>
            <w:tcW w:w="1265" w:type="dxa"/>
            <w:tcMar/>
            <w:vAlign w:val="top"/>
          </w:tcPr>
          <w:p w:rsidR="5227FCCF" w:rsidP="78424477" w:rsidRDefault="5227FCCF" w14:paraId="2F892D6B" w14:textId="5DFCA1FB">
            <w:pPr>
              <w:pStyle w:val="TableParagraph"/>
              <w:spacing w:line="249" w:lineRule="exact"/>
              <w:jc w:val="center"/>
            </w:pPr>
            <w:r w:rsidRPr="78424477" w:rsidR="5227FCCF">
              <w:rPr>
                <w:color w:val="1F2A44"/>
              </w:rPr>
              <w:t>A/I</w:t>
            </w:r>
          </w:p>
        </w:tc>
      </w:tr>
      <w:tr w:rsidR="00FA435B" w:rsidTr="29F3FA88" w14:paraId="59CE58DC" w14:textId="77777777">
        <w:trPr>
          <w:trHeight w:val="300"/>
        </w:trPr>
        <w:tc>
          <w:tcPr>
            <w:tcW w:w="6354" w:type="dxa"/>
            <w:tcMar/>
            <w:vAlign w:val="top"/>
          </w:tcPr>
          <w:p w:rsidR="00FA435B" w:rsidP="70A7E97D" w:rsidRDefault="00FA435B" w14:paraId="4F77B056" w14:textId="649CC4D9">
            <w:pPr>
              <w:pStyle w:val="TableParagraph"/>
              <w:ind w:left="0"/>
              <w:jc w:val="left"/>
            </w:pPr>
            <w:r w:rsidR="323DE0DD">
              <w:rPr/>
              <w:t>Understanding of</w:t>
            </w:r>
            <w:r w:rsidR="623DF68D">
              <w:rPr/>
              <w:t xml:space="preserve"> and sensitivity to diversity and equality </w:t>
            </w:r>
            <w:r w:rsidR="623DF68D">
              <w:rPr/>
              <w:t>issues.</w:t>
            </w:r>
          </w:p>
          <w:p w:rsidR="00FA435B" w:rsidP="70A7E97D" w:rsidRDefault="00FA435B" w14:paraId="14BA06E4" w14:textId="157C679A">
            <w:pPr>
              <w:pStyle w:val="TableParagraph"/>
              <w:ind w:left="0"/>
              <w:jc w:val="left"/>
            </w:pPr>
          </w:p>
        </w:tc>
        <w:tc>
          <w:tcPr>
            <w:tcW w:w="1287" w:type="dxa"/>
            <w:tcMar/>
            <w:vAlign w:val="top"/>
          </w:tcPr>
          <w:p w:rsidR="00FA435B" w:rsidP="00F46B2F" w:rsidRDefault="00FA435B" w14:paraId="3FA71D9D" w14:textId="27617F08">
            <w:pPr>
              <w:pStyle w:val="TableParagraph"/>
              <w:spacing w:before="84"/>
              <w:ind w:left="8" w:right="3"/>
              <w:jc w:val="center"/>
            </w:pPr>
            <w:r w:rsidRPr="29F3FA88" w:rsidR="59E70D60">
              <w:rPr>
                <w:color w:val="1F2A44"/>
              </w:rPr>
              <w:t>E</w:t>
            </w:r>
          </w:p>
        </w:tc>
        <w:tc>
          <w:tcPr>
            <w:tcW w:w="1265" w:type="dxa"/>
            <w:tcMar/>
            <w:vAlign w:val="top"/>
          </w:tcPr>
          <w:p w:rsidR="00FA435B" w:rsidP="00F46B2F" w:rsidRDefault="00FA435B" w14:paraId="0927E023" w14:textId="77777777">
            <w:pPr>
              <w:pStyle w:val="TableParagraph"/>
              <w:spacing w:before="84"/>
              <w:ind w:left="11"/>
              <w:jc w:val="center"/>
            </w:pPr>
            <w:r w:rsidRPr="3400FC30">
              <w:rPr>
                <w:color w:val="1F2A44"/>
              </w:rPr>
              <w:t>A/I</w:t>
            </w:r>
          </w:p>
        </w:tc>
      </w:tr>
      <w:tr w:rsidR="00FA435B" w:rsidTr="29F3FA88" w14:paraId="7F954B0A" w14:textId="77777777">
        <w:trPr>
          <w:trHeight w:val="300"/>
        </w:trPr>
        <w:tc>
          <w:tcPr>
            <w:tcW w:w="6354" w:type="dxa"/>
            <w:tcMar/>
            <w:vAlign w:val="top"/>
          </w:tcPr>
          <w:p w:rsidR="00FA435B" w:rsidP="70A7E97D" w:rsidRDefault="00FA435B" w14:paraId="5C33C7F6" w14:textId="77777777">
            <w:pPr>
              <w:pStyle w:val="TableParagraph"/>
              <w:ind w:left="0" w:right="172"/>
              <w:jc w:val="left"/>
            </w:pPr>
            <w:r w:rsidR="69CE4B18">
              <w:rPr/>
              <w:t>Working knowledge of using Microsoft office packages and video conferencing software and ability to support team and</w:t>
            </w:r>
          </w:p>
          <w:p w:rsidR="00FA435B" w:rsidP="70A7E97D" w:rsidRDefault="00FA435B" w14:paraId="7A772EAC" w14:textId="7174F4D4">
            <w:pPr>
              <w:pStyle w:val="TableParagraph"/>
              <w:spacing w:line="232" w:lineRule="exact"/>
              <w:ind w:left="0"/>
              <w:jc w:val="left"/>
            </w:pPr>
            <w:r w:rsidR="69CE4B18">
              <w:rPr/>
              <w:t>service users with digital literacy</w:t>
            </w:r>
          </w:p>
          <w:p w:rsidR="00FA435B" w:rsidP="70A7E97D" w:rsidRDefault="00FA435B" w14:paraId="498B129E" w14:textId="58B61960">
            <w:pPr>
              <w:pStyle w:val="TableParagraph"/>
              <w:spacing w:line="232" w:lineRule="exact"/>
              <w:ind w:left="0"/>
              <w:jc w:val="left"/>
            </w:pPr>
          </w:p>
        </w:tc>
        <w:tc>
          <w:tcPr>
            <w:tcW w:w="1287" w:type="dxa"/>
            <w:tcMar/>
            <w:vAlign w:val="top"/>
          </w:tcPr>
          <w:p w:rsidR="00FA435B" w:rsidP="00F46B2F" w:rsidRDefault="00FA435B" w14:paraId="7756009A" w14:textId="77777777">
            <w:pPr>
              <w:pStyle w:val="TableParagraph"/>
              <w:spacing w:before="252"/>
              <w:ind w:left="8" w:right="3"/>
              <w:jc w:val="center"/>
            </w:pPr>
            <w:r w:rsidRPr="3400FC30">
              <w:rPr>
                <w:color w:val="1F2A44"/>
              </w:rPr>
              <w:t>E</w:t>
            </w:r>
          </w:p>
        </w:tc>
        <w:tc>
          <w:tcPr>
            <w:tcW w:w="1265" w:type="dxa"/>
            <w:tcMar/>
            <w:vAlign w:val="top"/>
          </w:tcPr>
          <w:p w:rsidR="00FA435B" w:rsidP="00F46B2F" w:rsidRDefault="00FA435B" w14:paraId="3961FF8B" w14:textId="77777777">
            <w:pPr>
              <w:pStyle w:val="TableParagraph"/>
              <w:spacing w:before="252"/>
              <w:ind w:left="11"/>
              <w:jc w:val="center"/>
            </w:pPr>
            <w:r w:rsidRPr="3400FC30">
              <w:rPr>
                <w:color w:val="1F2A44"/>
              </w:rPr>
              <w:t>A/I</w:t>
            </w:r>
          </w:p>
        </w:tc>
      </w:tr>
      <w:tr w:rsidR="00FA435B" w:rsidTr="29F3FA88" w14:paraId="370BDB2E" w14:textId="77777777">
        <w:trPr>
          <w:trHeight w:val="300"/>
        </w:trPr>
        <w:tc>
          <w:tcPr>
            <w:tcW w:w="6354" w:type="dxa"/>
            <w:tcMar/>
            <w:vAlign w:val="top"/>
          </w:tcPr>
          <w:p w:rsidR="00FA435B" w:rsidP="70A7E97D" w:rsidRDefault="00FA435B" w14:paraId="0687AF46" w14:textId="02D7A4B4">
            <w:pPr>
              <w:pStyle w:val="TableParagraph"/>
              <w:spacing w:line="252" w:lineRule="exact"/>
              <w:ind w:left="0"/>
              <w:jc w:val="left"/>
            </w:pPr>
            <w:r w:rsidR="69CE4B18">
              <w:rPr/>
              <w:t>Knowledge and experience of using client information management systems</w:t>
            </w:r>
          </w:p>
          <w:p w:rsidR="00FA435B" w:rsidP="70A7E97D" w:rsidRDefault="00FA435B" w14:paraId="00209C22" w14:textId="41A64284">
            <w:pPr>
              <w:pStyle w:val="TableParagraph"/>
              <w:spacing w:line="252" w:lineRule="exact"/>
              <w:ind w:left="0"/>
              <w:jc w:val="left"/>
            </w:pPr>
          </w:p>
        </w:tc>
        <w:tc>
          <w:tcPr>
            <w:tcW w:w="1287" w:type="dxa"/>
            <w:tcMar/>
            <w:vAlign w:val="top"/>
          </w:tcPr>
          <w:p w:rsidR="00FA435B" w:rsidP="00F46B2F" w:rsidRDefault="00FA435B" w14:paraId="7E127A4C" w14:textId="77777777">
            <w:pPr>
              <w:pStyle w:val="TableParagraph"/>
              <w:spacing w:before="127"/>
              <w:ind w:left="8" w:right="3"/>
              <w:jc w:val="center"/>
            </w:pPr>
            <w:r w:rsidRPr="3400FC30">
              <w:rPr>
                <w:color w:val="1F2A44"/>
              </w:rPr>
              <w:t>E</w:t>
            </w:r>
          </w:p>
        </w:tc>
        <w:tc>
          <w:tcPr>
            <w:tcW w:w="1265" w:type="dxa"/>
            <w:tcMar/>
            <w:vAlign w:val="top"/>
          </w:tcPr>
          <w:p w:rsidR="00FA435B" w:rsidP="00F46B2F" w:rsidRDefault="00FA435B" w14:paraId="25EAAD6C" w14:textId="77777777">
            <w:pPr>
              <w:pStyle w:val="TableParagraph"/>
              <w:spacing w:before="127"/>
              <w:ind w:left="11"/>
              <w:jc w:val="center"/>
            </w:pPr>
            <w:r w:rsidRPr="3400FC30">
              <w:rPr>
                <w:color w:val="1F2A44"/>
              </w:rPr>
              <w:t>A/I</w:t>
            </w:r>
          </w:p>
        </w:tc>
      </w:tr>
      <w:tr w:rsidR="00FA435B" w:rsidTr="29F3FA88" w14:paraId="377C64F9" w14:textId="77777777">
        <w:trPr>
          <w:trHeight w:val="300"/>
        </w:trPr>
        <w:tc>
          <w:tcPr>
            <w:tcW w:w="6354" w:type="dxa"/>
            <w:tcMar/>
            <w:vAlign w:val="top"/>
          </w:tcPr>
          <w:p w:rsidR="00FA435B" w:rsidP="70A7E97D" w:rsidRDefault="00FA435B" w14:paraId="38895888" w14:textId="66695F6F">
            <w:pPr>
              <w:pStyle w:val="TableParagraph"/>
              <w:ind w:left="0"/>
              <w:jc w:val="left"/>
            </w:pPr>
            <w:r w:rsidR="23DB38FA">
              <w:rPr/>
              <w:t>Personal experience of addiction/imprisonment</w:t>
            </w:r>
          </w:p>
          <w:p w:rsidR="00FA435B" w:rsidP="70A7E97D" w:rsidRDefault="00FA435B" w14:paraId="048C2935" w14:textId="3329FF3A">
            <w:pPr>
              <w:pStyle w:val="TableParagraph"/>
              <w:ind w:left="0"/>
              <w:jc w:val="left"/>
            </w:pPr>
          </w:p>
        </w:tc>
        <w:tc>
          <w:tcPr>
            <w:tcW w:w="1287" w:type="dxa"/>
            <w:tcMar/>
            <w:vAlign w:val="top"/>
          </w:tcPr>
          <w:p w:rsidR="00FA435B" w:rsidP="00F46B2F" w:rsidRDefault="00FA435B" w14:paraId="10157DE5" w14:textId="77777777">
            <w:pPr>
              <w:pStyle w:val="TableParagraph"/>
              <w:spacing w:before="50"/>
              <w:ind w:left="8"/>
              <w:jc w:val="center"/>
            </w:pPr>
            <w:r w:rsidRPr="3400FC30">
              <w:rPr>
                <w:color w:val="1F2A44"/>
              </w:rPr>
              <w:t>D</w:t>
            </w:r>
          </w:p>
        </w:tc>
        <w:tc>
          <w:tcPr>
            <w:tcW w:w="1265" w:type="dxa"/>
            <w:tcMar/>
            <w:vAlign w:val="top"/>
          </w:tcPr>
          <w:p w:rsidR="00FA435B" w:rsidP="00F46B2F" w:rsidRDefault="00FA435B" w14:paraId="238B710A" w14:textId="77777777">
            <w:pPr>
              <w:pStyle w:val="TableParagraph"/>
              <w:spacing w:before="50"/>
              <w:ind w:left="11"/>
              <w:jc w:val="center"/>
            </w:pPr>
            <w:r w:rsidRPr="3400FC30">
              <w:rPr>
                <w:color w:val="1F2A44"/>
              </w:rPr>
              <w:t>A/I</w:t>
            </w:r>
          </w:p>
        </w:tc>
      </w:tr>
      <w:tr w:rsidR="00FA435B" w:rsidTr="29F3FA88" w14:paraId="592DD31A" w14:textId="77777777">
        <w:trPr>
          <w:trHeight w:val="300"/>
        </w:trPr>
        <w:tc>
          <w:tcPr>
            <w:tcW w:w="6354" w:type="dxa"/>
            <w:shd w:val="clear" w:color="auto" w:fill="1F2A44"/>
            <w:tcMar/>
            <w:vAlign w:val="top"/>
          </w:tcPr>
          <w:p w:rsidR="00FA435B" w:rsidP="70A7E97D" w:rsidRDefault="00FA435B" w14:paraId="3A3A8437" w14:textId="77777777">
            <w:pPr>
              <w:pStyle w:val="TableParagraph"/>
              <w:jc w:val="left"/>
              <w:rPr>
                <w:b w:val="1"/>
                <w:bCs w:val="1"/>
              </w:rPr>
            </w:pPr>
            <w:r w:rsidRPr="70A7E97D" w:rsidR="69CE4B18">
              <w:rPr>
                <w:b w:val="1"/>
                <w:bCs w:val="1"/>
                <w:color w:val="FFFFFF" w:themeColor="background1" w:themeTint="FF" w:themeShade="FF"/>
              </w:rPr>
              <w:t>Personal Attributes</w:t>
            </w:r>
          </w:p>
        </w:tc>
        <w:tc>
          <w:tcPr>
            <w:tcW w:w="1287" w:type="dxa"/>
            <w:shd w:val="clear" w:color="auto" w:fill="1F2A44"/>
            <w:tcMar/>
            <w:vAlign w:val="top"/>
          </w:tcPr>
          <w:p w:rsidR="00FA435B" w:rsidP="70A7E97D" w:rsidRDefault="00FA435B" w14:paraId="71EF1110" w14:textId="77777777">
            <w:pPr>
              <w:pStyle w:val="TableParagraph"/>
              <w:ind w:left="0"/>
              <w:jc w:val="center"/>
              <w:rPr>
                <w:rFonts w:ascii="Times New Roman"/>
                <w:sz w:val="20"/>
                <w:szCs w:val="20"/>
              </w:rPr>
            </w:pPr>
          </w:p>
        </w:tc>
        <w:tc>
          <w:tcPr>
            <w:tcW w:w="1265" w:type="dxa"/>
            <w:shd w:val="clear" w:color="auto" w:fill="1F2A44"/>
            <w:tcMar/>
            <w:vAlign w:val="top"/>
          </w:tcPr>
          <w:p w:rsidR="00FA435B" w:rsidP="70A7E97D" w:rsidRDefault="00FA435B" w14:paraId="7B6E7FE8" w14:textId="77777777">
            <w:pPr>
              <w:pStyle w:val="TableParagraph"/>
              <w:ind w:left="0"/>
              <w:jc w:val="center"/>
              <w:rPr>
                <w:rFonts w:ascii="Times New Roman"/>
                <w:sz w:val="20"/>
                <w:szCs w:val="20"/>
              </w:rPr>
            </w:pPr>
          </w:p>
        </w:tc>
      </w:tr>
      <w:tr w:rsidR="00FA435B" w:rsidTr="29F3FA88" w14:paraId="2CD8AAC5" w14:textId="77777777">
        <w:trPr>
          <w:trHeight w:val="300"/>
        </w:trPr>
        <w:tc>
          <w:tcPr>
            <w:tcW w:w="6354" w:type="dxa"/>
            <w:tcMar/>
            <w:vAlign w:val="top"/>
          </w:tcPr>
          <w:p w:rsidR="00FA435B" w:rsidP="70A7E97D" w:rsidRDefault="00FA435B" w14:paraId="73EAB01F" w14:textId="5662FD0C">
            <w:pPr>
              <w:pStyle w:val="TableParagraph"/>
              <w:jc w:val="left"/>
            </w:pPr>
            <w:r w:rsidRPr="70A7E97D" w:rsidR="69CE4B18">
              <w:rPr>
                <w:b w:val="1"/>
                <w:bCs w:val="1"/>
                <w:color w:val="1F2A44"/>
              </w:rPr>
              <w:t xml:space="preserve">Proactivity </w:t>
            </w:r>
            <w:r w:rsidRPr="70A7E97D" w:rsidR="69CE4B18">
              <w:rPr>
                <w:color w:val="1F2A44"/>
              </w:rPr>
              <w:t xml:space="preserve">– Quick thinking with a </w:t>
            </w:r>
            <w:r w:rsidRPr="70A7E97D" w:rsidR="36C449BC">
              <w:rPr>
                <w:color w:val="1F2A44"/>
              </w:rPr>
              <w:t>high-level</w:t>
            </w:r>
            <w:r w:rsidRPr="70A7E97D" w:rsidR="69CE4B18">
              <w:rPr>
                <w:color w:val="1F2A44"/>
              </w:rPr>
              <w:t xml:space="preserve"> use of initiative</w:t>
            </w:r>
          </w:p>
          <w:p w:rsidR="00FA435B" w:rsidP="70A7E97D" w:rsidRDefault="00FA435B" w14:paraId="4E0874F8" w14:textId="71D79826">
            <w:pPr>
              <w:pStyle w:val="TableParagraph"/>
              <w:jc w:val="left"/>
              <w:rPr>
                <w:color w:val="1F2A44"/>
              </w:rPr>
            </w:pPr>
          </w:p>
        </w:tc>
        <w:tc>
          <w:tcPr>
            <w:tcW w:w="1287" w:type="dxa"/>
            <w:tcMar/>
            <w:vAlign w:val="top"/>
          </w:tcPr>
          <w:p w:rsidR="00FA435B" w:rsidP="00F46B2F" w:rsidRDefault="00FA435B" w14:paraId="357C36D8" w14:textId="77777777">
            <w:pPr>
              <w:pStyle w:val="TableParagraph"/>
              <w:ind w:left="8" w:right="3"/>
              <w:jc w:val="center"/>
            </w:pPr>
            <w:r w:rsidRPr="3400FC30">
              <w:rPr>
                <w:color w:val="1F2A44"/>
              </w:rPr>
              <w:t>E</w:t>
            </w:r>
          </w:p>
        </w:tc>
        <w:tc>
          <w:tcPr>
            <w:tcW w:w="1265" w:type="dxa"/>
            <w:tcMar/>
            <w:vAlign w:val="top"/>
          </w:tcPr>
          <w:p w:rsidR="00FA435B" w:rsidP="00F46B2F" w:rsidRDefault="00FA435B" w14:paraId="7950D3C2" w14:textId="77777777">
            <w:pPr>
              <w:pStyle w:val="TableParagraph"/>
              <w:ind w:left="11"/>
              <w:jc w:val="center"/>
            </w:pPr>
            <w:r w:rsidRPr="3400FC30">
              <w:rPr>
                <w:color w:val="1F2A44"/>
              </w:rPr>
              <w:t>A/I</w:t>
            </w:r>
          </w:p>
        </w:tc>
      </w:tr>
      <w:tr w:rsidR="00FA435B" w:rsidTr="29F3FA88" w14:paraId="2521A0B6" w14:textId="77777777">
        <w:trPr>
          <w:trHeight w:val="300"/>
        </w:trPr>
        <w:tc>
          <w:tcPr>
            <w:tcW w:w="6354" w:type="dxa"/>
            <w:tcMar/>
            <w:vAlign w:val="top"/>
          </w:tcPr>
          <w:p w:rsidR="00FA435B" w:rsidP="70A7E97D" w:rsidRDefault="00FA435B" w14:paraId="0F1C139F" w14:textId="77777777">
            <w:pPr>
              <w:pStyle w:val="TableParagraph"/>
              <w:spacing w:before="2"/>
              <w:jc w:val="left"/>
            </w:pPr>
            <w:r w:rsidRPr="70A7E97D" w:rsidR="69CE4B18">
              <w:rPr>
                <w:b w:val="1"/>
                <w:bCs w:val="1"/>
                <w:color w:val="1F2A44"/>
              </w:rPr>
              <w:t xml:space="preserve">Resilience </w:t>
            </w:r>
            <w:r w:rsidRPr="70A7E97D" w:rsidR="69CE4B18">
              <w:rPr>
                <w:color w:val="1F2A44"/>
              </w:rPr>
              <w:t>– Solves problems, takes learning on board from</w:t>
            </w:r>
          </w:p>
          <w:p w:rsidR="00FA435B" w:rsidP="70A7E97D" w:rsidRDefault="00FA435B" w14:paraId="43297C40" w14:textId="77777777">
            <w:pPr>
              <w:pStyle w:val="TableParagraph"/>
              <w:spacing w:before="26"/>
              <w:jc w:val="left"/>
            </w:pPr>
            <w:r w:rsidRPr="70A7E97D" w:rsidR="69CE4B18">
              <w:rPr>
                <w:color w:val="1F2A44"/>
              </w:rPr>
              <w:t>mistakes to aid personal and professional growth</w:t>
            </w:r>
          </w:p>
        </w:tc>
        <w:tc>
          <w:tcPr>
            <w:tcW w:w="1287" w:type="dxa"/>
            <w:tcMar/>
            <w:vAlign w:val="top"/>
          </w:tcPr>
          <w:p w:rsidR="00FA435B" w:rsidP="00F46B2F" w:rsidRDefault="00FA435B" w14:paraId="299073A6" w14:textId="77777777">
            <w:pPr>
              <w:pStyle w:val="TableParagraph"/>
              <w:spacing w:before="142"/>
              <w:ind w:left="8" w:right="3"/>
              <w:jc w:val="center"/>
            </w:pPr>
            <w:r w:rsidRPr="3400FC30">
              <w:rPr>
                <w:color w:val="1F2A44"/>
              </w:rPr>
              <w:t>E</w:t>
            </w:r>
          </w:p>
        </w:tc>
        <w:tc>
          <w:tcPr>
            <w:tcW w:w="1265" w:type="dxa"/>
            <w:tcMar/>
            <w:vAlign w:val="top"/>
          </w:tcPr>
          <w:p w:rsidR="00FA435B" w:rsidP="00F46B2F" w:rsidRDefault="00FA435B" w14:paraId="25B17D53" w14:textId="77777777">
            <w:pPr>
              <w:pStyle w:val="TableParagraph"/>
              <w:spacing w:before="142"/>
              <w:ind w:left="11"/>
              <w:jc w:val="center"/>
            </w:pPr>
            <w:r w:rsidRPr="3400FC30">
              <w:rPr>
                <w:color w:val="1F2A44"/>
              </w:rPr>
              <w:t>A/I</w:t>
            </w:r>
          </w:p>
        </w:tc>
      </w:tr>
      <w:tr w:rsidR="00FA435B" w:rsidTr="29F3FA88" w14:paraId="5D4E5C07" w14:textId="77777777">
        <w:trPr>
          <w:trHeight w:val="300"/>
        </w:trPr>
        <w:tc>
          <w:tcPr>
            <w:tcW w:w="6354" w:type="dxa"/>
            <w:tcMar/>
            <w:vAlign w:val="top"/>
          </w:tcPr>
          <w:p w:rsidR="00FA435B" w:rsidP="70A7E97D" w:rsidRDefault="00FA435B" w14:paraId="161F2B81" w14:textId="77777777">
            <w:pPr>
              <w:pStyle w:val="TableParagraph"/>
              <w:spacing w:before="2"/>
              <w:jc w:val="left"/>
            </w:pPr>
            <w:r w:rsidRPr="70A7E97D" w:rsidR="69CE4B18">
              <w:rPr>
                <w:b w:val="1"/>
                <w:bCs w:val="1"/>
                <w:color w:val="1F2A44"/>
              </w:rPr>
              <w:t xml:space="preserve">Adaptability </w:t>
            </w:r>
            <w:r w:rsidRPr="70A7E97D" w:rsidR="69CE4B18">
              <w:rPr>
                <w:color w:val="1F2A44"/>
              </w:rPr>
              <w:t>– Can work in fast-paced changing environments</w:t>
            </w:r>
          </w:p>
        </w:tc>
        <w:tc>
          <w:tcPr>
            <w:tcW w:w="1287" w:type="dxa"/>
            <w:tcMar/>
            <w:vAlign w:val="top"/>
          </w:tcPr>
          <w:p w:rsidR="00FA435B" w:rsidP="00F46B2F" w:rsidRDefault="00FA435B" w14:paraId="44D4AEFB" w14:textId="77777777">
            <w:pPr>
              <w:pStyle w:val="TableParagraph"/>
              <w:spacing w:before="60"/>
              <w:ind w:left="8" w:right="3"/>
              <w:jc w:val="center"/>
            </w:pPr>
            <w:r w:rsidRPr="3400FC30">
              <w:rPr>
                <w:color w:val="1F2A44"/>
              </w:rPr>
              <w:t>E</w:t>
            </w:r>
          </w:p>
        </w:tc>
        <w:tc>
          <w:tcPr>
            <w:tcW w:w="1265" w:type="dxa"/>
            <w:tcMar/>
            <w:vAlign w:val="top"/>
          </w:tcPr>
          <w:p w:rsidR="00FA435B" w:rsidP="00F46B2F" w:rsidRDefault="00FA435B" w14:paraId="2E49B916" w14:textId="77777777">
            <w:pPr>
              <w:pStyle w:val="TableParagraph"/>
              <w:spacing w:before="60"/>
              <w:ind w:left="11"/>
              <w:jc w:val="center"/>
            </w:pPr>
            <w:r w:rsidRPr="3400FC30">
              <w:rPr>
                <w:color w:val="1F2A44"/>
              </w:rPr>
              <w:t>A/I</w:t>
            </w:r>
          </w:p>
        </w:tc>
      </w:tr>
      <w:tr w:rsidR="00FA435B" w:rsidTr="29F3FA88" w14:paraId="21C4A6C7" w14:textId="77777777">
        <w:trPr>
          <w:trHeight w:val="300"/>
        </w:trPr>
        <w:tc>
          <w:tcPr>
            <w:tcW w:w="6354" w:type="dxa"/>
            <w:tcMar/>
            <w:vAlign w:val="top"/>
          </w:tcPr>
          <w:p w:rsidR="00FA435B" w:rsidP="70A7E97D" w:rsidRDefault="00FA435B" w14:paraId="222D6CFC" w14:textId="77777777">
            <w:pPr>
              <w:pStyle w:val="TableParagraph"/>
              <w:jc w:val="left"/>
            </w:pPr>
            <w:r w:rsidRPr="70A7E97D" w:rsidR="69CE4B18">
              <w:rPr>
                <w:b w:val="1"/>
                <w:bCs w:val="1"/>
                <w:color w:val="1F2A44"/>
              </w:rPr>
              <w:t xml:space="preserve">Confidence </w:t>
            </w:r>
            <w:r w:rsidRPr="70A7E97D" w:rsidR="69CE4B18">
              <w:rPr>
                <w:color w:val="1F2A44"/>
              </w:rPr>
              <w:t>– Has confidence in own abilities, has good eye</w:t>
            </w:r>
          </w:p>
          <w:p w:rsidR="00FA435B" w:rsidP="70A7E97D" w:rsidRDefault="00FA435B" w14:paraId="43BABD5D" w14:textId="77777777">
            <w:pPr>
              <w:pStyle w:val="TableParagraph"/>
              <w:spacing w:before="25"/>
              <w:jc w:val="left"/>
            </w:pPr>
            <w:r w:rsidRPr="70A7E97D" w:rsidR="69CE4B18">
              <w:rPr>
                <w:color w:val="1F2A44"/>
              </w:rPr>
              <w:t>contact and able to communicate clearly and concisely</w:t>
            </w:r>
          </w:p>
        </w:tc>
        <w:tc>
          <w:tcPr>
            <w:tcW w:w="1287" w:type="dxa"/>
            <w:tcMar/>
            <w:vAlign w:val="top"/>
          </w:tcPr>
          <w:p w:rsidR="00FA435B" w:rsidP="00F46B2F" w:rsidRDefault="00FA435B" w14:paraId="6DFF6D01" w14:textId="77777777">
            <w:pPr>
              <w:pStyle w:val="TableParagraph"/>
              <w:spacing w:before="139"/>
              <w:ind w:left="8" w:right="3"/>
              <w:jc w:val="center"/>
            </w:pPr>
            <w:r w:rsidRPr="3400FC30">
              <w:rPr>
                <w:color w:val="1F2A44"/>
              </w:rPr>
              <w:t>E</w:t>
            </w:r>
          </w:p>
        </w:tc>
        <w:tc>
          <w:tcPr>
            <w:tcW w:w="1265" w:type="dxa"/>
            <w:tcMar/>
            <w:vAlign w:val="top"/>
          </w:tcPr>
          <w:p w:rsidR="00FA435B" w:rsidP="00F46B2F" w:rsidRDefault="00FA435B" w14:paraId="7B059F7E" w14:textId="77777777">
            <w:pPr>
              <w:pStyle w:val="TableParagraph"/>
              <w:spacing w:before="139"/>
              <w:ind w:left="11"/>
              <w:jc w:val="center"/>
            </w:pPr>
            <w:r w:rsidRPr="3400FC30">
              <w:rPr>
                <w:color w:val="1F2A44"/>
              </w:rPr>
              <w:t>A/I</w:t>
            </w:r>
          </w:p>
        </w:tc>
      </w:tr>
      <w:tr w:rsidR="00FA435B" w:rsidTr="29F3FA88" w14:paraId="75B36592" w14:textId="77777777">
        <w:trPr>
          <w:trHeight w:val="300"/>
        </w:trPr>
        <w:tc>
          <w:tcPr>
            <w:tcW w:w="6354" w:type="dxa"/>
            <w:tcMar/>
            <w:vAlign w:val="top"/>
          </w:tcPr>
          <w:p w:rsidR="00FA435B" w:rsidP="70A7E97D" w:rsidRDefault="00B02A8F" w14:paraId="103ED977" w14:textId="2D6F0BC0">
            <w:pPr>
              <w:pStyle w:val="TableParagraph"/>
              <w:jc w:val="left"/>
            </w:pPr>
            <w:r w:rsidRPr="70A7E97D" w:rsidR="36C449BC">
              <w:rPr>
                <w:b w:val="1"/>
                <w:bCs w:val="1"/>
                <w:color w:val="1F2A44"/>
              </w:rPr>
              <w:t>Teamwork</w:t>
            </w:r>
            <w:r w:rsidRPr="70A7E97D" w:rsidR="69CE4B18">
              <w:rPr>
                <w:b w:val="1"/>
                <w:bCs w:val="1"/>
                <w:color w:val="1F2A44"/>
              </w:rPr>
              <w:t xml:space="preserve"> </w:t>
            </w:r>
            <w:r w:rsidRPr="70A7E97D" w:rsidR="69CE4B18">
              <w:rPr>
                <w:color w:val="1F2A44"/>
              </w:rPr>
              <w:t>– Works in harmony with colleagues to deliver</w:t>
            </w:r>
          </w:p>
          <w:p w:rsidR="00FA435B" w:rsidP="70A7E97D" w:rsidRDefault="00FA435B" w14:paraId="56297469" w14:textId="77777777">
            <w:pPr>
              <w:pStyle w:val="TableParagraph"/>
              <w:spacing w:before="25"/>
              <w:jc w:val="left"/>
            </w:pPr>
            <w:r w:rsidRPr="70A7E97D" w:rsidR="69CE4B18">
              <w:rPr>
                <w:color w:val="1F2A44"/>
              </w:rPr>
              <w:t>results</w:t>
            </w:r>
          </w:p>
        </w:tc>
        <w:tc>
          <w:tcPr>
            <w:tcW w:w="1287" w:type="dxa"/>
            <w:tcMar/>
            <w:vAlign w:val="top"/>
          </w:tcPr>
          <w:p w:rsidR="00FA435B" w:rsidP="00F46B2F" w:rsidRDefault="00FA435B" w14:paraId="0F63B33E" w14:textId="77777777">
            <w:pPr>
              <w:pStyle w:val="TableParagraph"/>
              <w:spacing w:before="139"/>
              <w:ind w:left="8" w:right="3"/>
              <w:jc w:val="center"/>
            </w:pPr>
            <w:r w:rsidRPr="3400FC30">
              <w:rPr>
                <w:color w:val="1F2A44"/>
              </w:rPr>
              <w:t>E</w:t>
            </w:r>
          </w:p>
        </w:tc>
        <w:tc>
          <w:tcPr>
            <w:tcW w:w="1265" w:type="dxa"/>
            <w:tcMar/>
            <w:vAlign w:val="top"/>
          </w:tcPr>
          <w:p w:rsidR="00FA435B" w:rsidP="00F46B2F" w:rsidRDefault="00FA435B" w14:paraId="7EE015DB" w14:textId="77777777">
            <w:pPr>
              <w:pStyle w:val="TableParagraph"/>
              <w:spacing w:before="139"/>
              <w:ind w:left="11"/>
              <w:jc w:val="center"/>
            </w:pPr>
            <w:r w:rsidRPr="3400FC30">
              <w:rPr>
                <w:color w:val="1F2A44"/>
              </w:rPr>
              <w:t>A/I</w:t>
            </w:r>
          </w:p>
        </w:tc>
      </w:tr>
      <w:tr w:rsidR="00FA435B" w:rsidTr="29F3FA88" w14:paraId="5233F976" w14:textId="77777777">
        <w:trPr>
          <w:trHeight w:val="300"/>
        </w:trPr>
        <w:tc>
          <w:tcPr>
            <w:tcW w:w="6354" w:type="dxa"/>
            <w:tcMar/>
            <w:vAlign w:val="top"/>
          </w:tcPr>
          <w:p w:rsidR="00FA435B" w:rsidP="70A7E97D" w:rsidRDefault="00FA435B" w14:paraId="598AB22B" w14:textId="74C7470B">
            <w:pPr>
              <w:pStyle w:val="TableParagraph"/>
              <w:spacing w:before="25"/>
              <w:jc w:val="left"/>
            </w:pPr>
            <w:r w:rsidRPr="70A7E97D" w:rsidR="69CE4B18">
              <w:rPr>
                <w:b w:val="1"/>
                <w:bCs w:val="1"/>
                <w:color w:val="1F2A44"/>
              </w:rPr>
              <w:t xml:space="preserve">Open to Feedback </w:t>
            </w:r>
            <w:r w:rsidRPr="70A7E97D" w:rsidR="69CE4B18">
              <w:rPr>
                <w:color w:val="1F2A44"/>
              </w:rPr>
              <w:t xml:space="preserve">- Open to constructive feedback </w:t>
            </w:r>
            <w:r w:rsidRPr="70A7E97D" w:rsidR="69CE4B18">
              <w:rPr>
                <w:color w:val="1F2A44"/>
              </w:rPr>
              <w:t>in order to</w:t>
            </w:r>
            <w:r w:rsidRPr="70A7E97D" w:rsidR="3A604B1B">
              <w:rPr>
                <w:color w:val="1F2A44"/>
              </w:rPr>
              <w:t xml:space="preserve"> </w:t>
            </w:r>
            <w:r w:rsidRPr="70A7E97D" w:rsidR="69CE4B18">
              <w:rPr>
                <w:color w:val="1F2A44"/>
              </w:rPr>
              <w:t>further develop</w:t>
            </w:r>
          </w:p>
        </w:tc>
        <w:tc>
          <w:tcPr>
            <w:tcW w:w="1287" w:type="dxa"/>
            <w:tcMar/>
            <w:vAlign w:val="top"/>
          </w:tcPr>
          <w:p w:rsidR="00FA435B" w:rsidP="00F46B2F" w:rsidRDefault="00FA435B" w14:paraId="38E1F78F" w14:textId="77777777">
            <w:pPr>
              <w:pStyle w:val="TableParagraph"/>
              <w:spacing w:before="139"/>
              <w:ind w:left="8" w:right="3"/>
              <w:jc w:val="center"/>
            </w:pPr>
            <w:r w:rsidRPr="3400FC30">
              <w:rPr>
                <w:color w:val="1F2A44"/>
              </w:rPr>
              <w:t>E</w:t>
            </w:r>
          </w:p>
        </w:tc>
        <w:tc>
          <w:tcPr>
            <w:tcW w:w="1265" w:type="dxa"/>
            <w:tcMar/>
            <w:vAlign w:val="top"/>
          </w:tcPr>
          <w:p w:rsidR="00FA435B" w:rsidP="00F46B2F" w:rsidRDefault="00FA435B" w14:paraId="4FE2FDEB" w14:textId="77777777">
            <w:pPr>
              <w:pStyle w:val="TableParagraph"/>
              <w:spacing w:before="139"/>
              <w:ind w:left="11"/>
              <w:jc w:val="center"/>
            </w:pPr>
            <w:r w:rsidRPr="3400FC30">
              <w:rPr>
                <w:color w:val="1F2A44"/>
              </w:rPr>
              <w:t>A/I</w:t>
            </w:r>
          </w:p>
        </w:tc>
      </w:tr>
      <w:tr w:rsidR="00FA435B" w:rsidTr="29F3FA88" w14:paraId="55E6E518" w14:textId="77777777">
        <w:trPr>
          <w:trHeight w:val="300"/>
        </w:trPr>
        <w:tc>
          <w:tcPr>
            <w:tcW w:w="6354" w:type="dxa"/>
            <w:tcMar/>
            <w:vAlign w:val="top"/>
          </w:tcPr>
          <w:p w:rsidR="00FA435B" w:rsidP="70A7E97D" w:rsidRDefault="00FA435B" w14:paraId="74D86D7B" w14:textId="33B6F040">
            <w:pPr>
              <w:pStyle w:val="TableParagraph"/>
              <w:jc w:val="left"/>
            </w:pPr>
            <w:r w:rsidRPr="70A7E97D" w:rsidR="69CE4B18">
              <w:rPr>
                <w:b w:val="1"/>
                <w:bCs w:val="1"/>
                <w:color w:val="1F2A44"/>
              </w:rPr>
              <w:t xml:space="preserve">Innovative – </w:t>
            </w:r>
            <w:r w:rsidRPr="70A7E97D" w:rsidR="69CE4B18">
              <w:rPr>
                <w:color w:val="1F2A44"/>
              </w:rPr>
              <w:t>Continually searching for better ways of working</w:t>
            </w:r>
          </w:p>
          <w:p w:rsidR="00FA435B" w:rsidP="70A7E97D" w:rsidRDefault="00FA435B" w14:paraId="2EF5FC95" w14:textId="21429240">
            <w:pPr>
              <w:pStyle w:val="TableParagraph"/>
              <w:jc w:val="left"/>
              <w:rPr>
                <w:color w:val="1F2A44"/>
              </w:rPr>
            </w:pPr>
          </w:p>
        </w:tc>
        <w:tc>
          <w:tcPr>
            <w:tcW w:w="1287" w:type="dxa"/>
            <w:tcMar/>
            <w:vAlign w:val="top"/>
          </w:tcPr>
          <w:p w:rsidR="00FA435B" w:rsidP="00F46B2F" w:rsidRDefault="00FA435B" w14:paraId="2DE7BC5E" w14:textId="77777777">
            <w:pPr>
              <w:pStyle w:val="TableParagraph"/>
              <w:spacing w:before="12"/>
              <w:ind w:left="8" w:right="3"/>
              <w:jc w:val="center"/>
            </w:pPr>
            <w:r w:rsidRPr="3400FC30">
              <w:rPr>
                <w:color w:val="1F2A44"/>
              </w:rPr>
              <w:t>E</w:t>
            </w:r>
          </w:p>
        </w:tc>
        <w:tc>
          <w:tcPr>
            <w:tcW w:w="1265" w:type="dxa"/>
            <w:tcMar/>
            <w:vAlign w:val="top"/>
          </w:tcPr>
          <w:p w:rsidR="00FA435B" w:rsidP="00F46B2F" w:rsidRDefault="00FA435B" w14:paraId="2E322CA1" w14:textId="77777777">
            <w:pPr>
              <w:pStyle w:val="TableParagraph"/>
              <w:spacing w:before="12"/>
              <w:ind w:left="11"/>
              <w:jc w:val="center"/>
            </w:pPr>
            <w:r w:rsidRPr="3400FC30">
              <w:rPr>
                <w:color w:val="1F2A44"/>
              </w:rPr>
              <w:t>A/I</w:t>
            </w:r>
          </w:p>
        </w:tc>
      </w:tr>
    </w:tbl>
    <w:p w:rsidR="00F03B29" w:rsidRDefault="00F03B29" w14:paraId="6E2412CE" w14:textId="77777777"/>
    <w:p w:rsidR="29F3FA88" w:rsidRDefault="29F3FA88" w14:paraId="20863FC0" w14:textId="436D47AB"/>
    <w:p w:rsidR="65168662" w:rsidP="29F3FA88" w:rsidRDefault="65168662" w14:paraId="53DAD627" w14:textId="4ACBD754">
      <w:pPr>
        <w:pStyle w:val="Normal"/>
      </w:pPr>
      <w:r w:rsidRPr="29F3FA88" w:rsidR="65168662">
        <w:rPr>
          <w:rFonts w:ascii="Arial" w:hAnsi="Arial" w:eastAsia="Arial" w:cs="Arial"/>
          <w:noProof w:val="0"/>
          <w:sz w:val="22"/>
          <w:szCs w:val="22"/>
          <w:lang w:val="en-US"/>
        </w:rPr>
        <w:t>Please note that this role requires all applicants to have at least 2 years of continuous abstinent recovery.</w:t>
      </w:r>
    </w:p>
    <w:sectPr w:rsidR="00F03B29">
      <w:pgSz w:w="11906" w:h="16838" w:orient="portrait"/>
      <w:pgMar w:top="1440" w:right="1440" w:bottom="1440" w:left="1440" w:header="708" w:footer="708" w:gutter="0"/>
      <w:cols w:space="708"/>
      <w:docGrid w:linePitch="360"/>
      <w:headerReference w:type="even" r:id="Rc23b4888b292431c"/>
      <w:headerReference w:type="first" r:id="R71d82908cc7443ea"/>
      <w:footerReference w:type="even" r:id="R180fe2473e044ca5"/>
      <w:footerReference w:type="first" r:id="R43b5dac6fd594e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02A8F" w:rsidRDefault="00B02A8F" w14:paraId="428CB2AC" w14:textId="77777777">
      <w:r>
        <w:separator/>
      </w:r>
    </w:p>
  </w:endnote>
  <w:endnote w:type="continuationSeparator" w:id="0">
    <w:p w:rsidR="00B02A8F" w:rsidRDefault="00B02A8F" w14:paraId="6A55449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FA435B" w:rsidP="29F3FA88" w:rsidRDefault="00FA435B" w14:paraId="0C499723" w14:textId="77777777">
    <w:pPr>
      <w:pStyle w:val="BodyText"/>
      <w:spacing w:line="14" w:lineRule="auto"/>
      <w:ind w:left="0" w:firstLine="0"/>
      <w:jc w:val="left"/>
      <w:rPr>
        <w:sz w:val="20"/>
        <w:szCs w:val="20"/>
      </w:rPr>
    </w:pP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95"/>
      <w:gridCol w:w="3095"/>
      <w:gridCol w:w="3095"/>
    </w:tblGrid>
    <w:tr w:rsidR="29F3FA88" w:rsidTr="29F3FA88" w14:paraId="773CCC89">
      <w:trPr>
        <w:trHeight w:val="300"/>
      </w:trPr>
      <w:tc>
        <w:tcPr>
          <w:tcW w:w="3095" w:type="dxa"/>
          <w:tcMar/>
        </w:tcPr>
        <w:p w:rsidR="29F3FA88" w:rsidP="29F3FA88" w:rsidRDefault="29F3FA88" w14:paraId="66153868" w14:textId="322A67A9">
          <w:pPr>
            <w:pStyle w:val="Header"/>
            <w:bidi w:val="0"/>
            <w:ind w:left="-115"/>
            <w:jc w:val="left"/>
          </w:pPr>
        </w:p>
      </w:tc>
      <w:tc>
        <w:tcPr>
          <w:tcW w:w="3095" w:type="dxa"/>
          <w:tcMar/>
        </w:tcPr>
        <w:p w:rsidR="29F3FA88" w:rsidP="29F3FA88" w:rsidRDefault="29F3FA88" w14:paraId="62683C84" w14:textId="579332FE">
          <w:pPr>
            <w:pStyle w:val="Header"/>
            <w:bidi w:val="0"/>
            <w:jc w:val="center"/>
          </w:pPr>
        </w:p>
      </w:tc>
      <w:tc>
        <w:tcPr>
          <w:tcW w:w="3095" w:type="dxa"/>
          <w:tcMar/>
        </w:tcPr>
        <w:p w:rsidR="29F3FA88" w:rsidP="29F3FA88" w:rsidRDefault="29F3FA88" w14:paraId="5A6747DA" w14:textId="307136E7">
          <w:pPr>
            <w:pStyle w:val="Header"/>
            <w:bidi w:val="0"/>
            <w:ind w:right="-115"/>
            <w:jc w:val="right"/>
          </w:pPr>
        </w:p>
      </w:tc>
    </w:tr>
  </w:tbl>
  <w:p w:rsidR="29F3FA88" w:rsidP="29F3FA88" w:rsidRDefault="29F3FA88" w14:paraId="1382BC7B" w14:textId="1124B902">
    <w:pPr>
      <w:pStyle w:val="Footer"/>
      <w:bidi w:val="0"/>
    </w:pPr>
  </w:p>
</w:ftr>
</file>

<file path=word/footer3.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95"/>
      <w:gridCol w:w="3095"/>
      <w:gridCol w:w="3095"/>
    </w:tblGrid>
    <w:tr w:rsidR="29F3FA88" w:rsidTr="29F3FA88" w14:paraId="35B63C94">
      <w:trPr>
        <w:trHeight w:val="300"/>
      </w:trPr>
      <w:tc>
        <w:tcPr>
          <w:tcW w:w="3095" w:type="dxa"/>
          <w:tcMar/>
        </w:tcPr>
        <w:p w:rsidR="29F3FA88" w:rsidP="29F3FA88" w:rsidRDefault="29F3FA88" w14:paraId="315F6C17" w14:textId="31A79477">
          <w:pPr>
            <w:pStyle w:val="Header"/>
            <w:bidi w:val="0"/>
            <w:ind w:left="-115"/>
            <w:jc w:val="left"/>
          </w:pPr>
        </w:p>
      </w:tc>
      <w:tc>
        <w:tcPr>
          <w:tcW w:w="3095" w:type="dxa"/>
          <w:tcMar/>
        </w:tcPr>
        <w:p w:rsidR="29F3FA88" w:rsidP="29F3FA88" w:rsidRDefault="29F3FA88" w14:paraId="1EDF81DD" w14:textId="0FE84524">
          <w:pPr>
            <w:pStyle w:val="Header"/>
            <w:bidi w:val="0"/>
            <w:jc w:val="center"/>
          </w:pPr>
        </w:p>
      </w:tc>
      <w:tc>
        <w:tcPr>
          <w:tcW w:w="3095" w:type="dxa"/>
          <w:tcMar/>
        </w:tcPr>
        <w:p w:rsidR="29F3FA88" w:rsidP="29F3FA88" w:rsidRDefault="29F3FA88" w14:paraId="04C02412" w14:textId="377ABD0B">
          <w:pPr>
            <w:pStyle w:val="Header"/>
            <w:bidi w:val="0"/>
            <w:ind w:right="-115"/>
            <w:jc w:val="right"/>
          </w:pPr>
        </w:p>
      </w:tc>
    </w:tr>
  </w:tbl>
  <w:p w:rsidR="29F3FA88" w:rsidP="29F3FA88" w:rsidRDefault="29F3FA88" w14:paraId="07DE6F4D" w14:textId="24124481">
    <w:pPr>
      <w:pStyle w:val="Footer"/>
      <w:bidi w:val="0"/>
    </w:pPr>
  </w:p>
</w:ftr>
</file>

<file path=word/footer4.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29F3FA88" w:rsidTr="29F3FA88" w14:paraId="1A6BBC16">
      <w:trPr>
        <w:trHeight w:val="300"/>
      </w:trPr>
      <w:tc>
        <w:tcPr>
          <w:tcW w:w="3005" w:type="dxa"/>
          <w:tcMar/>
        </w:tcPr>
        <w:p w:rsidR="29F3FA88" w:rsidP="29F3FA88" w:rsidRDefault="29F3FA88" w14:paraId="139EF184" w14:textId="7FDB0635">
          <w:pPr>
            <w:pStyle w:val="Header"/>
            <w:bidi w:val="0"/>
            <w:ind w:left="-115"/>
            <w:jc w:val="left"/>
          </w:pPr>
        </w:p>
      </w:tc>
      <w:tc>
        <w:tcPr>
          <w:tcW w:w="3005" w:type="dxa"/>
          <w:tcMar/>
        </w:tcPr>
        <w:p w:rsidR="29F3FA88" w:rsidP="29F3FA88" w:rsidRDefault="29F3FA88" w14:paraId="448F836A" w14:textId="114433A2">
          <w:pPr>
            <w:pStyle w:val="Header"/>
            <w:bidi w:val="0"/>
            <w:jc w:val="center"/>
          </w:pPr>
        </w:p>
      </w:tc>
      <w:tc>
        <w:tcPr>
          <w:tcW w:w="3005" w:type="dxa"/>
          <w:tcMar/>
        </w:tcPr>
        <w:p w:rsidR="29F3FA88" w:rsidP="29F3FA88" w:rsidRDefault="29F3FA88" w14:paraId="57205AC8" w14:textId="7EF2A791">
          <w:pPr>
            <w:pStyle w:val="Header"/>
            <w:bidi w:val="0"/>
            <w:ind w:right="-115"/>
            <w:jc w:val="right"/>
          </w:pPr>
        </w:p>
      </w:tc>
    </w:tr>
  </w:tbl>
  <w:p w:rsidR="29F3FA88" w:rsidP="29F3FA88" w:rsidRDefault="29F3FA88" w14:paraId="1610EB03" w14:textId="3DEC9352">
    <w:pPr>
      <w:pStyle w:val="Footer"/>
      <w:bidi w:val="0"/>
    </w:pPr>
  </w:p>
</w:ftr>
</file>

<file path=word/footer5.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29F3FA88" w:rsidTr="29F3FA88" w14:paraId="2417B645">
      <w:trPr>
        <w:trHeight w:val="300"/>
      </w:trPr>
      <w:tc>
        <w:tcPr>
          <w:tcW w:w="3005" w:type="dxa"/>
          <w:tcMar/>
        </w:tcPr>
        <w:p w:rsidR="29F3FA88" w:rsidP="29F3FA88" w:rsidRDefault="29F3FA88" w14:paraId="30DA7F98" w14:textId="686C30F0">
          <w:pPr>
            <w:pStyle w:val="Header"/>
            <w:bidi w:val="0"/>
            <w:ind w:left="-115"/>
            <w:jc w:val="left"/>
          </w:pPr>
        </w:p>
      </w:tc>
      <w:tc>
        <w:tcPr>
          <w:tcW w:w="3005" w:type="dxa"/>
          <w:tcMar/>
        </w:tcPr>
        <w:p w:rsidR="29F3FA88" w:rsidP="29F3FA88" w:rsidRDefault="29F3FA88" w14:paraId="5B0F044C" w14:textId="79526A18">
          <w:pPr>
            <w:pStyle w:val="Header"/>
            <w:bidi w:val="0"/>
            <w:jc w:val="center"/>
          </w:pPr>
        </w:p>
      </w:tc>
      <w:tc>
        <w:tcPr>
          <w:tcW w:w="3005" w:type="dxa"/>
          <w:tcMar/>
        </w:tcPr>
        <w:p w:rsidR="29F3FA88" w:rsidP="29F3FA88" w:rsidRDefault="29F3FA88" w14:paraId="072BECE0" w14:textId="41CCC67D">
          <w:pPr>
            <w:pStyle w:val="Header"/>
            <w:bidi w:val="0"/>
            <w:ind w:right="-115"/>
            <w:jc w:val="right"/>
          </w:pPr>
        </w:p>
      </w:tc>
    </w:tr>
  </w:tbl>
  <w:p w:rsidR="29F3FA88" w:rsidP="29F3FA88" w:rsidRDefault="29F3FA88" w14:paraId="4C2C300F" w14:textId="1CCE5592">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02A8F" w:rsidRDefault="00B02A8F" w14:paraId="670B4A14" w14:textId="77777777">
      <w:r>
        <w:separator/>
      </w:r>
    </w:p>
  </w:footnote>
  <w:footnote w:type="continuationSeparator" w:id="0">
    <w:p w:rsidR="00B02A8F" w:rsidRDefault="00B02A8F" w14:paraId="3725DC9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FA435B" w:rsidRDefault="00FA435B" w14:paraId="160819BF" w14:textId="563216C6">
    <w:pPr>
      <w:pStyle w:val="BodyText"/>
      <w:spacing w:line="14" w:lineRule="auto"/>
      <w:ind w:left="0" w:firstLine="0"/>
      <w:jc w:val="left"/>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95"/>
      <w:gridCol w:w="3095"/>
      <w:gridCol w:w="3095"/>
    </w:tblGrid>
    <w:tr w:rsidR="29F3FA88" w:rsidTr="29F3FA88" w14:paraId="42A668E5">
      <w:trPr>
        <w:trHeight w:val="300"/>
      </w:trPr>
      <w:tc>
        <w:tcPr>
          <w:tcW w:w="3095" w:type="dxa"/>
          <w:tcMar/>
        </w:tcPr>
        <w:p w:rsidR="29F3FA88" w:rsidP="29F3FA88" w:rsidRDefault="29F3FA88" w14:paraId="1B449AEF" w14:textId="5EB775BF">
          <w:pPr>
            <w:pStyle w:val="Header"/>
            <w:bidi w:val="0"/>
            <w:ind w:left="-115"/>
            <w:jc w:val="left"/>
          </w:pPr>
        </w:p>
      </w:tc>
      <w:tc>
        <w:tcPr>
          <w:tcW w:w="3095" w:type="dxa"/>
          <w:tcMar/>
        </w:tcPr>
        <w:p w:rsidR="29F3FA88" w:rsidP="29F3FA88" w:rsidRDefault="29F3FA88" w14:paraId="0BD1566C" w14:textId="230B825D">
          <w:pPr>
            <w:pStyle w:val="Header"/>
            <w:bidi w:val="0"/>
            <w:jc w:val="center"/>
          </w:pPr>
        </w:p>
      </w:tc>
      <w:tc>
        <w:tcPr>
          <w:tcW w:w="3095" w:type="dxa"/>
          <w:tcMar/>
        </w:tcPr>
        <w:p w:rsidR="29F3FA88" w:rsidP="29F3FA88" w:rsidRDefault="29F3FA88" w14:paraId="15232343" w14:textId="4BFC65AD">
          <w:pPr>
            <w:pStyle w:val="Header"/>
            <w:bidi w:val="0"/>
            <w:ind w:right="-115"/>
            <w:jc w:val="right"/>
          </w:pPr>
        </w:p>
      </w:tc>
    </w:tr>
  </w:tbl>
  <w:p w:rsidR="29F3FA88" w:rsidP="29F3FA88" w:rsidRDefault="29F3FA88" w14:paraId="27E7B134" w14:textId="16BAE79A">
    <w:pPr>
      <w:pStyle w:val="Header"/>
      <w:bidi w:val="0"/>
    </w:pPr>
  </w:p>
</w:hdr>
</file>

<file path=word/header3.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095"/>
      <w:gridCol w:w="3095"/>
      <w:gridCol w:w="3095"/>
    </w:tblGrid>
    <w:tr w:rsidR="29F3FA88" w:rsidTr="29F3FA88" w14:paraId="5B99D47F">
      <w:trPr>
        <w:trHeight w:val="300"/>
      </w:trPr>
      <w:tc>
        <w:tcPr>
          <w:tcW w:w="3095" w:type="dxa"/>
          <w:tcMar/>
        </w:tcPr>
        <w:p w:rsidR="29F3FA88" w:rsidP="29F3FA88" w:rsidRDefault="29F3FA88" w14:paraId="5BEAE53E" w14:textId="613639A8">
          <w:pPr>
            <w:pStyle w:val="Header"/>
            <w:ind w:left="-115"/>
            <w:jc w:val="left"/>
          </w:pPr>
          <w:r w:rsidR="29F3FA88">
            <w:drawing>
              <wp:inline wp14:editId="55D6275F" wp14:anchorId="4B588A39">
                <wp:extent cx="1828800" cy="451364"/>
                <wp:effectExtent l="0" t="0" r="0" b="0"/>
                <wp:docPr id="42835991" name="Image 1"/>
                <wp:cNvGraphicFramePr>
                  <a:graphicFrameLocks/>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 name="Image 1"/>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 cstate="print"/>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1828800" cy="451364"/>
                        </a:xfrm>
                        <a:prstGeom xmlns:a="http://schemas.openxmlformats.org/drawingml/2006/main" prst="rect">
                          <a:avLst xmlns:a="http://schemas.openxmlformats.org/drawingml/2006/main"/>
                        </a:prstGeom>
                      </pic:spPr>
                    </pic:pic>
                  </a:graphicData>
                </a:graphic>
              </wp:inline>
            </w:drawing>
          </w:r>
        </w:p>
      </w:tc>
      <w:tc>
        <w:tcPr>
          <w:tcW w:w="3095" w:type="dxa"/>
          <w:tcMar/>
        </w:tcPr>
        <w:p w:rsidR="29F3FA88" w:rsidP="29F3FA88" w:rsidRDefault="29F3FA88" w14:paraId="020D74DC" w14:textId="3532C095">
          <w:pPr>
            <w:pStyle w:val="Header"/>
            <w:bidi w:val="0"/>
            <w:jc w:val="center"/>
          </w:pPr>
        </w:p>
      </w:tc>
      <w:tc>
        <w:tcPr>
          <w:tcW w:w="3095" w:type="dxa"/>
          <w:tcMar/>
        </w:tcPr>
        <w:p w:rsidR="29F3FA88" w:rsidP="29F3FA88" w:rsidRDefault="29F3FA88" w14:paraId="3768B931" w14:textId="22FDBF47">
          <w:pPr>
            <w:pStyle w:val="Header"/>
            <w:ind w:right="-115"/>
            <w:jc w:val="right"/>
          </w:pPr>
          <w:r w:rsidR="29F3FA88">
            <w:drawing>
              <wp:inline wp14:editId="7FD4878D" wp14:anchorId="2E73EB0B">
                <wp:extent cx="1828800" cy="689246"/>
                <wp:effectExtent l="0" t="0" r="0" b="0"/>
                <wp:docPr id="126051419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2128138588" name="Picture 2128138588"/>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787924428">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1828800" cy="689246"/>
                        </a:xfrm>
                        <a:prstGeom xmlns:a="http://schemas.openxmlformats.org/drawingml/2006/main" prst="rect">
                          <a:avLst xmlns:a="http://schemas.openxmlformats.org/drawingml/2006/main"/>
                        </a:prstGeom>
                      </pic:spPr>
                    </pic:pic>
                  </a:graphicData>
                </a:graphic>
              </wp:inline>
            </w:drawing>
          </w:r>
        </w:p>
      </w:tc>
    </w:tr>
  </w:tbl>
  <w:p w:rsidR="29F3FA88" w:rsidP="29F3FA88" w:rsidRDefault="29F3FA88" w14:paraId="57EBC984" w14:textId="69B1D357">
    <w:pPr>
      <w:pStyle w:val="Header"/>
      <w:bidi w:val="0"/>
    </w:pPr>
  </w:p>
</w:hdr>
</file>

<file path=word/header4.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29F3FA88" w:rsidTr="29F3FA88" w14:paraId="309C73D6">
      <w:trPr>
        <w:trHeight w:val="300"/>
      </w:trPr>
      <w:tc>
        <w:tcPr>
          <w:tcW w:w="3005" w:type="dxa"/>
          <w:tcMar/>
        </w:tcPr>
        <w:p w:rsidR="29F3FA88" w:rsidP="29F3FA88" w:rsidRDefault="29F3FA88" w14:paraId="0230E758" w14:textId="664B7C6F">
          <w:pPr>
            <w:pStyle w:val="Header"/>
            <w:bidi w:val="0"/>
            <w:ind w:left="-115"/>
            <w:jc w:val="left"/>
          </w:pPr>
        </w:p>
      </w:tc>
      <w:tc>
        <w:tcPr>
          <w:tcW w:w="3005" w:type="dxa"/>
          <w:tcMar/>
        </w:tcPr>
        <w:p w:rsidR="29F3FA88" w:rsidP="29F3FA88" w:rsidRDefault="29F3FA88" w14:paraId="11CA1A03" w14:textId="39179641">
          <w:pPr>
            <w:pStyle w:val="Header"/>
            <w:bidi w:val="0"/>
            <w:jc w:val="center"/>
          </w:pPr>
        </w:p>
      </w:tc>
      <w:tc>
        <w:tcPr>
          <w:tcW w:w="3005" w:type="dxa"/>
          <w:tcMar/>
        </w:tcPr>
        <w:p w:rsidR="29F3FA88" w:rsidP="29F3FA88" w:rsidRDefault="29F3FA88" w14:paraId="0DC7D5F4" w14:textId="43B925EB">
          <w:pPr>
            <w:pStyle w:val="Header"/>
            <w:bidi w:val="0"/>
            <w:ind w:right="-115"/>
            <w:jc w:val="right"/>
          </w:pPr>
        </w:p>
      </w:tc>
    </w:tr>
  </w:tbl>
  <w:p w:rsidR="29F3FA88" w:rsidP="29F3FA88" w:rsidRDefault="29F3FA88" w14:paraId="69E739B7" w14:textId="26450951">
    <w:pPr>
      <w:pStyle w:val="Header"/>
      <w:bidi w:val="0"/>
    </w:pPr>
  </w:p>
</w:hdr>
</file>

<file path=word/header5.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29F3FA88" w:rsidTr="29F3FA88" w14:paraId="5968E764">
      <w:trPr>
        <w:trHeight w:val="300"/>
      </w:trPr>
      <w:tc>
        <w:tcPr>
          <w:tcW w:w="3005" w:type="dxa"/>
          <w:tcMar/>
        </w:tcPr>
        <w:p w:rsidR="29F3FA88" w:rsidP="29F3FA88" w:rsidRDefault="29F3FA88" w14:paraId="0F9345E7" w14:textId="641B974E">
          <w:pPr>
            <w:pStyle w:val="Header"/>
            <w:bidi w:val="0"/>
            <w:ind w:left="-115"/>
            <w:jc w:val="left"/>
          </w:pPr>
        </w:p>
      </w:tc>
      <w:tc>
        <w:tcPr>
          <w:tcW w:w="3005" w:type="dxa"/>
          <w:tcMar/>
        </w:tcPr>
        <w:p w:rsidR="29F3FA88" w:rsidP="29F3FA88" w:rsidRDefault="29F3FA88" w14:paraId="028AE1A7" w14:textId="591292B6">
          <w:pPr>
            <w:pStyle w:val="Header"/>
            <w:bidi w:val="0"/>
            <w:jc w:val="center"/>
          </w:pPr>
        </w:p>
      </w:tc>
      <w:tc>
        <w:tcPr>
          <w:tcW w:w="3005" w:type="dxa"/>
          <w:tcMar/>
        </w:tcPr>
        <w:p w:rsidR="29F3FA88" w:rsidP="29F3FA88" w:rsidRDefault="29F3FA88" w14:paraId="4B4BA587" w14:textId="1D9B5254">
          <w:pPr>
            <w:pStyle w:val="Header"/>
            <w:bidi w:val="0"/>
            <w:ind w:right="-115"/>
            <w:jc w:val="right"/>
          </w:pPr>
        </w:p>
      </w:tc>
    </w:tr>
  </w:tbl>
  <w:p w:rsidR="29F3FA88" w:rsidP="29F3FA88" w:rsidRDefault="29F3FA88" w14:paraId="429F0DD0" w14:textId="656A2AF9">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7">
    <w:nsid w:val="17b139f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3bff64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3e7b19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363c05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ca7dca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f75e7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e80d12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750F1108"/>
    <w:multiLevelType w:val="hybridMultilevel"/>
    <w:tmpl w:val="2A6618D0"/>
    <w:lvl w:ilvl="0">
      <w:start w:val="1"/>
      <w:numFmt w:val="bullet"/>
      <w:lvlText w:val=""/>
      <w:lvlJc w:val="left"/>
      <w:pPr>
        <w:ind w:left="527" w:hanging="360"/>
      </w:pPr>
      <w:rPr>
        <w:rFonts w:hint="default" w:ascii="Symbol" w:hAnsi="Symbol"/>
        <w:b w:val="0"/>
        <w:bCs w:val="0"/>
        <w:i w:val="0"/>
        <w:iCs w:val="0"/>
        <w:spacing w:val="0"/>
        <w:w w:val="100"/>
        <w:sz w:val="22"/>
        <w:szCs w:val="22"/>
        <w:lang w:val="en-US" w:eastAsia="en-US" w:bidi="ar-SA"/>
      </w:rPr>
    </w:lvl>
    <w:lvl w:ilvl="1" w:tplc="18AE1AD6">
      <w:numFmt w:val="bullet"/>
      <w:lvlText w:val="•"/>
      <w:lvlJc w:val="left"/>
      <w:pPr>
        <w:ind w:left="1396" w:hanging="360"/>
      </w:pPr>
      <w:rPr>
        <w:rFonts w:hint="default"/>
        <w:lang w:val="en-US" w:eastAsia="en-US" w:bidi="ar-SA"/>
      </w:rPr>
    </w:lvl>
    <w:lvl w:ilvl="2" w:tplc="FDBA7270">
      <w:numFmt w:val="bullet"/>
      <w:lvlText w:val="•"/>
      <w:lvlJc w:val="left"/>
      <w:pPr>
        <w:ind w:left="2273" w:hanging="360"/>
      </w:pPr>
      <w:rPr>
        <w:rFonts w:hint="default"/>
        <w:lang w:val="en-US" w:eastAsia="en-US" w:bidi="ar-SA"/>
      </w:rPr>
    </w:lvl>
    <w:lvl w:ilvl="3" w:tplc="9F46F06A">
      <w:numFmt w:val="bullet"/>
      <w:lvlText w:val="•"/>
      <w:lvlJc w:val="left"/>
      <w:pPr>
        <w:ind w:left="3149" w:hanging="360"/>
      </w:pPr>
      <w:rPr>
        <w:rFonts w:hint="default"/>
        <w:lang w:val="en-US" w:eastAsia="en-US" w:bidi="ar-SA"/>
      </w:rPr>
    </w:lvl>
    <w:lvl w:ilvl="4" w:tplc="AAC605F8">
      <w:numFmt w:val="bullet"/>
      <w:lvlText w:val="•"/>
      <w:lvlJc w:val="left"/>
      <w:pPr>
        <w:ind w:left="4026" w:hanging="360"/>
      </w:pPr>
      <w:rPr>
        <w:rFonts w:hint="default"/>
        <w:lang w:val="en-US" w:eastAsia="en-US" w:bidi="ar-SA"/>
      </w:rPr>
    </w:lvl>
    <w:lvl w:ilvl="5" w:tplc="59C406EA">
      <w:numFmt w:val="bullet"/>
      <w:lvlText w:val="•"/>
      <w:lvlJc w:val="left"/>
      <w:pPr>
        <w:ind w:left="4903" w:hanging="360"/>
      </w:pPr>
      <w:rPr>
        <w:rFonts w:hint="default"/>
        <w:lang w:val="en-US" w:eastAsia="en-US" w:bidi="ar-SA"/>
      </w:rPr>
    </w:lvl>
    <w:lvl w:ilvl="6" w:tplc="88548ECA">
      <w:numFmt w:val="bullet"/>
      <w:lvlText w:val="•"/>
      <w:lvlJc w:val="left"/>
      <w:pPr>
        <w:ind w:left="5779" w:hanging="360"/>
      </w:pPr>
      <w:rPr>
        <w:rFonts w:hint="default"/>
        <w:lang w:val="en-US" w:eastAsia="en-US" w:bidi="ar-SA"/>
      </w:rPr>
    </w:lvl>
    <w:lvl w:ilvl="7" w:tplc="7BCCD010">
      <w:numFmt w:val="bullet"/>
      <w:lvlText w:val="•"/>
      <w:lvlJc w:val="left"/>
      <w:pPr>
        <w:ind w:left="6656" w:hanging="360"/>
      </w:pPr>
      <w:rPr>
        <w:rFonts w:hint="default"/>
        <w:lang w:val="en-US" w:eastAsia="en-US" w:bidi="ar-SA"/>
      </w:rPr>
    </w:lvl>
    <w:lvl w:ilvl="8" w:tplc="B3AE9858">
      <w:numFmt w:val="bullet"/>
      <w:lvlText w:val="•"/>
      <w:lvlJc w:val="left"/>
      <w:pPr>
        <w:ind w:left="7533" w:hanging="360"/>
      </w:pPr>
      <w:rPr>
        <w:rFonts w:hint="default"/>
        <w:lang w:val="en-US" w:eastAsia="en-US" w:bidi="ar-SA"/>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16cid:durableId="9254607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35B"/>
    <w:rsid w:val="00397B32"/>
    <w:rsid w:val="00514B6A"/>
    <w:rsid w:val="00554622"/>
    <w:rsid w:val="00832D1A"/>
    <w:rsid w:val="00A935FF"/>
    <w:rsid w:val="00AE2197"/>
    <w:rsid w:val="00B02A8F"/>
    <w:rsid w:val="00B856DC"/>
    <w:rsid w:val="00ED765D"/>
    <w:rsid w:val="00F03B29"/>
    <w:rsid w:val="00FA435B"/>
    <w:rsid w:val="01334B07"/>
    <w:rsid w:val="028B11E0"/>
    <w:rsid w:val="028DE2A9"/>
    <w:rsid w:val="02D48325"/>
    <w:rsid w:val="030D2101"/>
    <w:rsid w:val="033291CA"/>
    <w:rsid w:val="0337E2D5"/>
    <w:rsid w:val="04440F92"/>
    <w:rsid w:val="0828F78A"/>
    <w:rsid w:val="083F6F26"/>
    <w:rsid w:val="094EFA97"/>
    <w:rsid w:val="09FC5A8E"/>
    <w:rsid w:val="0A0BD848"/>
    <w:rsid w:val="0AB77528"/>
    <w:rsid w:val="0AF49D77"/>
    <w:rsid w:val="0AFA953A"/>
    <w:rsid w:val="0B77240F"/>
    <w:rsid w:val="0C2F41DC"/>
    <w:rsid w:val="0C4A1BD1"/>
    <w:rsid w:val="0C6C89E3"/>
    <w:rsid w:val="0C9D9431"/>
    <w:rsid w:val="0D79999B"/>
    <w:rsid w:val="0E4805E1"/>
    <w:rsid w:val="0E87F7FE"/>
    <w:rsid w:val="0EDC902B"/>
    <w:rsid w:val="0F37EBFA"/>
    <w:rsid w:val="10B4B397"/>
    <w:rsid w:val="119A9288"/>
    <w:rsid w:val="12B25894"/>
    <w:rsid w:val="134C30DF"/>
    <w:rsid w:val="1378E204"/>
    <w:rsid w:val="13B566B6"/>
    <w:rsid w:val="1739FD58"/>
    <w:rsid w:val="1802FC62"/>
    <w:rsid w:val="18B51FD3"/>
    <w:rsid w:val="19779374"/>
    <w:rsid w:val="19CED929"/>
    <w:rsid w:val="1A4E7E75"/>
    <w:rsid w:val="1B68196E"/>
    <w:rsid w:val="1B7AA4DB"/>
    <w:rsid w:val="1BE5ACE9"/>
    <w:rsid w:val="1C1F9ADC"/>
    <w:rsid w:val="1CC77AF1"/>
    <w:rsid w:val="1D1E101D"/>
    <w:rsid w:val="1D1E101D"/>
    <w:rsid w:val="1DE3EA3D"/>
    <w:rsid w:val="1E41CBFE"/>
    <w:rsid w:val="1EEFF895"/>
    <w:rsid w:val="1F209CE9"/>
    <w:rsid w:val="21870F10"/>
    <w:rsid w:val="22180BF9"/>
    <w:rsid w:val="225F091D"/>
    <w:rsid w:val="23B3B053"/>
    <w:rsid w:val="23DB38FA"/>
    <w:rsid w:val="243412C5"/>
    <w:rsid w:val="252CE9AF"/>
    <w:rsid w:val="2560BF98"/>
    <w:rsid w:val="25A9CF3F"/>
    <w:rsid w:val="26A377A4"/>
    <w:rsid w:val="28700717"/>
    <w:rsid w:val="28A91BDE"/>
    <w:rsid w:val="291B08F8"/>
    <w:rsid w:val="29F3FA88"/>
    <w:rsid w:val="2A00C9ED"/>
    <w:rsid w:val="2ACC9986"/>
    <w:rsid w:val="2BF04096"/>
    <w:rsid w:val="2D084D4D"/>
    <w:rsid w:val="2E946594"/>
    <w:rsid w:val="2EB8FCF6"/>
    <w:rsid w:val="2EE96FEB"/>
    <w:rsid w:val="2F30BC5A"/>
    <w:rsid w:val="2F983A22"/>
    <w:rsid w:val="2F9F8F8C"/>
    <w:rsid w:val="3027E33C"/>
    <w:rsid w:val="323DE0DD"/>
    <w:rsid w:val="32BBD809"/>
    <w:rsid w:val="32ECA4B1"/>
    <w:rsid w:val="3493409B"/>
    <w:rsid w:val="357B0539"/>
    <w:rsid w:val="36262CFE"/>
    <w:rsid w:val="365D8356"/>
    <w:rsid w:val="36C449BC"/>
    <w:rsid w:val="37E2D99D"/>
    <w:rsid w:val="3929C920"/>
    <w:rsid w:val="3A604B1B"/>
    <w:rsid w:val="3ED336D9"/>
    <w:rsid w:val="3F0533C0"/>
    <w:rsid w:val="40DDB18A"/>
    <w:rsid w:val="41314FF9"/>
    <w:rsid w:val="41874D3D"/>
    <w:rsid w:val="428CD81F"/>
    <w:rsid w:val="42AB83F9"/>
    <w:rsid w:val="4306CFA1"/>
    <w:rsid w:val="435EFAC6"/>
    <w:rsid w:val="4365A1C2"/>
    <w:rsid w:val="445D2320"/>
    <w:rsid w:val="450E05E8"/>
    <w:rsid w:val="4619362C"/>
    <w:rsid w:val="4650141F"/>
    <w:rsid w:val="46BD28F6"/>
    <w:rsid w:val="46C2A1F2"/>
    <w:rsid w:val="4754F63E"/>
    <w:rsid w:val="4754F63E"/>
    <w:rsid w:val="482189AE"/>
    <w:rsid w:val="48F476B3"/>
    <w:rsid w:val="4903FD52"/>
    <w:rsid w:val="49221D6C"/>
    <w:rsid w:val="494FE2A3"/>
    <w:rsid w:val="4A52B959"/>
    <w:rsid w:val="4A52B959"/>
    <w:rsid w:val="4AA2A718"/>
    <w:rsid w:val="4CB8703A"/>
    <w:rsid w:val="4DDF6915"/>
    <w:rsid w:val="4E30E305"/>
    <w:rsid w:val="4ED39BD5"/>
    <w:rsid w:val="4ED44A6A"/>
    <w:rsid w:val="4F1B8DD6"/>
    <w:rsid w:val="4F3B8A6A"/>
    <w:rsid w:val="4F6EA820"/>
    <w:rsid w:val="4F7B8F0E"/>
    <w:rsid w:val="4FA2B2AF"/>
    <w:rsid w:val="5014F66E"/>
    <w:rsid w:val="50160D86"/>
    <w:rsid w:val="501C2978"/>
    <w:rsid w:val="5068017F"/>
    <w:rsid w:val="51601141"/>
    <w:rsid w:val="5227FCCF"/>
    <w:rsid w:val="546857FC"/>
    <w:rsid w:val="55306B83"/>
    <w:rsid w:val="555211F2"/>
    <w:rsid w:val="5554182C"/>
    <w:rsid w:val="5702C17E"/>
    <w:rsid w:val="58395A11"/>
    <w:rsid w:val="5840E7BB"/>
    <w:rsid w:val="596E9A9C"/>
    <w:rsid w:val="59E70D60"/>
    <w:rsid w:val="5BA3F129"/>
    <w:rsid w:val="5DAF435F"/>
    <w:rsid w:val="5F32FB42"/>
    <w:rsid w:val="6041D4DF"/>
    <w:rsid w:val="6041D4DF"/>
    <w:rsid w:val="6057F620"/>
    <w:rsid w:val="60FCF706"/>
    <w:rsid w:val="6146DEF9"/>
    <w:rsid w:val="619E1EB9"/>
    <w:rsid w:val="623DF68D"/>
    <w:rsid w:val="62487CE8"/>
    <w:rsid w:val="6299EA38"/>
    <w:rsid w:val="63385458"/>
    <w:rsid w:val="635AAC04"/>
    <w:rsid w:val="640C6F55"/>
    <w:rsid w:val="65168662"/>
    <w:rsid w:val="6870076F"/>
    <w:rsid w:val="68763508"/>
    <w:rsid w:val="696E94A0"/>
    <w:rsid w:val="69BE76F9"/>
    <w:rsid w:val="69CE4B18"/>
    <w:rsid w:val="69F714E8"/>
    <w:rsid w:val="6ABDD5E3"/>
    <w:rsid w:val="6B870946"/>
    <w:rsid w:val="6BD69A97"/>
    <w:rsid w:val="6C3EAA56"/>
    <w:rsid w:val="6CD84F06"/>
    <w:rsid w:val="6D3265EC"/>
    <w:rsid w:val="6D821B4A"/>
    <w:rsid w:val="6E5B92DD"/>
    <w:rsid w:val="6F60B2BD"/>
    <w:rsid w:val="6FA38AC0"/>
    <w:rsid w:val="6FA38AC0"/>
    <w:rsid w:val="70567C91"/>
    <w:rsid w:val="70A7E97D"/>
    <w:rsid w:val="70FE3A51"/>
    <w:rsid w:val="7104C213"/>
    <w:rsid w:val="72F33EAB"/>
    <w:rsid w:val="733EBD39"/>
    <w:rsid w:val="743C80A4"/>
    <w:rsid w:val="78424477"/>
    <w:rsid w:val="7879BC01"/>
    <w:rsid w:val="79AC305A"/>
    <w:rsid w:val="79D2EC6C"/>
    <w:rsid w:val="7A11614B"/>
    <w:rsid w:val="7A444579"/>
    <w:rsid w:val="7A51C19E"/>
    <w:rsid w:val="7A7333E9"/>
    <w:rsid w:val="7A9D4348"/>
    <w:rsid w:val="7AEF6AE5"/>
    <w:rsid w:val="7BA62C9A"/>
    <w:rsid w:val="7BFD62FF"/>
    <w:rsid w:val="7D407FB5"/>
    <w:rsid w:val="7D90E030"/>
    <w:rsid w:val="7E875EFE"/>
    <w:rsid w:val="7FAF5135"/>
    <w:rsid w:val="7FD25EED"/>
    <w:rsid w:val="7FDBFB24"/>
    <w:rsid w:val="7FE3ED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551E788"/>
  <w15:chartTrackingRefBased/>
  <w15:docId w15:val="{D1267E3C-B134-400B-BD73-E9F1FD5D3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A435B"/>
    <w:pPr>
      <w:widowControl w:val="0"/>
      <w:autoSpaceDE w:val="0"/>
      <w:autoSpaceDN w:val="0"/>
      <w:spacing w:after="0" w:line="240" w:lineRule="auto"/>
    </w:pPr>
    <w:rPr>
      <w:rFonts w:ascii="Arial" w:hAnsi="Arial" w:eastAsia="Arial" w:cs="Arial"/>
      <w:kern w:val="0"/>
      <w:sz w:val="22"/>
      <w:szCs w:val="22"/>
      <w:lang w:val="en-US"/>
      <w14:ligatures w14:val="none"/>
    </w:rPr>
  </w:style>
  <w:style w:type="paragraph" w:styleId="Heading1">
    <w:name w:val="heading 1"/>
    <w:basedOn w:val="Normal"/>
    <w:next w:val="Normal"/>
    <w:link w:val="Heading1Char"/>
    <w:uiPriority w:val="9"/>
    <w:qFormat/>
    <w:rsid w:val="00FA435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435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43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43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43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435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435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435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435B"/>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A435B"/>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FA435B"/>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FA435B"/>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A435B"/>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FA435B"/>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A435B"/>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A435B"/>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A435B"/>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A435B"/>
    <w:rPr>
      <w:rFonts w:eastAsiaTheme="majorEastAsia" w:cstheme="majorBidi"/>
      <w:color w:val="272727" w:themeColor="text1" w:themeTint="D8"/>
    </w:rPr>
  </w:style>
  <w:style w:type="paragraph" w:styleId="Title">
    <w:name w:val="Title"/>
    <w:basedOn w:val="Normal"/>
    <w:next w:val="Normal"/>
    <w:link w:val="TitleChar"/>
    <w:uiPriority w:val="10"/>
    <w:qFormat/>
    <w:rsid w:val="00FA435B"/>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A435B"/>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A435B"/>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A43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435B"/>
    <w:pPr>
      <w:spacing w:before="160"/>
      <w:jc w:val="center"/>
    </w:pPr>
    <w:rPr>
      <w:i/>
      <w:iCs/>
      <w:color w:val="404040" w:themeColor="text1" w:themeTint="BF"/>
    </w:rPr>
  </w:style>
  <w:style w:type="character" w:styleId="QuoteChar" w:customStyle="1">
    <w:name w:val="Quote Char"/>
    <w:basedOn w:val="DefaultParagraphFont"/>
    <w:link w:val="Quote"/>
    <w:uiPriority w:val="29"/>
    <w:rsid w:val="00FA435B"/>
    <w:rPr>
      <w:i/>
      <w:iCs/>
      <w:color w:val="404040" w:themeColor="text1" w:themeTint="BF"/>
    </w:rPr>
  </w:style>
  <w:style w:type="paragraph" w:styleId="ListParagraph">
    <w:name w:val="List Paragraph"/>
    <w:basedOn w:val="Normal"/>
    <w:uiPriority w:val="1"/>
    <w:qFormat/>
    <w:rsid w:val="00FA435B"/>
    <w:pPr>
      <w:ind w:left="720"/>
      <w:contextualSpacing/>
    </w:pPr>
  </w:style>
  <w:style w:type="character" w:styleId="IntenseEmphasis">
    <w:name w:val="Intense Emphasis"/>
    <w:basedOn w:val="DefaultParagraphFont"/>
    <w:uiPriority w:val="21"/>
    <w:qFormat/>
    <w:rsid w:val="00FA435B"/>
    <w:rPr>
      <w:i/>
      <w:iCs/>
      <w:color w:val="0F4761" w:themeColor="accent1" w:themeShade="BF"/>
    </w:rPr>
  </w:style>
  <w:style w:type="paragraph" w:styleId="IntenseQuote">
    <w:name w:val="Intense Quote"/>
    <w:basedOn w:val="Normal"/>
    <w:next w:val="Normal"/>
    <w:link w:val="IntenseQuoteChar"/>
    <w:uiPriority w:val="30"/>
    <w:qFormat/>
    <w:rsid w:val="00FA435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A435B"/>
    <w:rPr>
      <w:i/>
      <w:iCs/>
      <w:color w:val="0F4761" w:themeColor="accent1" w:themeShade="BF"/>
    </w:rPr>
  </w:style>
  <w:style w:type="character" w:styleId="IntenseReference">
    <w:name w:val="Intense Reference"/>
    <w:basedOn w:val="DefaultParagraphFont"/>
    <w:uiPriority w:val="32"/>
    <w:qFormat/>
    <w:rsid w:val="00FA435B"/>
    <w:rPr>
      <w:b/>
      <w:bCs/>
      <w:smallCaps/>
      <w:color w:val="0F4761" w:themeColor="accent1" w:themeShade="BF"/>
      <w:spacing w:val="5"/>
    </w:rPr>
  </w:style>
  <w:style w:type="paragraph" w:styleId="BodyText">
    <w:name w:val="Body Text"/>
    <w:basedOn w:val="Normal"/>
    <w:link w:val="BodyTextChar"/>
    <w:uiPriority w:val="1"/>
    <w:qFormat/>
    <w:rsid w:val="00FA435B"/>
    <w:pPr>
      <w:ind w:left="527" w:hanging="360"/>
      <w:jc w:val="both"/>
    </w:pPr>
  </w:style>
  <w:style w:type="character" w:styleId="BodyTextChar" w:customStyle="1">
    <w:name w:val="Body Text Char"/>
    <w:basedOn w:val="DefaultParagraphFont"/>
    <w:link w:val="BodyText"/>
    <w:uiPriority w:val="1"/>
    <w:rsid w:val="00FA435B"/>
    <w:rPr>
      <w:rFonts w:ascii="Arial" w:hAnsi="Arial" w:eastAsia="Arial" w:cs="Arial"/>
      <w:kern w:val="0"/>
      <w:sz w:val="22"/>
      <w:szCs w:val="22"/>
      <w:lang w:val="en-US"/>
      <w14:ligatures w14:val="none"/>
    </w:rPr>
  </w:style>
  <w:style w:type="paragraph" w:styleId="TableParagraph" w:customStyle="1">
    <w:name w:val="Table Paragraph"/>
    <w:basedOn w:val="Normal"/>
    <w:uiPriority w:val="1"/>
    <w:qFormat/>
    <w:rsid w:val="00FA435B"/>
    <w:pPr>
      <w:ind w:left="107"/>
    </w:pPr>
  </w:style>
  <w:style w:type="paragraph" w:styleId="Header">
    <w:name w:val="header"/>
    <w:basedOn w:val="Normal"/>
    <w:link w:val="HeaderChar"/>
    <w:uiPriority w:val="99"/>
    <w:unhideWhenUsed/>
    <w:rsid w:val="00B02A8F"/>
    <w:pPr>
      <w:tabs>
        <w:tab w:val="center" w:pos="4513"/>
        <w:tab w:val="right" w:pos="9026"/>
      </w:tabs>
    </w:pPr>
  </w:style>
  <w:style w:type="character" w:styleId="HeaderChar" w:customStyle="1">
    <w:name w:val="Header Char"/>
    <w:basedOn w:val="DefaultParagraphFont"/>
    <w:link w:val="Header"/>
    <w:uiPriority w:val="99"/>
    <w:rsid w:val="00B02A8F"/>
    <w:rPr>
      <w:rFonts w:ascii="Arial" w:hAnsi="Arial" w:eastAsia="Arial" w:cs="Arial"/>
      <w:kern w:val="0"/>
      <w:sz w:val="22"/>
      <w:szCs w:val="22"/>
      <w:lang w:val="en-US"/>
      <w14:ligatures w14:val="none"/>
    </w:rPr>
  </w:style>
  <w:style w:type="paragraph" w:styleId="Footer">
    <w:name w:val="footer"/>
    <w:basedOn w:val="Normal"/>
    <w:link w:val="FooterChar"/>
    <w:uiPriority w:val="99"/>
    <w:unhideWhenUsed/>
    <w:rsid w:val="00B02A8F"/>
    <w:pPr>
      <w:tabs>
        <w:tab w:val="center" w:pos="4513"/>
        <w:tab w:val="right" w:pos="9026"/>
      </w:tabs>
    </w:pPr>
  </w:style>
  <w:style w:type="character" w:styleId="FooterChar" w:customStyle="1">
    <w:name w:val="Footer Char"/>
    <w:basedOn w:val="DefaultParagraphFont"/>
    <w:link w:val="Footer"/>
    <w:uiPriority w:val="99"/>
    <w:rsid w:val="00B02A8F"/>
    <w:rPr>
      <w:rFonts w:ascii="Arial" w:hAnsi="Arial" w:eastAsia="Arial" w:cs="Arial"/>
      <w:kern w:val="0"/>
      <w:sz w:val="22"/>
      <w:szCs w:val="22"/>
      <w:lang w:val="en-US"/>
      <w14:ligatures w14:val="non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eader" Target="header2.xml" Id="Re99ee08d98b2456f" /><Relationship Type="http://schemas.openxmlformats.org/officeDocument/2006/relationships/header" Target="header3.xml" Id="Rb9c2bdaab3f84b3b" /><Relationship Type="http://schemas.openxmlformats.org/officeDocument/2006/relationships/footer" Target="footer2.xml" Id="R814aaee339b0443f" /><Relationship Type="http://schemas.openxmlformats.org/officeDocument/2006/relationships/footer" Target="footer3.xml" Id="R39cee1cc307a44e6" /><Relationship Type="http://schemas.openxmlformats.org/officeDocument/2006/relationships/header" Target="header4.xml" Id="Rc23b4888b292431c" /><Relationship Type="http://schemas.openxmlformats.org/officeDocument/2006/relationships/header" Target="header5.xml" Id="R71d82908cc7443ea" /><Relationship Type="http://schemas.openxmlformats.org/officeDocument/2006/relationships/footer" Target="footer4.xml" Id="R180fe2473e044ca5" /><Relationship Type="http://schemas.openxmlformats.org/officeDocument/2006/relationships/footer" Target="footer5.xml" Id="R43b5dac6fd594e22" /></Relationships>
</file>

<file path=word/_rels/header3.xml.rels>&#65279;<?xml version="1.0" encoding="utf-8"?><Relationships xmlns="http://schemas.openxmlformats.org/package/2006/relationships"><Relationship Type="http://schemas.openxmlformats.org/officeDocument/2006/relationships/image" Target="/media/image2.jpg" Id="rId1" /><Relationship Type="http://schemas.openxmlformats.org/officeDocument/2006/relationships/image" Target="/media/image.png" Id="rId178792442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Anya Sparks</dc:creator>
  <keywords/>
  <dc:description/>
  <lastModifiedBy>Yin Leung</lastModifiedBy>
  <revision>8</revision>
  <dcterms:created xsi:type="dcterms:W3CDTF">2025-06-18T09:15:00.0000000Z</dcterms:created>
  <dcterms:modified xsi:type="dcterms:W3CDTF">2026-11-05T15:43:07.6536891Z</dcterms:modified>
</coreProperties>
</file>