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0567" w14:textId="77777777" w:rsidR="00F127F5" w:rsidRDefault="00F127F5">
      <w:pPr>
        <w:pStyle w:val="BodyText"/>
        <w:rPr>
          <w:rFonts w:ascii="Times New Roman"/>
          <w:sz w:val="20"/>
        </w:rPr>
      </w:pPr>
    </w:p>
    <w:p w14:paraId="595F2D96" w14:textId="77777777" w:rsidR="00F127F5" w:rsidRDefault="004916E0">
      <w:pPr>
        <w:pStyle w:val="Title"/>
      </w:pPr>
      <w:r>
        <w:rPr>
          <w:color w:val="1F2A44"/>
        </w:rPr>
        <w:t>The</w:t>
      </w:r>
      <w:r>
        <w:rPr>
          <w:color w:val="1F2A44"/>
          <w:spacing w:val="-4"/>
        </w:rPr>
        <w:t xml:space="preserve"> </w:t>
      </w:r>
      <w:r>
        <w:rPr>
          <w:color w:val="1F2A44"/>
        </w:rPr>
        <w:t>Forward</w:t>
      </w:r>
      <w:r>
        <w:rPr>
          <w:color w:val="1F2A44"/>
          <w:spacing w:val="-2"/>
        </w:rPr>
        <w:t xml:space="preserve"> </w:t>
      </w:r>
      <w:r>
        <w:rPr>
          <w:color w:val="1F2A44"/>
        </w:rPr>
        <w:t>Trust</w:t>
      </w:r>
      <w:r>
        <w:rPr>
          <w:color w:val="1F2A44"/>
          <w:spacing w:val="-2"/>
        </w:rPr>
        <w:t xml:space="preserve"> </w:t>
      </w:r>
      <w:r>
        <w:rPr>
          <w:color w:val="1F2A44"/>
        </w:rPr>
        <w:t>Job</w:t>
      </w:r>
      <w:r>
        <w:rPr>
          <w:color w:val="1F2A44"/>
          <w:spacing w:val="-1"/>
        </w:rPr>
        <w:t xml:space="preserve"> </w:t>
      </w:r>
      <w:r>
        <w:rPr>
          <w:color w:val="1F2A44"/>
        </w:rPr>
        <w:t>Description</w:t>
      </w:r>
    </w:p>
    <w:p w14:paraId="3364C65C" w14:textId="7C0C49F9" w:rsidR="00F127F5" w:rsidRDefault="00F127F5">
      <w:pPr>
        <w:pStyle w:val="BodyText"/>
        <w:rPr>
          <w:b/>
          <w:sz w:val="20"/>
        </w:rPr>
      </w:pPr>
    </w:p>
    <w:p w14:paraId="3C1A7C5B" w14:textId="7E7ED090" w:rsidR="00F127F5" w:rsidRDefault="0051568B">
      <w:pPr>
        <w:pStyle w:val="BodyText"/>
        <w:spacing w:before="4"/>
        <w:rPr>
          <w:b/>
          <w:sz w:val="11"/>
        </w:rPr>
      </w:pPr>
      <w:r>
        <w:rPr>
          <w:noProof/>
          <w:lang w:val="en-GB" w:eastAsia="en-GB"/>
        </w:rPr>
        <mc:AlternateContent>
          <mc:Choice Requires="wpg">
            <w:drawing>
              <wp:anchor distT="0" distB="0" distL="0" distR="0" simplePos="0" relativeHeight="487587840" behindDoc="1" locked="0" layoutInCell="1" allowOverlap="1" wp14:anchorId="188EEEAE" wp14:editId="53FBFC7A">
                <wp:simplePos x="0" y="0"/>
                <wp:positionH relativeFrom="page">
                  <wp:posOffset>914400</wp:posOffset>
                </wp:positionH>
                <wp:positionV relativeFrom="paragraph">
                  <wp:posOffset>100330</wp:posOffset>
                </wp:positionV>
                <wp:extent cx="5844540" cy="807720"/>
                <wp:effectExtent l="0" t="0" r="3810" b="0"/>
                <wp:wrapTopAndBottom/>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807720"/>
                          <a:chOff x="1440" y="154"/>
                          <a:chExt cx="9079" cy="536"/>
                        </a:xfrm>
                      </wpg:grpSpPr>
                      <wps:wsp>
                        <wps:cNvPr id="12" name="docshape3"/>
                        <wps:cNvSpPr>
                          <a:spLocks/>
                        </wps:cNvSpPr>
                        <wps:spPr bwMode="auto">
                          <a:xfrm>
                            <a:off x="1440" y="154"/>
                            <a:ext cx="9079" cy="536"/>
                          </a:xfrm>
                          <a:custGeom>
                            <a:avLst/>
                            <a:gdLst>
                              <a:gd name="T0" fmla="+- 0 6256 1440"/>
                              <a:gd name="T1" fmla="*/ T0 w 9079"/>
                              <a:gd name="T2" fmla="+- 0 155 155"/>
                              <a:gd name="T3" fmla="*/ 155 h 536"/>
                              <a:gd name="T4" fmla="+- 0 3288 1440"/>
                              <a:gd name="T5" fmla="*/ T4 w 9079"/>
                              <a:gd name="T6" fmla="+- 0 155 155"/>
                              <a:gd name="T7" fmla="*/ 155 h 536"/>
                              <a:gd name="T8" fmla="+- 0 3279 1440"/>
                              <a:gd name="T9" fmla="*/ T8 w 9079"/>
                              <a:gd name="T10" fmla="+- 0 155 155"/>
                              <a:gd name="T11" fmla="*/ 155 h 536"/>
                              <a:gd name="T12" fmla="+- 0 3279 1440"/>
                              <a:gd name="T13" fmla="*/ T12 w 9079"/>
                              <a:gd name="T14" fmla="+- 0 155 155"/>
                              <a:gd name="T15" fmla="*/ 155 h 536"/>
                              <a:gd name="T16" fmla="+- 0 3279 1440"/>
                              <a:gd name="T17" fmla="*/ T16 w 9079"/>
                              <a:gd name="T18" fmla="+- 0 164 155"/>
                              <a:gd name="T19" fmla="*/ 164 h 536"/>
                              <a:gd name="T20" fmla="+- 0 3279 1440"/>
                              <a:gd name="T21" fmla="*/ T20 w 9079"/>
                              <a:gd name="T22" fmla="+- 0 680 155"/>
                              <a:gd name="T23" fmla="*/ 680 h 536"/>
                              <a:gd name="T24" fmla="+- 0 1450 1440"/>
                              <a:gd name="T25" fmla="*/ T24 w 9079"/>
                              <a:gd name="T26" fmla="+- 0 680 155"/>
                              <a:gd name="T27" fmla="*/ 680 h 536"/>
                              <a:gd name="T28" fmla="+- 0 1450 1440"/>
                              <a:gd name="T29" fmla="*/ T28 w 9079"/>
                              <a:gd name="T30" fmla="+- 0 164 155"/>
                              <a:gd name="T31" fmla="*/ 164 h 536"/>
                              <a:gd name="T32" fmla="+- 0 3279 1440"/>
                              <a:gd name="T33" fmla="*/ T32 w 9079"/>
                              <a:gd name="T34" fmla="+- 0 164 155"/>
                              <a:gd name="T35" fmla="*/ 164 h 536"/>
                              <a:gd name="T36" fmla="+- 0 3279 1440"/>
                              <a:gd name="T37" fmla="*/ T36 w 9079"/>
                              <a:gd name="T38" fmla="+- 0 155 155"/>
                              <a:gd name="T39" fmla="*/ 155 h 536"/>
                              <a:gd name="T40" fmla="+- 0 1450 1440"/>
                              <a:gd name="T41" fmla="*/ T40 w 9079"/>
                              <a:gd name="T42" fmla="+- 0 155 155"/>
                              <a:gd name="T43" fmla="*/ 155 h 536"/>
                              <a:gd name="T44" fmla="+- 0 1440 1440"/>
                              <a:gd name="T45" fmla="*/ T44 w 9079"/>
                              <a:gd name="T46" fmla="+- 0 155 155"/>
                              <a:gd name="T47" fmla="*/ 155 h 536"/>
                              <a:gd name="T48" fmla="+- 0 1440 1440"/>
                              <a:gd name="T49" fmla="*/ T48 w 9079"/>
                              <a:gd name="T50" fmla="+- 0 164 155"/>
                              <a:gd name="T51" fmla="*/ 164 h 536"/>
                              <a:gd name="T52" fmla="+- 0 1440 1440"/>
                              <a:gd name="T53" fmla="*/ T52 w 9079"/>
                              <a:gd name="T54" fmla="+- 0 680 155"/>
                              <a:gd name="T55" fmla="*/ 680 h 536"/>
                              <a:gd name="T56" fmla="+- 0 1440 1440"/>
                              <a:gd name="T57" fmla="*/ T56 w 9079"/>
                              <a:gd name="T58" fmla="+- 0 690 155"/>
                              <a:gd name="T59" fmla="*/ 690 h 536"/>
                              <a:gd name="T60" fmla="+- 0 1450 1440"/>
                              <a:gd name="T61" fmla="*/ T60 w 9079"/>
                              <a:gd name="T62" fmla="+- 0 690 155"/>
                              <a:gd name="T63" fmla="*/ 690 h 536"/>
                              <a:gd name="T64" fmla="+- 0 3279 1440"/>
                              <a:gd name="T65" fmla="*/ T64 w 9079"/>
                              <a:gd name="T66" fmla="+- 0 690 155"/>
                              <a:gd name="T67" fmla="*/ 690 h 536"/>
                              <a:gd name="T68" fmla="+- 0 3279 1440"/>
                              <a:gd name="T69" fmla="*/ T68 w 9079"/>
                              <a:gd name="T70" fmla="+- 0 690 155"/>
                              <a:gd name="T71" fmla="*/ 690 h 536"/>
                              <a:gd name="T72" fmla="+- 0 3288 1440"/>
                              <a:gd name="T73" fmla="*/ T72 w 9079"/>
                              <a:gd name="T74" fmla="+- 0 690 155"/>
                              <a:gd name="T75" fmla="*/ 690 h 536"/>
                              <a:gd name="T76" fmla="+- 0 6256 1440"/>
                              <a:gd name="T77" fmla="*/ T76 w 9079"/>
                              <a:gd name="T78" fmla="+- 0 690 155"/>
                              <a:gd name="T79" fmla="*/ 690 h 536"/>
                              <a:gd name="T80" fmla="+- 0 6256 1440"/>
                              <a:gd name="T81" fmla="*/ T80 w 9079"/>
                              <a:gd name="T82" fmla="+- 0 680 155"/>
                              <a:gd name="T83" fmla="*/ 680 h 536"/>
                              <a:gd name="T84" fmla="+- 0 3288 1440"/>
                              <a:gd name="T85" fmla="*/ T84 w 9079"/>
                              <a:gd name="T86" fmla="+- 0 680 155"/>
                              <a:gd name="T87" fmla="*/ 680 h 536"/>
                              <a:gd name="T88" fmla="+- 0 3288 1440"/>
                              <a:gd name="T89" fmla="*/ T88 w 9079"/>
                              <a:gd name="T90" fmla="+- 0 164 155"/>
                              <a:gd name="T91" fmla="*/ 164 h 536"/>
                              <a:gd name="T92" fmla="+- 0 6256 1440"/>
                              <a:gd name="T93" fmla="*/ T92 w 9079"/>
                              <a:gd name="T94" fmla="+- 0 164 155"/>
                              <a:gd name="T95" fmla="*/ 164 h 536"/>
                              <a:gd name="T96" fmla="+- 0 6256 1440"/>
                              <a:gd name="T97" fmla="*/ T96 w 9079"/>
                              <a:gd name="T98" fmla="+- 0 155 155"/>
                              <a:gd name="T99" fmla="*/ 155 h 536"/>
                              <a:gd name="T100" fmla="+- 0 7958 1440"/>
                              <a:gd name="T101" fmla="*/ T100 w 9079"/>
                              <a:gd name="T102" fmla="+- 0 155 155"/>
                              <a:gd name="T103" fmla="*/ 155 h 536"/>
                              <a:gd name="T104" fmla="+- 0 6265 1440"/>
                              <a:gd name="T105" fmla="*/ T104 w 9079"/>
                              <a:gd name="T106" fmla="+- 0 155 155"/>
                              <a:gd name="T107" fmla="*/ 155 h 536"/>
                              <a:gd name="T108" fmla="+- 0 6256 1440"/>
                              <a:gd name="T109" fmla="*/ T108 w 9079"/>
                              <a:gd name="T110" fmla="+- 0 155 155"/>
                              <a:gd name="T111" fmla="*/ 155 h 536"/>
                              <a:gd name="T112" fmla="+- 0 6256 1440"/>
                              <a:gd name="T113" fmla="*/ T112 w 9079"/>
                              <a:gd name="T114" fmla="+- 0 164 155"/>
                              <a:gd name="T115" fmla="*/ 164 h 536"/>
                              <a:gd name="T116" fmla="+- 0 6256 1440"/>
                              <a:gd name="T117" fmla="*/ T116 w 9079"/>
                              <a:gd name="T118" fmla="+- 0 680 155"/>
                              <a:gd name="T119" fmla="*/ 680 h 536"/>
                              <a:gd name="T120" fmla="+- 0 6256 1440"/>
                              <a:gd name="T121" fmla="*/ T120 w 9079"/>
                              <a:gd name="T122" fmla="+- 0 690 155"/>
                              <a:gd name="T123" fmla="*/ 690 h 536"/>
                              <a:gd name="T124" fmla="+- 0 6265 1440"/>
                              <a:gd name="T125" fmla="*/ T124 w 9079"/>
                              <a:gd name="T126" fmla="+- 0 690 155"/>
                              <a:gd name="T127" fmla="*/ 690 h 536"/>
                              <a:gd name="T128" fmla="+- 0 7958 1440"/>
                              <a:gd name="T129" fmla="*/ T128 w 9079"/>
                              <a:gd name="T130" fmla="+- 0 690 155"/>
                              <a:gd name="T131" fmla="*/ 690 h 536"/>
                              <a:gd name="T132" fmla="+- 0 7958 1440"/>
                              <a:gd name="T133" fmla="*/ T132 w 9079"/>
                              <a:gd name="T134" fmla="+- 0 680 155"/>
                              <a:gd name="T135" fmla="*/ 680 h 536"/>
                              <a:gd name="T136" fmla="+- 0 6265 1440"/>
                              <a:gd name="T137" fmla="*/ T136 w 9079"/>
                              <a:gd name="T138" fmla="+- 0 680 155"/>
                              <a:gd name="T139" fmla="*/ 680 h 536"/>
                              <a:gd name="T140" fmla="+- 0 6265 1440"/>
                              <a:gd name="T141" fmla="*/ T140 w 9079"/>
                              <a:gd name="T142" fmla="+- 0 164 155"/>
                              <a:gd name="T143" fmla="*/ 164 h 536"/>
                              <a:gd name="T144" fmla="+- 0 7958 1440"/>
                              <a:gd name="T145" fmla="*/ T144 w 9079"/>
                              <a:gd name="T146" fmla="+- 0 164 155"/>
                              <a:gd name="T147" fmla="*/ 164 h 536"/>
                              <a:gd name="T148" fmla="+- 0 7958 1440"/>
                              <a:gd name="T149" fmla="*/ T148 w 9079"/>
                              <a:gd name="T150" fmla="+- 0 155 155"/>
                              <a:gd name="T151" fmla="*/ 155 h 536"/>
                              <a:gd name="T152" fmla="+- 0 10519 1440"/>
                              <a:gd name="T153" fmla="*/ T152 w 9079"/>
                              <a:gd name="T154" fmla="+- 0 155 155"/>
                              <a:gd name="T155" fmla="*/ 155 h 536"/>
                              <a:gd name="T156" fmla="+- 0 10510 1440"/>
                              <a:gd name="T157" fmla="*/ T156 w 9079"/>
                              <a:gd name="T158" fmla="+- 0 155 155"/>
                              <a:gd name="T159" fmla="*/ 155 h 536"/>
                              <a:gd name="T160" fmla="+- 0 10510 1440"/>
                              <a:gd name="T161" fmla="*/ T160 w 9079"/>
                              <a:gd name="T162" fmla="+- 0 164 155"/>
                              <a:gd name="T163" fmla="*/ 164 h 536"/>
                              <a:gd name="T164" fmla="+- 0 10510 1440"/>
                              <a:gd name="T165" fmla="*/ T164 w 9079"/>
                              <a:gd name="T166" fmla="+- 0 680 155"/>
                              <a:gd name="T167" fmla="*/ 680 h 536"/>
                              <a:gd name="T168" fmla="+- 0 7968 1440"/>
                              <a:gd name="T169" fmla="*/ T168 w 9079"/>
                              <a:gd name="T170" fmla="+- 0 680 155"/>
                              <a:gd name="T171" fmla="*/ 680 h 536"/>
                              <a:gd name="T172" fmla="+- 0 7968 1440"/>
                              <a:gd name="T173" fmla="*/ T172 w 9079"/>
                              <a:gd name="T174" fmla="+- 0 164 155"/>
                              <a:gd name="T175" fmla="*/ 164 h 536"/>
                              <a:gd name="T176" fmla="+- 0 10510 1440"/>
                              <a:gd name="T177" fmla="*/ T176 w 9079"/>
                              <a:gd name="T178" fmla="+- 0 164 155"/>
                              <a:gd name="T179" fmla="*/ 164 h 536"/>
                              <a:gd name="T180" fmla="+- 0 10510 1440"/>
                              <a:gd name="T181" fmla="*/ T180 w 9079"/>
                              <a:gd name="T182" fmla="+- 0 155 155"/>
                              <a:gd name="T183" fmla="*/ 155 h 536"/>
                              <a:gd name="T184" fmla="+- 0 7968 1440"/>
                              <a:gd name="T185" fmla="*/ T184 w 9079"/>
                              <a:gd name="T186" fmla="+- 0 155 155"/>
                              <a:gd name="T187" fmla="*/ 155 h 536"/>
                              <a:gd name="T188" fmla="+- 0 7958 1440"/>
                              <a:gd name="T189" fmla="*/ T188 w 9079"/>
                              <a:gd name="T190" fmla="+- 0 155 155"/>
                              <a:gd name="T191" fmla="*/ 155 h 536"/>
                              <a:gd name="T192" fmla="+- 0 7958 1440"/>
                              <a:gd name="T193" fmla="*/ T192 w 9079"/>
                              <a:gd name="T194" fmla="+- 0 164 155"/>
                              <a:gd name="T195" fmla="*/ 164 h 536"/>
                              <a:gd name="T196" fmla="+- 0 7958 1440"/>
                              <a:gd name="T197" fmla="*/ T196 w 9079"/>
                              <a:gd name="T198" fmla="+- 0 680 155"/>
                              <a:gd name="T199" fmla="*/ 680 h 536"/>
                              <a:gd name="T200" fmla="+- 0 7958 1440"/>
                              <a:gd name="T201" fmla="*/ T200 w 9079"/>
                              <a:gd name="T202" fmla="+- 0 690 155"/>
                              <a:gd name="T203" fmla="*/ 690 h 536"/>
                              <a:gd name="T204" fmla="+- 0 7968 1440"/>
                              <a:gd name="T205" fmla="*/ T204 w 9079"/>
                              <a:gd name="T206" fmla="+- 0 690 155"/>
                              <a:gd name="T207" fmla="*/ 690 h 536"/>
                              <a:gd name="T208" fmla="+- 0 10510 1440"/>
                              <a:gd name="T209" fmla="*/ T208 w 9079"/>
                              <a:gd name="T210" fmla="+- 0 690 155"/>
                              <a:gd name="T211" fmla="*/ 690 h 536"/>
                              <a:gd name="T212" fmla="+- 0 10519 1440"/>
                              <a:gd name="T213" fmla="*/ T212 w 9079"/>
                              <a:gd name="T214" fmla="+- 0 690 155"/>
                              <a:gd name="T215" fmla="*/ 690 h 536"/>
                              <a:gd name="T216" fmla="+- 0 10519 1440"/>
                              <a:gd name="T217" fmla="*/ T216 w 9079"/>
                              <a:gd name="T218" fmla="+- 0 680 155"/>
                              <a:gd name="T219" fmla="*/ 680 h 536"/>
                              <a:gd name="T220" fmla="+- 0 10519 1440"/>
                              <a:gd name="T221" fmla="*/ T220 w 9079"/>
                              <a:gd name="T222" fmla="+- 0 164 155"/>
                              <a:gd name="T223" fmla="*/ 164 h 536"/>
                              <a:gd name="T224" fmla="+- 0 10519 1440"/>
                              <a:gd name="T225" fmla="*/ T224 w 9079"/>
                              <a:gd name="T226" fmla="+- 0 155 155"/>
                              <a:gd name="T227" fmla="*/ 155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079" h="536">
                                <a:moveTo>
                                  <a:pt x="4816" y="0"/>
                                </a:moveTo>
                                <a:lnTo>
                                  <a:pt x="1848" y="0"/>
                                </a:lnTo>
                                <a:lnTo>
                                  <a:pt x="1839" y="0"/>
                                </a:lnTo>
                                <a:lnTo>
                                  <a:pt x="1839" y="9"/>
                                </a:lnTo>
                                <a:lnTo>
                                  <a:pt x="1839" y="525"/>
                                </a:lnTo>
                                <a:lnTo>
                                  <a:pt x="10" y="525"/>
                                </a:lnTo>
                                <a:lnTo>
                                  <a:pt x="10" y="9"/>
                                </a:lnTo>
                                <a:lnTo>
                                  <a:pt x="1839" y="9"/>
                                </a:lnTo>
                                <a:lnTo>
                                  <a:pt x="1839" y="0"/>
                                </a:lnTo>
                                <a:lnTo>
                                  <a:pt x="10" y="0"/>
                                </a:lnTo>
                                <a:lnTo>
                                  <a:pt x="0" y="0"/>
                                </a:lnTo>
                                <a:lnTo>
                                  <a:pt x="0" y="9"/>
                                </a:lnTo>
                                <a:lnTo>
                                  <a:pt x="0" y="525"/>
                                </a:lnTo>
                                <a:lnTo>
                                  <a:pt x="0" y="535"/>
                                </a:lnTo>
                                <a:lnTo>
                                  <a:pt x="10" y="535"/>
                                </a:lnTo>
                                <a:lnTo>
                                  <a:pt x="1839" y="535"/>
                                </a:lnTo>
                                <a:lnTo>
                                  <a:pt x="1848" y="535"/>
                                </a:lnTo>
                                <a:lnTo>
                                  <a:pt x="4816" y="535"/>
                                </a:lnTo>
                                <a:lnTo>
                                  <a:pt x="4816" y="525"/>
                                </a:lnTo>
                                <a:lnTo>
                                  <a:pt x="1848" y="525"/>
                                </a:lnTo>
                                <a:lnTo>
                                  <a:pt x="1848" y="9"/>
                                </a:lnTo>
                                <a:lnTo>
                                  <a:pt x="4816" y="9"/>
                                </a:lnTo>
                                <a:lnTo>
                                  <a:pt x="4816" y="0"/>
                                </a:lnTo>
                                <a:close/>
                                <a:moveTo>
                                  <a:pt x="6518" y="0"/>
                                </a:moveTo>
                                <a:lnTo>
                                  <a:pt x="4825" y="0"/>
                                </a:lnTo>
                                <a:lnTo>
                                  <a:pt x="4816" y="0"/>
                                </a:lnTo>
                                <a:lnTo>
                                  <a:pt x="4816" y="9"/>
                                </a:lnTo>
                                <a:lnTo>
                                  <a:pt x="4816" y="525"/>
                                </a:lnTo>
                                <a:lnTo>
                                  <a:pt x="4816" y="535"/>
                                </a:lnTo>
                                <a:lnTo>
                                  <a:pt x="4825" y="535"/>
                                </a:lnTo>
                                <a:lnTo>
                                  <a:pt x="6518" y="535"/>
                                </a:lnTo>
                                <a:lnTo>
                                  <a:pt x="6518" y="525"/>
                                </a:lnTo>
                                <a:lnTo>
                                  <a:pt x="4825" y="525"/>
                                </a:lnTo>
                                <a:lnTo>
                                  <a:pt x="4825" y="9"/>
                                </a:lnTo>
                                <a:lnTo>
                                  <a:pt x="6518" y="9"/>
                                </a:lnTo>
                                <a:lnTo>
                                  <a:pt x="6518" y="0"/>
                                </a:lnTo>
                                <a:close/>
                                <a:moveTo>
                                  <a:pt x="9079" y="0"/>
                                </a:moveTo>
                                <a:lnTo>
                                  <a:pt x="9070" y="0"/>
                                </a:lnTo>
                                <a:lnTo>
                                  <a:pt x="9070" y="9"/>
                                </a:lnTo>
                                <a:lnTo>
                                  <a:pt x="9070" y="525"/>
                                </a:lnTo>
                                <a:lnTo>
                                  <a:pt x="6528" y="525"/>
                                </a:lnTo>
                                <a:lnTo>
                                  <a:pt x="6528" y="9"/>
                                </a:lnTo>
                                <a:lnTo>
                                  <a:pt x="9070" y="9"/>
                                </a:lnTo>
                                <a:lnTo>
                                  <a:pt x="9070" y="0"/>
                                </a:lnTo>
                                <a:lnTo>
                                  <a:pt x="6528" y="0"/>
                                </a:lnTo>
                                <a:lnTo>
                                  <a:pt x="6518" y="0"/>
                                </a:lnTo>
                                <a:lnTo>
                                  <a:pt x="6518" y="9"/>
                                </a:lnTo>
                                <a:lnTo>
                                  <a:pt x="6518" y="525"/>
                                </a:lnTo>
                                <a:lnTo>
                                  <a:pt x="6518" y="535"/>
                                </a:lnTo>
                                <a:lnTo>
                                  <a:pt x="6528" y="535"/>
                                </a:lnTo>
                                <a:lnTo>
                                  <a:pt x="9070" y="535"/>
                                </a:lnTo>
                                <a:lnTo>
                                  <a:pt x="9079" y="535"/>
                                </a:lnTo>
                                <a:lnTo>
                                  <a:pt x="9079" y="525"/>
                                </a:lnTo>
                                <a:lnTo>
                                  <a:pt x="9079" y="9"/>
                                </a:lnTo>
                                <a:lnTo>
                                  <a:pt x="90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4"/>
                        <wps:cNvSpPr txBox="1">
                          <a:spLocks noChangeArrowheads="1"/>
                        </wps:cNvSpPr>
                        <wps:spPr bwMode="auto">
                          <a:xfrm rot="10800000">
                            <a:off x="1499" y="280"/>
                            <a:ext cx="818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5E365" w14:textId="0F893698" w:rsidR="0051568B" w:rsidRDefault="0051568B">
                              <w:pPr>
                                <w:tabs>
                                  <w:tab w:val="left" w:pos="1838"/>
                                </w:tabs>
                                <w:spacing w:line="268" w:lineRule="exact"/>
                                <w:rPr>
                                  <w:b/>
                                  <w:sz w:val="24"/>
                                </w:rPr>
                              </w:pPr>
                              <w:r>
                                <w:rPr>
                                  <w:b/>
                                  <w:sz w:val="24"/>
                                </w:rPr>
                                <w:t xml:space="preserve">Position Title      Tenancy Support </w:t>
                              </w:r>
                            </w:p>
                            <w:p w14:paraId="1E001207" w14:textId="299F9A34" w:rsidR="0051568B" w:rsidRDefault="0051568B">
                              <w:pPr>
                                <w:tabs>
                                  <w:tab w:val="left" w:pos="1838"/>
                                </w:tabs>
                                <w:spacing w:line="268" w:lineRule="exact"/>
                                <w:rPr>
                                  <w:b/>
                                  <w:sz w:val="24"/>
                                </w:rPr>
                              </w:pPr>
                            </w:p>
                            <w:p w14:paraId="6AEB7F80" w14:textId="602E6C14" w:rsidR="0051568B" w:rsidRDefault="0051568B">
                              <w:pPr>
                                <w:tabs>
                                  <w:tab w:val="left" w:pos="1838"/>
                                </w:tabs>
                                <w:spacing w:line="268" w:lineRule="exact"/>
                                <w:rPr>
                                  <w:b/>
                                  <w:sz w:val="24"/>
                                </w:rPr>
                              </w:pPr>
                              <w:r>
                                <w:rPr>
                                  <w:b/>
                                  <w:sz w:val="24"/>
                                </w:rPr>
                                <w:t xml:space="preserve">              </w:t>
                              </w:r>
                            </w:p>
                            <w:p w14:paraId="00740DC3" w14:textId="77777777" w:rsidR="0051568B" w:rsidRDefault="0051568B">
                              <w:pPr>
                                <w:tabs>
                                  <w:tab w:val="left" w:pos="1838"/>
                                </w:tabs>
                                <w:spacing w:line="268" w:lineRule="exact"/>
                                <w:rPr>
                                  <w:b/>
                                  <w:sz w:val="24"/>
                                </w:rPr>
                              </w:pPr>
                            </w:p>
                            <w:p w14:paraId="53C65C90" w14:textId="77777777" w:rsidR="0051568B" w:rsidRDefault="0051568B">
                              <w:pPr>
                                <w:tabs>
                                  <w:tab w:val="left" w:pos="1838"/>
                                </w:tabs>
                                <w:spacing w:line="268" w:lineRule="exact"/>
                                <w:rPr>
                                  <w:b/>
                                  <w:sz w:val="24"/>
                                </w:rPr>
                              </w:pPr>
                            </w:p>
                            <w:p w14:paraId="3DF28140" w14:textId="6282ECE1" w:rsidR="00F127F5" w:rsidRDefault="0051568B">
                              <w:pPr>
                                <w:tabs>
                                  <w:tab w:val="left" w:pos="1838"/>
                                </w:tabs>
                                <w:spacing w:line="268" w:lineRule="exact"/>
                              </w:pPr>
                              <w:r>
                                <w:rPr>
                                  <w:b/>
                                  <w:sz w:val="24"/>
                                </w:rPr>
                                <w:t>Co-</w:t>
                              </w:r>
                              <w:proofErr w:type="spellStart"/>
                              <w:r>
                                <w:rPr>
                                  <w:b/>
                                  <w:sz w:val="24"/>
                                </w:rPr>
                                <w:t>ordinator</w:t>
                              </w:r>
                              <w:proofErr w:type="spellEnd"/>
                            </w:p>
                          </w:txbxContent>
                        </wps:txbx>
                        <wps:bodyPr rot="0" vert="horz" wrap="square" lIns="0" tIns="0" rIns="0" bIns="0" anchor="t" anchorCtr="0" upright="1">
                          <a:noAutofit/>
                        </wps:bodyPr>
                      </wps:wsp>
                      <wps:wsp>
                        <wps:cNvPr id="14" name="docshape5"/>
                        <wps:cNvSpPr txBox="1">
                          <a:spLocks noChangeArrowheads="1"/>
                        </wps:cNvSpPr>
                        <wps:spPr bwMode="auto">
                          <a:xfrm>
                            <a:off x="6368" y="288"/>
                            <a:ext cx="122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B6850" w14:textId="77777777" w:rsidR="00F127F5" w:rsidRDefault="004916E0">
                              <w:pPr>
                                <w:spacing w:line="268" w:lineRule="exact"/>
                                <w:rPr>
                                  <w:b/>
                                  <w:sz w:val="24"/>
                                </w:rPr>
                              </w:pPr>
                              <w:r>
                                <w:rPr>
                                  <w:b/>
                                  <w:sz w:val="24"/>
                                </w:rPr>
                                <w:t>Reports</w:t>
                              </w:r>
                              <w:r>
                                <w:rPr>
                                  <w:b/>
                                  <w:spacing w:val="-1"/>
                                  <w:sz w:val="24"/>
                                </w:rPr>
                                <w:t xml:space="preserve"> </w:t>
                              </w:r>
                              <w:r>
                                <w:rPr>
                                  <w:b/>
                                  <w:sz w:val="24"/>
                                </w:rPr>
                                <w:t>to</w:t>
                              </w:r>
                            </w:p>
                          </w:txbxContent>
                        </wps:txbx>
                        <wps:bodyPr rot="0" vert="horz" wrap="square" lIns="0" tIns="0" rIns="0" bIns="0" anchor="t" anchorCtr="0" upright="1">
                          <a:noAutofit/>
                        </wps:bodyPr>
                      </wps:wsp>
                      <wps:wsp>
                        <wps:cNvPr id="15" name="docshape6"/>
                        <wps:cNvSpPr txBox="1">
                          <a:spLocks noChangeArrowheads="1"/>
                        </wps:cNvSpPr>
                        <wps:spPr bwMode="auto">
                          <a:xfrm>
                            <a:off x="8070" y="288"/>
                            <a:ext cx="1330"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A5D4" w14:textId="77777777" w:rsidR="00F127F5" w:rsidRDefault="004916E0">
                              <w:pPr>
                                <w:spacing w:line="247" w:lineRule="exact"/>
                              </w:pPr>
                              <w:r>
                                <w:t>Team</w:t>
                              </w:r>
                              <w:r>
                                <w:rPr>
                                  <w:spacing w:val="-3"/>
                                </w:rPr>
                                <w:t xml:space="preserve"> </w:t>
                              </w:r>
                              <w:r>
                                <w:t>Leader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EEEAE" id="docshapegroup2" o:spid="_x0000_s1026" style="position:absolute;margin-left:1in;margin-top:7.9pt;width:460.2pt;height:63.6pt;z-index:-15728640;mso-wrap-distance-left:0;mso-wrap-distance-right:0;mso-position-horizontal-relative:page" coordorigin="1440,154" coordsize="907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">
                <v:shape id="docshape3" o:spid="_x0000_s1027" style="position:absolute;left:1440;top:154;width:9079;height:536;visibility:visible;mso-wrap-style:square;v-text-anchor:top" coordsize="907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" path="m4816,l1848,r-9,l1839,9r,516l10,525,10,9r1829,l1839,,10,,,,,9,,525r,10l10,535r1829,l1848,535r2968,l4816,525r-2968,l1848,9r2968,l4816,xm6518,l4825,r-9,l4816,9r,516l4816,535r9,l6518,535r,-10l4825,525r,-516l6518,9r,-9xm9079,r-9,l9070,9r,516l6528,525r,-516l9070,9r,-9l6528,r-10,l6518,9r,516l6518,535r10,l9070,535r9,l9079,525r,-516l9079,xe" fillcolor="black" stroked="f">
                  <v:path arrowok="t" o:connecttype="custom" o:connectlocs="4816,155;1848,155;1839,155;1839,155;1839,164;1839,680;10,680;10,164;1839,164;1839,155;10,155;0,155;0,164;0,680;0,690;10,690;1839,690;1839,690;1848,690;4816,690;4816,680;1848,680;1848,164;4816,164;4816,155;6518,155;4825,155;4816,155;4816,164;4816,680;4816,690;4825,690;6518,690;6518,680;4825,680;4825,164;6518,164;6518,155;9079,155;9070,155;9070,164;9070,680;6528,680;6528,164;9070,164;9070,155;6528,155;6518,155;6518,164;6518,680;6518,690;6528,690;9070,690;9079,690;9079,680;9079,164;9079,155" o:connectangles="0,0,0,0,0,0,0,0,0,0,0,0,0,0,0,0,0,0,0,0,0,0,0,0,0,0,0,0,0,0,0,0,0,0,0,0,0,0,0,0,0,0,0,0,0,0,0,0,0,0,0,0,0,0,0,0,0"/>
                </v:shape>
                <v:shapetype id="_x0000_t202" coordsize="21600,21600" o:spt="202" path="m,l,21600r21600,l21600,xe">
                  <v:stroke joinstyle="miter"/>
                  <v:path gradientshapeok="t" o:connecttype="rect"/>
                </v:shapetype>
                <v:shape id="docshape4" o:spid="_x0000_s1028" type="#_x0000_t202" style="position:absolute;left:1499;top:280;width:8185;height:39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" filled="f" stroked="f">
                  <v:textbox inset="0,0,0,0">
                    <w:txbxContent>
                      <w:p w14:paraId="4305E365" w14:textId="0F893698" w:rsidR="0051568B" w:rsidRDefault="0051568B">
                        <w:pPr>
                          <w:tabs>
                            <w:tab w:val="left" w:pos="1838"/>
                          </w:tabs>
                          <w:spacing w:line="268" w:lineRule="exact"/>
                          <w:rPr>
                            <w:b/>
                            <w:sz w:val="24"/>
                          </w:rPr>
                        </w:pPr>
                        <w:r>
                          <w:rPr>
                            <w:b/>
                            <w:sz w:val="24"/>
                          </w:rPr>
                          <w:t xml:space="preserve">Position Title      Tenancy Support </w:t>
                        </w:r>
                      </w:p>
                      <w:p w14:paraId="1E001207" w14:textId="299F9A34" w:rsidR="0051568B" w:rsidRDefault="0051568B">
                        <w:pPr>
                          <w:tabs>
                            <w:tab w:val="left" w:pos="1838"/>
                          </w:tabs>
                          <w:spacing w:line="268" w:lineRule="exact"/>
                          <w:rPr>
                            <w:b/>
                            <w:sz w:val="24"/>
                          </w:rPr>
                        </w:pPr>
                      </w:p>
                      <w:p w14:paraId="6AEB7F80" w14:textId="602E6C14" w:rsidR="0051568B" w:rsidRDefault="0051568B">
                        <w:pPr>
                          <w:tabs>
                            <w:tab w:val="left" w:pos="1838"/>
                          </w:tabs>
                          <w:spacing w:line="268" w:lineRule="exact"/>
                          <w:rPr>
                            <w:b/>
                            <w:sz w:val="24"/>
                          </w:rPr>
                        </w:pPr>
                        <w:r>
                          <w:rPr>
                            <w:b/>
                            <w:sz w:val="24"/>
                          </w:rPr>
                          <w:t xml:space="preserve">              </w:t>
                        </w:r>
                      </w:p>
                      <w:p w14:paraId="00740DC3" w14:textId="77777777" w:rsidR="0051568B" w:rsidRDefault="0051568B">
                        <w:pPr>
                          <w:tabs>
                            <w:tab w:val="left" w:pos="1838"/>
                          </w:tabs>
                          <w:spacing w:line="268" w:lineRule="exact"/>
                          <w:rPr>
                            <w:b/>
                            <w:sz w:val="24"/>
                          </w:rPr>
                        </w:pPr>
                      </w:p>
                      <w:p w14:paraId="53C65C90" w14:textId="77777777" w:rsidR="0051568B" w:rsidRDefault="0051568B">
                        <w:pPr>
                          <w:tabs>
                            <w:tab w:val="left" w:pos="1838"/>
                          </w:tabs>
                          <w:spacing w:line="268" w:lineRule="exact"/>
                          <w:rPr>
                            <w:b/>
                            <w:sz w:val="24"/>
                          </w:rPr>
                        </w:pPr>
                      </w:p>
                      <w:p w14:paraId="3DF28140" w14:textId="6282ECE1" w:rsidR="00F127F5" w:rsidRDefault="0051568B">
                        <w:pPr>
                          <w:tabs>
                            <w:tab w:val="left" w:pos="1838"/>
                          </w:tabs>
                          <w:spacing w:line="268" w:lineRule="exact"/>
                        </w:pPr>
                        <w:r>
                          <w:rPr>
                            <w:b/>
                            <w:sz w:val="24"/>
                          </w:rPr>
                          <w:t>Co-</w:t>
                        </w:r>
                        <w:proofErr w:type="spellStart"/>
                        <w:r>
                          <w:rPr>
                            <w:b/>
                            <w:sz w:val="24"/>
                          </w:rPr>
                          <w:t>ordinator</w:t>
                        </w:r>
                        <w:proofErr w:type="spellEnd"/>
                      </w:p>
                    </w:txbxContent>
                  </v:textbox>
                </v:shape>
                <v:shape id="docshape5" o:spid="_x0000_s1029" type="#_x0000_t202" style="position:absolute;left:6368;top:288;width:122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2B6850" w14:textId="77777777" w:rsidR="00F127F5" w:rsidRDefault="004916E0">
                        <w:pPr>
                          <w:spacing w:line="268" w:lineRule="exact"/>
                          <w:rPr>
                            <w:b/>
                            <w:sz w:val="24"/>
                          </w:rPr>
                        </w:pPr>
                        <w:r>
                          <w:rPr>
                            <w:b/>
                            <w:sz w:val="24"/>
                          </w:rPr>
                          <w:t>Reports</w:t>
                        </w:r>
                        <w:r>
                          <w:rPr>
                            <w:b/>
                            <w:spacing w:val="-1"/>
                            <w:sz w:val="24"/>
                          </w:rPr>
                          <w:t xml:space="preserve"> </w:t>
                        </w:r>
                        <w:r>
                          <w:rPr>
                            <w:b/>
                            <w:sz w:val="24"/>
                          </w:rPr>
                          <w:t>to</w:t>
                        </w:r>
                      </w:p>
                    </w:txbxContent>
                  </v:textbox>
                </v:shape>
                <v:shape id="docshape6" o:spid="_x0000_s1030" type="#_x0000_t202" style="position:absolute;left:8070;top:288;width:133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8A5A5D4" w14:textId="77777777" w:rsidR="00F127F5" w:rsidRDefault="004916E0">
                        <w:pPr>
                          <w:spacing w:line="247" w:lineRule="exact"/>
                        </w:pPr>
                        <w:r>
                          <w:t>Team</w:t>
                        </w:r>
                        <w:r>
                          <w:rPr>
                            <w:spacing w:val="-3"/>
                          </w:rPr>
                          <w:t xml:space="preserve"> </w:t>
                        </w:r>
                        <w:r>
                          <w:t>Leader</w:t>
                        </w:r>
                      </w:p>
                    </w:txbxContent>
                  </v:textbox>
                </v:shape>
                <w10:wrap type="topAndBottom" anchorx="page"/>
              </v:group>
            </w:pict>
          </mc:Fallback>
        </mc:AlternateContent>
      </w:r>
    </w:p>
    <w:p w14:paraId="5F218D18" w14:textId="77777777" w:rsidR="00F127F5" w:rsidRDefault="00F127F5">
      <w:pPr>
        <w:pStyle w:val="BodyText"/>
        <w:spacing w:before="4"/>
        <w:rPr>
          <w:b/>
          <w:sz w:val="29"/>
        </w:rPr>
      </w:pPr>
    </w:p>
    <w:p w14:paraId="252EA9FC" w14:textId="77777777" w:rsidR="00F127F5" w:rsidRDefault="004916E0">
      <w:pPr>
        <w:pStyle w:val="Heading1"/>
        <w:tabs>
          <w:tab w:val="left" w:pos="9119"/>
        </w:tabs>
        <w:spacing w:before="89"/>
      </w:pPr>
      <w:r>
        <w:rPr>
          <w:color w:val="FFFFFF"/>
          <w:spacing w:val="19"/>
          <w:w w:val="99"/>
          <w:shd w:val="clear" w:color="auto" w:fill="1F2A44"/>
        </w:rPr>
        <w:t xml:space="preserve"> </w:t>
      </w:r>
      <w:r>
        <w:rPr>
          <w:color w:val="FFFFFF"/>
          <w:shd w:val="clear" w:color="auto" w:fill="1F2A44"/>
        </w:rPr>
        <w:t>Introducing</w:t>
      </w:r>
      <w:r>
        <w:rPr>
          <w:color w:val="FFFFFF"/>
          <w:spacing w:val="-4"/>
          <w:shd w:val="clear" w:color="auto" w:fill="1F2A44"/>
        </w:rPr>
        <w:t xml:space="preserve"> </w:t>
      </w:r>
      <w:r>
        <w:rPr>
          <w:color w:val="FFFFFF"/>
          <w:shd w:val="clear" w:color="auto" w:fill="1F2A44"/>
        </w:rPr>
        <w:t>Forward</w:t>
      </w:r>
      <w:r>
        <w:rPr>
          <w:color w:val="FFFFFF"/>
          <w:spacing w:val="-4"/>
          <w:shd w:val="clear" w:color="auto" w:fill="1F2A44"/>
        </w:rPr>
        <w:t xml:space="preserve"> </w:t>
      </w:r>
      <w:r>
        <w:rPr>
          <w:color w:val="FFFFFF"/>
          <w:shd w:val="clear" w:color="auto" w:fill="1F2A44"/>
        </w:rPr>
        <w:t>Trust</w:t>
      </w:r>
      <w:r>
        <w:rPr>
          <w:color w:val="FFFFFF"/>
          <w:shd w:val="clear" w:color="auto" w:fill="1F2A44"/>
        </w:rPr>
        <w:tab/>
      </w:r>
    </w:p>
    <w:p w14:paraId="0A3C0157" w14:textId="77777777" w:rsidR="00F127F5" w:rsidRDefault="004916E0">
      <w:pPr>
        <w:pStyle w:val="BodyText"/>
        <w:spacing w:before="257"/>
        <w:ind w:left="100" w:right="647"/>
      </w:pPr>
      <w:r>
        <w:t>We are Forward, the social enterprise that empowers people to break the cycle of crime</w:t>
      </w:r>
      <w:r>
        <w:rPr>
          <w:spacing w:val="-59"/>
        </w:rPr>
        <w:t xml:space="preserve"> </w:t>
      </w:r>
      <w:r>
        <w:t>or addiction to move forward with their lives. For more than 25 years we have been</w:t>
      </w:r>
      <w:r>
        <w:rPr>
          <w:spacing w:val="1"/>
        </w:rPr>
        <w:t xml:space="preserve"> </w:t>
      </w:r>
      <w:r>
        <w:t>working with people to build positive and productive lives, whatever their past. We</w:t>
      </w:r>
      <w:r>
        <w:rPr>
          <w:spacing w:val="1"/>
        </w:rPr>
        <w:t xml:space="preserve"> </w:t>
      </w:r>
      <w:r>
        <w:t>believe that anyone is capable of lasting change. Our services have supported</w:t>
      </w:r>
      <w:r>
        <w:rPr>
          <w:spacing w:val="1"/>
        </w:rPr>
        <w:t xml:space="preserve"> </w:t>
      </w:r>
      <w:r>
        <w:t>thousands of people to make positive changes and build productive lives with a job,</w:t>
      </w:r>
      <w:r>
        <w:rPr>
          <w:spacing w:val="1"/>
        </w:rPr>
        <w:t xml:space="preserve"> </w:t>
      </w:r>
      <w:r>
        <w:t>family,</w:t>
      </w:r>
      <w:r>
        <w:rPr>
          <w:spacing w:val="-2"/>
        </w:rPr>
        <w:t xml:space="preserve"> </w:t>
      </w:r>
      <w:r>
        <w:t>friends and</w:t>
      </w:r>
      <w:r>
        <w:rPr>
          <w:spacing w:val="-2"/>
        </w:rPr>
        <w:t xml:space="preserve"> </w:t>
      </w:r>
      <w:r>
        <w:t>a sense</w:t>
      </w:r>
      <w:r>
        <w:rPr>
          <w:spacing w:val="-1"/>
        </w:rPr>
        <w:t xml:space="preserve"> </w:t>
      </w:r>
      <w:r>
        <w:t>of</w:t>
      </w:r>
      <w:r>
        <w:rPr>
          <w:spacing w:val="2"/>
        </w:rPr>
        <w:t xml:space="preserve"> </w:t>
      </w:r>
      <w:r>
        <w:t>community.</w:t>
      </w:r>
    </w:p>
    <w:p w14:paraId="3B0C2373" w14:textId="77777777" w:rsidR="00F127F5" w:rsidRDefault="00F127F5">
      <w:pPr>
        <w:pStyle w:val="BodyText"/>
        <w:spacing w:before="8"/>
        <w:rPr>
          <w:sz w:val="23"/>
        </w:rPr>
      </w:pPr>
    </w:p>
    <w:p w14:paraId="5BB8B922" w14:textId="77777777" w:rsidR="00F127F5" w:rsidRDefault="004916E0">
      <w:pPr>
        <w:pStyle w:val="Heading1"/>
        <w:tabs>
          <w:tab w:val="left" w:pos="9119"/>
        </w:tabs>
        <w:spacing w:before="0"/>
      </w:pPr>
      <w:r>
        <w:rPr>
          <w:color w:val="FFFFFF"/>
          <w:spacing w:val="19"/>
          <w:w w:val="99"/>
          <w:shd w:val="clear" w:color="auto" w:fill="1F2A44"/>
        </w:rPr>
        <w:t xml:space="preserve"> </w:t>
      </w:r>
      <w:r>
        <w:rPr>
          <w:color w:val="FFFFFF"/>
          <w:shd w:val="clear" w:color="auto" w:fill="1F2A44"/>
        </w:rPr>
        <w:t>Role/Team</w:t>
      </w:r>
      <w:r>
        <w:rPr>
          <w:color w:val="FFFFFF"/>
          <w:spacing w:val="-7"/>
          <w:shd w:val="clear" w:color="auto" w:fill="1F2A44"/>
        </w:rPr>
        <w:t xml:space="preserve"> </w:t>
      </w:r>
      <w:r>
        <w:rPr>
          <w:color w:val="FFFFFF"/>
          <w:shd w:val="clear" w:color="auto" w:fill="1F2A44"/>
        </w:rPr>
        <w:t>Overview</w:t>
      </w:r>
      <w:r>
        <w:rPr>
          <w:color w:val="FFFFFF"/>
          <w:shd w:val="clear" w:color="auto" w:fill="1F2A44"/>
        </w:rPr>
        <w:tab/>
      </w:r>
    </w:p>
    <w:p w14:paraId="58A33CB2" w14:textId="77777777" w:rsidR="00F127F5" w:rsidRDefault="00F127F5">
      <w:pPr>
        <w:pStyle w:val="BodyText"/>
        <w:spacing w:before="11"/>
        <w:rPr>
          <w:b/>
          <w:sz w:val="37"/>
        </w:rPr>
      </w:pPr>
    </w:p>
    <w:p w14:paraId="2DE5D1BD" w14:textId="47035ED7" w:rsidR="00D01D9A" w:rsidRPr="00D01D9A" w:rsidRDefault="0051568B" w:rsidP="00D01D9A">
      <w:r>
        <w:t>Reporting to the Team Leader and Service Manager</w:t>
      </w:r>
      <w:r w:rsidR="00321B46">
        <w:t xml:space="preserve"> of the </w:t>
      </w:r>
      <w:r w:rsidR="00C47008">
        <w:t xml:space="preserve">new </w:t>
      </w:r>
      <w:r w:rsidR="00321B46">
        <w:t>Housing Support Team</w:t>
      </w:r>
      <w:r>
        <w:t>, you will be re</w:t>
      </w:r>
      <w:r w:rsidR="00D200FA">
        <w:t xml:space="preserve">sponsible for </w:t>
      </w:r>
      <w:proofErr w:type="spellStart"/>
      <w:r w:rsidR="00D200FA">
        <w:t>co-ordinating</w:t>
      </w:r>
      <w:proofErr w:type="spellEnd"/>
      <w:r w:rsidR="00D200FA">
        <w:t xml:space="preserve"> and</w:t>
      </w:r>
      <w:r>
        <w:t xml:space="preserve"> providing a </w:t>
      </w:r>
      <w:proofErr w:type="spellStart"/>
      <w:r w:rsidR="00D200FA">
        <w:t>personalis</w:t>
      </w:r>
      <w:r>
        <w:t>ed</w:t>
      </w:r>
      <w:proofErr w:type="spellEnd"/>
      <w:r>
        <w:t xml:space="preserve">, trauma informed service to people with a drug and alcohol issue that are experiencing issues within their tenancy linked to their substance misuse. You will provide intensive and consistent support to create long-term sustainable tenancies. You will promote independence, whilst supporting individuals and help them </w:t>
      </w:r>
      <w:proofErr w:type="spellStart"/>
      <w:r w:rsidR="00E72920">
        <w:t>maximis</w:t>
      </w:r>
      <w:r>
        <w:t>e</w:t>
      </w:r>
      <w:proofErr w:type="spellEnd"/>
      <w:r>
        <w:t xml:space="preserve"> connectivity with the local community and partner agencies. You will provide holistic support ensuring that you support the person </w:t>
      </w:r>
      <w:r w:rsidR="00D200FA">
        <w:t>around any issues they may have</w:t>
      </w:r>
      <w:r>
        <w:t>, either directly or by signposting and referring to other services</w:t>
      </w:r>
      <w:r w:rsidR="00D200FA">
        <w:t>. You will work alongside them to build up basic living skill</w:t>
      </w:r>
      <w:r w:rsidR="00E72920">
        <w:t>s, as well as helping them inte</w:t>
      </w:r>
      <w:r w:rsidR="00D200FA">
        <w:t>grate within their community.</w:t>
      </w:r>
    </w:p>
    <w:p w14:paraId="53EC31C0" w14:textId="131DB3B0" w:rsidR="00F127F5" w:rsidRDefault="00990D09" w:rsidP="00990D09">
      <w:pPr>
        <w:pStyle w:val="BodyText"/>
        <w:spacing w:before="158" w:line="259" w:lineRule="auto"/>
        <w:ind w:right="156"/>
        <w:jc w:val="both"/>
      </w:pPr>
      <w:r>
        <w:t>Y</w:t>
      </w:r>
      <w:r w:rsidR="004916E0">
        <w:t>ou</w:t>
      </w:r>
      <w:r w:rsidR="004916E0">
        <w:rPr>
          <w:spacing w:val="1"/>
        </w:rPr>
        <w:t xml:space="preserve"> </w:t>
      </w:r>
      <w:r w:rsidR="004916E0">
        <w:t>will</w:t>
      </w:r>
      <w:r w:rsidR="004916E0">
        <w:rPr>
          <w:spacing w:val="1"/>
        </w:rPr>
        <w:t xml:space="preserve"> </w:t>
      </w:r>
      <w:r w:rsidR="004916E0">
        <w:t>be</w:t>
      </w:r>
      <w:r w:rsidR="004916E0">
        <w:rPr>
          <w:spacing w:val="1"/>
        </w:rPr>
        <w:t xml:space="preserve"> </w:t>
      </w:r>
      <w:r w:rsidR="004916E0">
        <w:t>responsible</w:t>
      </w:r>
      <w:r w:rsidR="004916E0">
        <w:rPr>
          <w:spacing w:val="1"/>
        </w:rPr>
        <w:t xml:space="preserve"> </w:t>
      </w:r>
      <w:r w:rsidR="004916E0">
        <w:t>for</w:t>
      </w:r>
      <w:r w:rsidR="004916E0">
        <w:rPr>
          <w:spacing w:val="1"/>
        </w:rPr>
        <w:t xml:space="preserve"> </w:t>
      </w:r>
      <w:r w:rsidR="004916E0">
        <w:t>contributing</w:t>
      </w:r>
      <w:r w:rsidR="004916E0">
        <w:rPr>
          <w:spacing w:val="1"/>
        </w:rPr>
        <w:t xml:space="preserve"> </w:t>
      </w:r>
      <w:r w:rsidR="004916E0">
        <w:t>to</w:t>
      </w:r>
      <w:r w:rsidR="004916E0">
        <w:rPr>
          <w:spacing w:val="1"/>
        </w:rPr>
        <w:t xml:space="preserve"> </w:t>
      </w:r>
      <w:r w:rsidR="004916E0">
        <w:t>the</w:t>
      </w:r>
      <w:r w:rsidR="004916E0">
        <w:rPr>
          <w:spacing w:val="1"/>
        </w:rPr>
        <w:t xml:space="preserve"> </w:t>
      </w:r>
      <w:r w:rsidR="004916E0">
        <w:t>targets</w:t>
      </w:r>
      <w:r w:rsidR="004916E0">
        <w:rPr>
          <w:spacing w:val="1"/>
        </w:rPr>
        <w:t xml:space="preserve"> </w:t>
      </w:r>
      <w:r w:rsidR="004916E0">
        <w:t>set</w:t>
      </w:r>
      <w:r w:rsidR="004916E0">
        <w:rPr>
          <w:spacing w:val="1"/>
        </w:rPr>
        <w:t xml:space="preserve"> </w:t>
      </w:r>
      <w:r w:rsidR="004916E0">
        <w:t>by</w:t>
      </w:r>
      <w:r w:rsidR="004916E0">
        <w:rPr>
          <w:spacing w:val="1"/>
        </w:rPr>
        <w:t xml:space="preserve"> </w:t>
      </w:r>
      <w:r w:rsidR="004916E0">
        <w:t>Forward</w:t>
      </w:r>
      <w:r w:rsidR="004916E0">
        <w:rPr>
          <w:spacing w:val="1"/>
        </w:rPr>
        <w:t xml:space="preserve"> </w:t>
      </w:r>
      <w:r w:rsidR="004916E0">
        <w:t>and</w:t>
      </w:r>
      <w:r w:rsidR="004916E0">
        <w:rPr>
          <w:spacing w:val="1"/>
        </w:rPr>
        <w:t xml:space="preserve"> </w:t>
      </w:r>
      <w:r w:rsidR="004916E0">
        <w:t>the</w:t>
      </w:r>
      <w:r w:rsidR="004916E0">
        <w:rPr>
          <w:spacing w:val="1"/>
        </w:rPr>
        <w:t xml:space="preserve"> </w:t>
      </w:r>
      <w:r w:rsidR="004916E0">
        <w:t>local</w:t>
      </w:r>
      <w:r w:rsidR="004916E0">
        <w:rPr>
          <w:spacing w:val="1"/>
        </w:rPr>
        <w:t xml:space="preserve"> </w:t>
      </w:r>
      <w:r w:rsidR="004916E0">
        <w:t>commissioners. One of the key targets will be measuring outcomes, so co-operative working</w:t>
      </w:r>
      <w:r w:rsidR="004916E0">
        <w:rPr>
          <w:spacing w:val="-59"/>
        </w:rPr>
        <w:t xml:space="preserve"> </w:t>
      </w:r>
      <w:r w:rsidR="004916E0">
        <w:t>relationships</w:t>
      </w:r>
      <w:r w:rsidR="004916E0">
        <w:rPr>
          <w:spacing w:val="-1"/>
        </w:rPr>
        <w:t xml:space="preserve"> </w:t>
      </w:r>
      <w:r w:rsidR="004916E0">
        <w:t>with other partner</w:t>
      </w:r>
      <w:r w:rsidR="004916E0">
        <w:rPr>
          <w:spacing w:val="1"/>
        </w:rPr>
        <w:t xml:space="preserve"> </w:t>
      </w:r>
      <w:r w:rsidR="004916E0">
        <w:t>agencies</w:t>
      </w:r>
      <w:r w:rsidR="004916E0">
        <w:rPr>
          <w:spacing w:val="-3"/>
        </w:rPr>
        <w:t xml:space="preserve"> </w:t>
      </w:r>
      <w:r w:rsidR="004916E0">
        <w:t>is</w:t>
      </w:r>
      <w:r w:rsidR="004916E0">
        <w:rPr>
          <w:spacing w:val="1"/>
        </w:rPr>
        <w:t xml:space="preserve"> </w:t>
      </w:r>
      <w:r w:rsidR="004916E0">
        <w:t>vital</w:t>
      </w:r>
      <w:r w:rsidR="004916E0">
        <w:rPr>
          <w:spacing w:val="-2"/>
        </w:rPr>
        <w:t xml:space="preserve"> </w:t>
      </w:r>
      <w:r w:rsidR="004916E0">
        <w:t>to</w:t>
      </w:r>
      <w:r w:rsidR="004916E0">
        <w:rPr>
          <w:spacing w:val="-2"/>
        </w:rPr>
        <w:t xml:space="preserve"> </w:t>
      </w:r>
      <w:r w:rsidR="004916E0">
        <w:t>this</w:t>
      </w:r>
      <w:r w:rsidR="004916E0">
        <w:rPr>
          <w:spacing w:val="-3"/>
        </w:rPr>
        <w:t xml:space="preserve"> </w:t>
      </w:r>
      <w:r w:rsidR="004916E0">
        <w:t>role</w:t>
      </w:r>
    </w:p>
    <w:p w14:paraId="273D779B" w14:textId="45C67819" w:rsidR="00F127F5" w:rsidRDefault="004916E0">
      <w:pPr>
        <w:pStyle w:val="BodyText"/>
        <w:spacing w:before="160" w:line="259" w:lineRule="auto"/>
        <w:ind w:left="100" w:right="163"/>
        <w:jc w:val="both"/>
      </w:pPr>
      <w:r>
        <w:t>Flexibility will be required in this role, and with</w:t>
      </w:r>
      <w:r>
        <w:rPr>
          <w:spacing w:val="1"/>
        </w:rPr>
        <w:t xml:space="preserve"> </w:t>
      </w:r>
      <w:r>
        <w:t>reasonable notice to travel to other projects in your cluster to deliver services, enabling</w:t>
      </w:r>
      <w:r>
        <w:rPr>
          <w:spacing w:val="1"/>
        </w:rPr>
        <w:t xml:space="preserve"> </w:t>
      </w:r>
      <w:r>
        <w:t>continuity</w:t>
      </w:r>
      <w:r>
        <w:rPr>
          <w:spacing w:val="-3"/>
        </w:rPr>
        <w:t xml:space="preserve"> </w:t>
      </w:r>
      <w:r>
        <w:t>of</w:t>
      </w:r>
      <w:r>
        <w:rPr>
          <w:spacing w:val="4"/>
        </w:rPr>
        <w:t xml:space="preserve"> </w:t>
      </w:r>
      <w:r>
        <w:t>care</w:t>
      </w:r>
      <w:r>
        <w:rPr>
          <w:spacing w:val="-4"/>
        </w:rPr>
        <w:t xml:space="preserve"> </w:t>
      </w:r>
      <w:r>
        <w:t>for</w:t>
      </w:r>
      <w:r>
        <w:rPr>
          <w:spacing w:val="-1"/>
        </w:rPr>
        <w:t xml:space="preserve"> </w:t>
      </w:r>
      <w:r>
        <w:t>the</w:t>
      </w:r>
      <w:r>
        <w:rPr>
          <w:spacing w:val="-2"/>
        </w:rPr>
        <w:t xml:space="preserve"> </w:t>
      </w:r>
      <w:r>
        <w:t>client</w:t>
      </w:r>
      <w:r>
        <w:rPr>
          <w:spacing w:val="-1"/>
        </w:rPr>
        <w:t xml:space="preserve"> </w:t>
      </w:r>
      <w:r>
        <w:t>group.</w:t>
      </w:r>
    </w:p>
    <w:p w14:paraId="7C223B83" w14:textId="77777777" w:rsidR="00F127F5" w:rsidRDefault="00F127F5">
      <w:pPr>
        <w:pStyle w:val="BodyText"/>
        <w:rPr>
          <w:sz w:val="20"/>
        </w:rPr>
      </w:pPr>
    </w:p>
    <w:p w14:paraId="4852185C" w14:textId="491CDEEF" w:rsidR="00F127F5" w:rsidRDefault="004916E0">
      <w:pPr>
        <w:pStyle w:val="BodyText"/>
        <w:spacing w:before="7"/>
        <w:rPr>
          <w:sz w:val="29"/>
        </w:rPr>
      </w:pPr>
      <w:r>
        <w:rPr>
          <w:noProof/>
          <w:lang w:val="en-GB" w:eastAsia="en-GB"/>
        </w:rPr>
        <mc:AlternateContent>
          <mc:Choice Requires="wpg">
            <w:drawing>
              <wp:anchor distT="0" distB="0" distL="0" distR="0" simplePos="0" relativeHeight="487588352" behindDoc="1" locked="0" layoutInCell="1" allowOverlap="1" wp14:anchorId="3E675543" wp14:editId="05C3F1B8">
                <wp:simplePos x="0" y="0"/>
                <wp:positionH relativeFrom="page">
                  <wp:posOffset>914400</wp:posOffset>
                </wp:positionH>
                <wp:positionV relativeFrom="paragraph">
                  <wp:posOffset>231775</wp:posOffset>
                </wp:positionV>
                <wp:extent cx="5733415" cy="247015"/>
                <wp:effectExtent l="0" t="0" r="0" b="0"/>
                <wp:wrapTopAndBottom/>
                <wp:docPr id="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247015"/>
                          <a:chOff x="1440" y="365"/>
                          <a:chExt cx="9029" cy="389"/>
                        </a:xfrm>
                      </wpg:grpSpPr>
                      <wps:wsp>
                        <wps:cNvPr id="8" name="docshape8"/>
                        <wps:cNvSpPr>
                          <a:spLocks noChangeArrowheads="1"/>
                        </wps:cNvSpPr>
                        <wps:spPr bwMode="auto">
                          <a:xfrm>
                            <a:off x="1450" y="374"/>
                            <a:ext cx="9010" cy="370"/>
                          </a:xfrm>
                          <a:prstGeom prst="rect">
                            <a:avLst/>
                          </a:prstGeom>
                          <a:solidFill>
                            <a:srgbClr val="1F2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9"/>
                        <wps:cNvSpPr>
                          <a:spLocks/>
                        </wps:cNvSpPr>
                        <wps:spPr bwMode="auto">
                          <a:xfrm>
                            <a:off x="1440" y="364"/>
                            <a:ext cx="9029" cy="389"/>
                          </a:xfrm>
                          <a:custGeom>
                            <a:avLst/>
                            <a:gdLst>
                              <a:gd name="T0" fmla="+- 0 1450 1440"/>
                              <a:gd name="T1" fmla="*/ T0 w 9029"/>
                              <a:gd name="T2" fmla="+- 0 374 365"/>
                              <a:gd name="T3" fmla="*/ 374 h 389"/>
                              <a:gd name="T4" fmla="+- 0 1440 1440"/>
                              <a:gd name="T5" fmla="*/ T4 w 9029"/>
                              <a:gd name="T6" fmla="+- 0 374 365"/>
                              <a:gd name="T7" fmla="*/ 374 h 389"/>
                              <a:gd name="T8" fmla="+- 0 1440 1440"/>
                              <a:gd name="T9" fmla="*/ T8 w 9029"/>
                              <a:gd name="T10" fmla="+- 0 744 365"/>
                              <a:gd name="T11" fmla="*/ 744 h 389"/>
                              <a:gd name="T12" fmla="+- 0 1450 1440"/>
                              <a:gd name="T13" fmla="*/ T12 w 9029"/>
                              <a:gd name="T14" fmla="+- 0 744 365"/>
                              <a:gd name="T15" fmla="*/ 744 h 389"/>
                              <a:gd name="T16" fmla="+- 0 1450 1440"/>
                              <a:gd name="T17" fmla="*/ T16 w 9029"/>
                              <a:gd name="T18" fmla="+- 0 374 365"/>
                              <a:gd name="T19" fmla="*/ 374 h 389"/>
                              <a:gd name="T20" fmla="+- 0 10469 1440"/>
                              <a:gd name="T21" fmla="*/ T20 w 9029"/>
                              <a:gd name="T22" fmla="+- 0 744 365"/>
                              <a:gd name="T23" fmla="*/ 744 h 389"/>
                              <a:gd name="T24" fmla="+- 0 10459 1440"/>
                              <a:gd name="T25" fmla="*/ T24 w 9029"/>
                              <a:gd name="T26" fmla="+- 0 744 365"/>
                              <a:gd name="T27" fmla="*/ 744 h 389"/>
                              <a:gd name="T28" fmla="+- 0 10459 1440"/>
                              <a:gd name="T29" fmla="*/ T28 w 9029"/>
                              <a:gd name="T30" fmla="+- 0 744 365"/>
                              <a:gd name="T31" fmla="*/ 744 h 389"/>
                              <a:gd name="T32" fmla="+- 0 1450 1440"/>
                              <a:gd name="T33" fmla="*/ T32 w 9029"/>
                              <a:gd name="T34" fmla="+- 0 744 365"/>
                              <a:gd name="T35" fmla="*/ 744 h 389"/>
                              <a:gd name="T36" fmla="+- 0 1440 1440"/>
                              <a:gd name="T37" fmla="*/ T36 w 9029"/>
                              <a:gd name="T38" fmla="+- 0 744 365"/>
                              <a:gd name="T39" fmla="*/ 744 h 389"/>
                              <a:gd name="T40" fmla="+- 0 1440 1440"/>
                              <a:gd name="T41" fmla="*/ T40 w 9029"/>
                              <a:gd name="T42" fmla="+- 0 754 365"/>
                              <a:gd name="T43" fmla="*/ 754 h 389"/>
                              <a:gd name="T44" fmla="+- 0 1450 1440"/>
                              <a:gd name="T45" fmla="*/ T44 w 9029"/>
                              <a:gd name="T46" fmla="+- 0 754 365"/>
                              <a:gd name="T47" fmla="*/ 754 h 389"/>
                              <a:gd name="T48" fmla="+- 0 10459 1440"/>
                              <a:gd name="T49" fmla="*/ T48 w 9029"/>
                              <a:gd name="T50" fmla="+- 0 754 365"/>
                              <a:gd name="T51" fmla="*/ 754 h 389"/>
                              <a:gd name="T52" fmla="+- 0 10459 1440"/>
                              <a:gd name="T53" fmla="*/ T52 w 9029"/>
                              <a:gd name="T54" fmla="+- 0 754 365"/>
                              <a:gd name="T55" fmla="*/ 754 h 389"/>
                              <a:gd name="T56" fmla="+- 0 10469 1440"/>
                              <a:gd name="T57" fmla="*/ T56 w 9029"/>
                              <a:gd name="T58" fmla="+- 0 754 365"/>
                              <a:gd name="T59" fmla="*/ 754 h 389"/>
                              <a:gd name="T60" fmla="+- 0 10469 1440"/>
                              <a:gd name="T61" fmla="*/ T60 w 9029"/>
                              <a:gd name="T62" fmla="+- 0 744 365"/>
                              <a:gd name="T63" fmla="*/ 744 h 389"/>
                              <a:gd name="T64" fmla="+- 0 10469 1440"/>
                              <a:gd name="T65" fmla="*/ T64 w 9029"/>
                              <a:gd name="T66" fmla="+- 0 374 365"/>
                              <a:gd name="T67" fmla="*/ 374 h 389"/>
                              <a:gd name="T68" fmla="+- 0 10459 1440"/>
                              <a:gd name="T69" fmla="*/ T68 w 9029"/>
                              <a:gd name="T70" fmla="+- 0 374 365"/>
                              <a:gd name="T71" fmla="*/ 374 h 389"/>
                              <a:gd name="T72" fmla="+- 0 10459 1440"/>
                              <a:gd name="T73" fmla="*/ T72 w 9029"/>
                              <a:gd name="T74" fmla="+- 0 744 365"/>
                              <a:gd name="T75" fmla="*/ 744 h 389"/>
                              <a:gd name="T76" fmla="+- 0 10469 1440"/>
                              <a:gd name="T77" fmla="*/ T76 w 9029"/>
                              <a:gd name="T78" fmla="+- 0 744 365"/>
                              <a:gd name="T79" fmla="*/ 744 h 389"/>
                              <a:gd name="T80" fmla="+- 0 10469 1440"/>
                              <a:gd name="T81" fmla="*/ T80 w 9029"/>
                              <a:gd name="T82" fmla="+- 0 374 365"/>
                              <a:gd name="T83" fmla="*/ 374 h 389"/>
                              <a:gd name="T84" fmla="+- 0 10469 1440"/>
                              <a:gd name="T85" fmla="*/ T84 w 9029"/>
                              <a:gd name="T86" fmla="+- 0 365 365"/>
                              <a:gd name="T87" fmla="*/ 365 h 389"/>
                              <a:gd name="T88" fmla="+- 0 10459 1440"/>
                              <a:gd name="T89" fmla="*/ T88 w 9029"/>
                              <a:gd name="T90" fmla="+- 0 365 365"/>
                              <a:gd name="T91" fmla="*/ 365 h 389"/>
                              <a:gd name="T92" fmla="+- 0 10459 1440"/>
                              <a:gd name="T93" fmla="*/ T92 w 9029"/>
                              <a:gd name="T94" fmla="+- 0 365 365"/>
                              <a:gd name="T95" fmla="*/ 365 h 389"/>
                              <a:gd name="T96" fmla="+- 0 1450 1440"/>
                              <a:gd name="T97" fmla="*/ T96 w 9029"/>
                              <a:gd name="T98" fmla="+- 0 365 365"/>
                              <a:gd name="T99" fmla="*/ 365 h 389"/>
                              <a:gd name="T100" fmla="+- 0 1440 1440"/>
                              <a:gd name="T101" fmla="*/ T100 w 9029"/>
                              <a:gd name="T102" fmla="+- 0 365 365"/>
                              <a:gd name="T103" fmla="*/ 365 h 389"/>
                              <a:gd name="T104" fmla="+- 0 1440 1440"/>
                              <a:gd name="T105" fmla="*/ T104 w 9029"/>
                              <a:gd name="T106" fmla="+- 0 374 365"/>
                              <a:gd name="T107" fmla="*/ 374 h 389"/>
                              <a:gd name="T108" fmla="+- 0 1450 1440"/>
                              <a:gd name="T109" fmla="*/ T108 w 9029"/>
                              <a:gd name="T110" fmla="+- 0 374 365"/>
                              <a:gd name="T111" fmla="*/ 374 h 389"/>
                              <a:gd name="T112" fmla="+- 0 10459 1440"/>
                              <a:gd name="T113" fmla="*/ T112 w 9029"/>
                              <a:gd name="T114" fmla="+- 0 374 365"/>
                              <a:gd name="T115" fmla="*/ 374 h 389"/>
                              <a:gd name="T116" fmla="+- 0 10459 1440"/>
                              <a:gd name="T117" fmla="*/ T116 w 9029"/>
                              <a:gd name="T118" fmla="+- 0 374 365"/>
                              <a:gd name="T119" fmla="*/ 374 h 389"/>
                              <a:gd name="T120" fmla="+- 0 10469 1440"/>
                              <a:gd name="T121" fmla="*/ T120 w 9029"/>
                              <a:gd name="T122" fmla="+- 0 374 365"/>
                              <a:gd name="T123" fmla="*/ 374 h 389"/>
                              <a:gd name="T124" fmla="+- 0 10469 1440"/>
                              <a:gd name="T125" fmla="*/ T124 w 9029"/>
                              <a:gd name="T126" fmla="+- 0 365 365"/>
                              <a:gd name="T127" fmla="*/ 365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29" h="389">
                                <a:moveTo>
                                  <a:pt x="10" y="9"/>
                                </a:moveTo>
                                <a:lnTo>
                                  <a:pt x="0" y="9"/>
                                </a:lnTo>
                                <a:lnTo>
                                  <a:pt x="0" y="379"/>
                                </a:lnTo>
                                <a:lnTo>
                                  <a:pt x="10" y="379"/>
                                </a:lnTo>
                                <a:lnTo>
                                  <a:pt x="10" y="9"/>
                                </a:lnTo>
                                <a:close/>
                                <a:moveTo>
                                  <a:pt x="9029" y="379"/>
                                </a:moveTo>
                                <a:lnTo>
                                  <a:pt x="9019" y="379"/>
                                </a:lnTo>
                                <a:lnTo>
                                  <a:pt x="10" y="379"/>
                                </a:lnTo>
                                <a:lnTo>
                                  <a:pt x="0" y="379"/>
                                </a:lnTo>
                                <a:lnTo>
                                  <a:pt x="0" y="389"/>
                                </a:lnTo>
                                <a:lnTo>
                                  <a:pt x="10" y="389"/>
                                </a:lnTo>
                                <a:lnTo>
                                  <a:pt x="9019" y="389"/>
                                </a:lnTo>
                                <a:lnTo>
                                  <a:pt x="9029" y="389"/>
                                </a:lnTo>
                                <a:lnTo>
                                  <a:pt x="9029" y="379"/>
                                </a:lnTo>
                                <a:close/>
                                <a:moveTo>
                                  <a:pt x="9029" y="9"/>
                                </a:moveTo>
                                <a:lnTo>
                                  <a:pt x="9019" y="9"/>
                                </a:lnTo>
                                <a:lnTo>
                                  <a:pt x="9019" y="379"/>
                                </a:lnTo>
                                <a:lnTo>
                                  <a:pt x="9029" y="379"/>
                                </a:lnTo>
                                <a:lnTo>
                                  <a:pt x="9029" y="9"/>
                                </a:lnTo>
                                <a:close/>
                                <a:moveTo>
                                  <a:pt x="9029" y="0"/>
                                </a:moveTo>
                                <a:lnTo>
                                  <a:pt x="9019" y="0"/>
                                </a:lnTo>
                                <a:lnTo>
                                  <a:pt x="10" y="0"/>
                                </a:lnTo>
                                <a:lnTo>
                                  <a:pt x="0" y="0"/>
                                </a:lnTo>
                                <a:lnTo>
                                  <a:pt x="0" y="9"/>
                                </a:lnTo>
                                <a:lnTo>
                                  <a:pt x="10" y="9"/>
                                </a:lnTo>
                                <a:lnTo>
                                  <a:pt x="9019" y="9"/>
                                </a:lnTo>
                                <a:lnTo>
                                  <a:pt x="9029" y="9"/>
                                </a:lnTo>
                                <a:lnTo>
                                  <a:pt x="90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0"/>
                        <wps:cNvSpPr txBox="1">
                          <a:spLocks noChangeArrowheads="1"/>
                        </wps:cNvSpPr>
                        <wps:spPr bwMode="auto">
                          <a:xfrm>
                            <a:off x="1440" y="364"/>
                            <a:ext cx="9029"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A00DD" w14:textId="77777777" w:rsidR="00F127F5" w:rsidRDefault="004916E0">
                              <w:pPr>
                                <w:spacing w:before="4"/>
                                <w:ind w:left="112"/>
                                <w:rPr>
                                  <w:b/>
                                  <w:sz w:val="32"/>
                                </w:rPr>
                              </w:pPr>
                              <w:r>
                                <w:rPr>
                                  <w:b/>
                                  <w:color w:val="FFFFFF"/>
                                  <w:sz w:val="32"/>
                                </w:rPr>
                                <w:t>Accountabilities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75543" id="docshapegroup7" o:spid="_x0000_s1031" style="position:absolute;margin-left:1in;margin-top:18.25pt;width:451.45pt;height:19.45pt;z-index:-15728128;mso-wrap-distance-left:0;mso-wrap-distance-right:0;mso-position-horizontal-relative:page" coordorigin="1440,365" coordsize="9029,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">
                <v:rect id="docshape8" o:spid="_x0000_s1032" style="position:absolute;left:1450;top:374;width:901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" fillcolor="#1f2a44" stroked="f"/>
                <v:shape id="docshape9" o:spid="_x0000_s1033" style="position:absolute;left:1440;top:364;width:9029;height:389;visibility:visible;mso-wrap-style:square;v-text-anchor:top" coordsize="902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" path="m10,9l,9,,379r10,l10,9xm9029,379r-10,l10,379,,379r,10l10,389r9009,l9029,389r,-10xm9029,9r-10,l9019,379r10,l9029,9xm9029,r-10,l10,,,,,9r10,l9019,9r10,l9029,xe" fillcolor="black" stroked="f">
                  <v:path arrowok="t" o:connecttype="custom" o:connectlocs="10,374;0,374;0,744;10,744;10,374;9029,744;9019,744;9019,744;10,744;0,744;0,754;10,754;9019,754;9019,754;9029,754;9029,744;9029,374;9019,374;9019,744;9029,744;9029,374;9029,365;9019,365;9019,365;10,365;0,365;0,374;10,374;9019,374;9019,374;9029,374;9029,365" o:connectangles="0,0,0,0,0,0,0,0,0,0,0,0,0,0,0,0,0,0,0,0,0,0,0,0,0,0,0,0,0,0,0,0"/>
                </v:shape>
                <v:shape id="docshape10" o:spid="_x0000_s1034" type="#_x0000_t202" style="position:absolute;left:1440;top:364;width:9029;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A0A00DD" w14:textId="77777777" w:rsidR="00F127F5" w:rsidRDefault="004916E0">
                        <w:pPr>
                          <w:spacing w:before="4"/>
                          <w:ind w:left="112"/>
                          <w:rPr>
                            <w:b/>
                            <w:sz w:val="32"/>
                          </w:rPr>
                        </w:pPr>
                        <w:r>
                          <w:rPr>
                            <w:b/>
                            <w:color w:val="FFFFFF"/>
                            <w:sz w:val="32"/>
                          </w:rPr>
                          <w:t>Accountabilities</w:t>
                        </w:r>
                      </w:p>
                    </w:txbxContent>
                  </v:textbox>
                </v:shape>
                <w10:wrap type="topAndBottom" anchorx="page"/>
              </v:group>
            </w:pict>
          </mc:Fallback>
        </mc:AlternateContent>
      </w:r>
    </w:p>
    <w:p w14:paraId="107D605C" w14:textId="77777777" w:rsidR="00F127F5" w:rsidRDefault="00F127F5">
      <w:pPr>
        <w:pStyle w:val="BodyText"/>
        <w:spacing w:before="3"/>
        <w:rPr>
          <w:sz w:val="29"/>
        </w:rPr>
      </w:pPr>
    </w:p>
    <w:p w14:paraId="34E66238" w14:textId="77777777" w:rsidR="00F127F5" w:rsidRDefault="004916E0">
      <w:pPr>
        <w:pStyle w:val="Heading2"/>
        <w:spacing w:before="92"/>
      </w:pPr>
      <w:r>
        <w:rPr>
          <w:color w:val="1F2A44"/>
        </w:rPr>
        <w:t>Strategy</w:t>
      </w:r>
    </w:p>
    <w:p w14:paraId="0552CC0C" w14:textId="0F069FF5" w:rsidR="00F127F5" w:rsidRDefault="004916E0">
      <w:pPr>
        <w:pStyle w:val="ListParagraph"/>
        <w:numPr>
          <w:ilvl w:val="0"/>
          <w:numId w:val="1"/>
        </w:numPr>
        <w:tabs>
          <w:tab w:val="left" w:pos="820"/>
          <w:tab w:val="left" w:pos="821"/>
        </w:tabs>
        <w:spacing w:before="254"/>
        <w:ind w:hanging="361"/>
      </w:pPr>
      <w:r>
        <w:t>Take</w:t>
      </w:r>
      <w:r>
        <w:rPr>
          <w:spacing w:val="-6"/>
        </w:rPr>
        <w:t xml:space="preserve"> </w:t>
      </w:r>
      <w:r>
        <w:t>an</w:t>
      </w:r>
      <w:r>
        <w:rPr>
          <w:spacing w:val="-4"/>
        </w:rPr>
        <w:t xml:space="preserve"> </w:t>
      </w:r>
      <w:r>
        <w:t>active</w:t>
      </w:r>
      <w:r>
        <w:rPr>
          <w:spacing w:val="-3"/>
        </w:rPr>
        <w:t xml:space="preserve"> </w:t>
      </w:r>
      <w:r>
        <w:t>role</w:t>
      </w:r>
      <w:r>
        <w:rPr>
          <w:spacing w:val="-4"/>
        </w:rPr>
        <w:t xml:space="preserve"> </w:t>
      </w:r>
      <w:r>
        <w:t>in</w:t>
      </w:r>
      <w:r>
        <w:rPr>
          <w:spacing w:val="-6"/>
        </w:rPr>
        <w:t xml:space="preserve"> </w:t>
      </w:r>
      <w:r>
        <w:t>the</w:t>
      </w:r>
      <w:r>
        <w:rPr>
          <w:spacing w:val="-3"/>
        </w:rPr>
        <w:t xml:space="preserve"> </w:t>
      </w:r>
      <w:r>
        <w:t>implementation</w:t>
      </w:r>
      <w:r>
        <w:rPr>
          <w:spacing w:val="-4"/>
        </w:rPr>
        <w:t xml:space="preserve"> </w:t>
      </w:r>
      <w:r>
        <w:t>and</w:t>
      </w:r>
      <w:r>
        <w:rPr>
          <w:spacing w:val="-6"/>
        </w:rPr>
        <w:t xml:space="preserve"> </w:t>
      </w:r>
      <w:r>
        <w:t>achievement</w:t>
      </w:r>
      <w:r>
        <w:rPr>
          <w:spacing w:val="-2"/>
        </w:rPr>
        <w:t xml:space="preserve"> </w:t>
      </w:r>
      <w:r>
        <w:t>of</w:t>
      </w:r>
      <w:r w:rsidR="00D200FA">
        <w:rPr>
          <w:spacing w:val="-2"/>
        </w:rPr>
        <w:t xml:space="preserve"> project</w:t>
      </w:r>
      <w:r>
        <w:rPr>
          <w:spacing w:val="-3"/>
        </w:rPr>
        <w:t xml:space="preserve"> </w:t>
      </w:r>
      <w:r>
        <w:t>objectives</w:t>
      </w:r>
    </w:p>
    <w:p w14:paraId="546AA9B2" w14:textId="2B462FD3" w:rsidR="00F127F5" w:rsidRDefault="004916E0">
      <w:pPr>
        <w:pStyle w:val="ListParagraph"/>
        <w:numPr>
          <w:ilvl w:val="0"/>
          <w:numId w:val="1"/>
        </w:numPr>
        <w:tabs>
          <w:tab w:val="left" w:pos="820"/>
          <w:tab w:val="left" w:pos="821"/>
        </w:tabs>
        <w:spacing w:before="24" w:line="259" w:lineRule="auto"/>
        <w:ind w:right="616"/>
      </w:pPr>
      <w:r>
        <w:t>Build strong relationships with, and makes full use of the support offered by, Line</w:t>
      </w:r>
      <w:r>
        <w:rPr>
          <w:spacing w:val="-60"/>
        </w:rPr>
        <w:t xml:space="preserve"> </w:t>
      </w:r>
      <w:r>
        <w:t>Management and</w:t>
      </w:r>
      <w:r>
        <w:rPr>
          <w:spacing w:val="-2"/>
        </w:rPr>
        <w:t xml:space="preserve"> </w:t>
      </w:r>
      <w:r>
        <w:t>Head</w:t>
      </w:r>
      <w:r>
        <w:rPr>
          <w:spacing w:val="-2"/>
        </w:rPr>
        <w:t xml:space="preserve"> </w:t>
      </w:r>
      <w:r>
        <w:t>Office</w:t>
      </w:r>
      <w:r>
        <w:rPr>
          <w:spacing w:val="-2"/>
        </w:rPr>
        <w:t xml:space="preserve"> </w:t>
      </w:r>
      <w:r>
        <w:t>functions.</w:t>
      </w:r>
    </w:p>
    <w:p w14:paraId="7E89DAC0" w14:textId="58A14C6D" w:rsidR="00D200FA" w:rsidRDefault="00D200FA" w:rsidP="00D200FA">
      <w:pPr>
        <w:pStyle w:val="ListParagraph"/>
        <w:numPr>
          <w:ilvl w:val="0"/>
          <w:numId w:val="1"/>
        </w:numPr>
        <w:tabs>
          <w:tab w:val="left" w:pos="820"/>
          <w:tab w:val="left" w:pos="821"/>
        </w:tabs>
        <w:spacing w:before="24" w:line="259" w:lineRule="auto"/>
        <w:ind w:right="616"/>
        <w:sectPr w:rsidR="00D200FA">
          <w:headerReference w:type="default" r:id="rId10"/>
          <w:footerReference w:type="default" r:id="rId11"/>
          <w:type w:val="continuous"/>
          <w:pgSz w:w="11910" w:h="16840"/>
          <w:pgMar w:top="1600" w:right="1280" w:bottom="1200" w:left="1340" w:header="567" w:footer="1003" w:gutter="0"/>
          <w:pgNumType w:start="1"/>
          <w:cols w:space="720"/>
        </w:sectPr>
      </w:pPr>
      <w:proofErr w:type="spellStart"/>
      <w:r>
        <w:t>Prioritise</w:t>
      </w:r>
      <w:proofErr w:type="spellEnd"/>
      <w:r>
        <w:t xml:space="preserve"> caseload depending on crisis intervention and severity of need and escalate to Team Leader as appropriate for support with </w:t>
      </w:r>
      <w:proofErr w:type="spellStart"/>
      <w:r>
        <w:t>prioritisation</w:t>
      </w:r>
      <w:proofErr w:type="spellEnd"/>
      <w:r>
        <w:t xml:space="preserve"> of the case</w:t>
      </w:r>
    </w:p>
    <w:p w14:paraId="21896C4B" w14:textId="49C22A03" w:rsidR="00F127F5" w:rsidRDefault="004916E0" w:rsidP="00D200FA">
      <w:pPr>
        <w:pStyle w:val="Heading2"/>
        <w:spacing w:before="227"/>
        <w:ind w:left="0"/>
      </w:pPr>
      <w:r>
        <w:rPr>
          <w:color w:val="1F2A44"/>
        </w:rPr>
        <w:lastRenderedPageBreak/>
        <w:t>Service</w:t>
      </w:r>
      <w:r>
        <w:rPr>
          <w:color w:val="1F2A44"/>
          <w:spacing w:val="-2"/>
        </w:rPr>
        <w:t xml:space="preserve"> </w:t>
      </w:r>
      <w:r>
        <w:rPr>
          <w:color w:val="1F2A44"/>
        </w:rPr>
        <w:t>Delivery</w:t>
      </w:r>
    </w:p>
    <w:p w14:paraId="300C45C0" w14:textId="46F5F5F3" w:rsidR="00F127F5" w:rsidRDefault="009C7F2D">
      <w:pPr>
        <w:pStyle w:val="ListParagraph"/>
        <w:numPr>
          <w:ilvl w:val="0"/>
          <w:numId w:val="1"/>
        </w:numPr>
        <w:tabs>
          <w:tab w:val="left" w:pos="808"/>
          <w:tab w:val="left" w:pos="809"/>
        </w:tabs>
        <w:spacing w:before="255" w:line="261" w:lineRule="auto"/>
        <w:ind w:left="808" w:right="321"/>
      </w:pPr>
      <w:r>
        <w:t xml:space="preserve">Seek opportunities to be co-located with the District Housing Teams and Housing Providers for you to benefit from specialist housing expertise in supporting clients in treatment with a housing need.  </w:t>
      </w:r>
    </w:p>
    <w:p w14:paraId="64E951C7" w14:textId="48245E19" w:rsidR="009C7F2D" w:rsidRDefault="009C7F2D">
      <w:pPr>
        <w:pStyle w:val="ListParagraph"/>
        <w:numPr>
          <w:ilvl w:val="0"/>
          <w:numId w:val="1"/>
        </w:numPr>
        <w:tabs>
          <w:tab w:val="left" w:pos="808"/>
          <w:tab w:val="left" w:pos="809"/>
        </w:tabs>
        <w:spacing w:before="255" w:line="261" w:lineRule="auto"/>
        <w:ind w:left="808" w:right="321"/>
      </w:pPr>
      <w:r>
        <w:t>Provide preventative support for those in treatment that are entering or on a path to enter a housing crisis.</w:t>
      </w:r>
    </w:p>
    <w:p w14:paraId="363AAE96" w14:textId="3A4558F2" w:rsidR="009C7F2D" w:rsidRDefault="009C7F2D">
      <w:pPr>
        <w:pStyle w:val="ListParagraph"/>
        <w:numPr>
          <w:ilvl w:val="0"/>
          <w:numId w:val="1"/>
        </w:numPr>
        <w:tabs>
          <w:tab w:val="left" w:pos="808"/>
          <w:tab w:val="left" w:pos="809"/>
        </w:tabs>
        <w:spacing w:before="255" w:line="261" w:lineRule="auto"/>
        <w:ind w:left="808" w:right="321"/>
      </w:pPr>
      <w:r>
        <w:t>Provide tenancy maintenance support for those in treatment that have recently moved into new accommodation to ensure they have support available to give them the best possible opportunity to maintain their tenancy.</w:t>
      </w:r>
    </w:p>
    <w:p w14:paraId="11720379" w14:textId="03FD9E3F" w:rsidR="009C7F2D" w:rsidRDefault="009C7F2D">
      <w:pPr>
        <w:pStyle w:val="ListParagraph"/>
        <w:numPr>
          <w:ilvl w:val="0"/>
          <w:numId w:val="1"/>
        </w:numPr>
        <w:tabs>
          <w:tab w:val="left" w:pos="808"/>
          <w:tab w:val="left" w:pos="809"/>
        </w:tabs>
        <w:spacing w:before="255" w:line="261" w:lineRule="auto"/>
        <w:ind w:left="808" w:right="321"/>
      </w:pPr>
      <w:r>
        <w:t>Provide wrap-around support in the practical, emotional and social aspects of preventing homelessness and maintaining a tenancy including;</w:t>
      </w:r>
    </w:p>
    <w:p w14:paraId="33AC869E" w14:textId="7610E6EC" w:rsidR="009C7F2D" w:rsidRDefault="003326D9" w:rsidP="003326D9">
      <w:pPr>
        <w:pStyle w:val="ListParagraph"/>
        <w:numPr>
          <w:ilvl w:val="2"/>
          <w:numId w:val="1"/>
        </w:numPr>
        <w:tabs>
          <w:tab w:val="left" w:pos="808"/>
          <w:tab w:val="left" w:pos="809"/>
        </w:tabs>
        <w:spacing w:before="255" w:line="261" w:lineRule="auto"/>
        <w:ind w:right="321"/>
      </w:pPr>
      <w:r>
        <w:t>Budget Management</w:t>
      </w:r>
    </w:p>
    <w:p w14:paraId="0177E951" w14:textId="6F12F05F" w:rsidR="003326D9" w:rsidRDefault="003326D9" w:rsidP="003326D9">
      <w:pPr>
        <w:pStyle w:val="ListParagraph"/>
        <w:numPr>
          <w:ilvl w:val="2"/>
          <w:numId w:val="1"/>
        </w:numPr>
        <w:tabs>
          <w:tab w:val="left" w:pos="808"/>
          <w:tab w:val="left" w:pos="809"/>
        </w:tabs>
        <w:spacing w:before="255" w:line="261" w:lineRule="auto"/>
        <w:ind w:right="321"/>
      </w:pPr>
      <w:r>
        <w:t>Support engagement in treatment services</w:t>
      </w:r>
    </w:p>
    <w:p w14:paraId="449C5051" w14:textId="3B72C347" w:rsidR="003326D9" w:rsidRDefault="003326D9" w:rsidP="003326D9">
      <w:pPr>
        <w:pStyle w:val="ListParagraph"/>
        <w:numPr>
          <w:ilvl w:val="2"/>
          <w:numId w:val="1"/>
        </w:numPr>
        <w:tabs>
          <w:tab w:val="left" w:pos="808"/>
          <w:tab w:val="left" w:pos="809"/>
        </w:tabs>
        <w:spacing w:before="255" w:line="261" w:lineRule="auto"/>
        <w:ind w:right="321"/>
      </w:pPr>
      <w:r>
        <w:t>Identification of challenges faced, e.g. financial, social, emotional, instances of domestic abuse etc.</w:t>
      </w:r>
    </w:p>
    <w:p w14:paraId="3CBA3DEE" w14:textId="0A16B59C" w:rsidR="003326D9" w:rsidRDefault="003326D9" w:rsidP="003326D9">
      <w:pPr>
        <w:pStyle w:val="ListParagraph"/>
        <w:numPr>
          <w:ilvl w:val="2"/>
          <w:numId w:val="1"/>
        </w:numPr>
        <w:tabs>
          <w:tab w:val="left" w:pos="808"/>
          <w:tab w:val="left" w:pos="809"/>
        </w:tabs>
        <w:spacing w:before="255" w:line="261" w:lineRule="auto"/>
        <w:ind w:right="321"/>
      </w:pPr>
      <w:r>
        <w:t>Social Integration</w:t>
      </w:r>
    </w:p>
    <w:p w14:paraId="2441D0A7" w14:textId="3EB64113" w:rsidR="003326D9" w:rsidRDefault="003326D9" w:rsidP="003326D9">
      <w:pPr>
        <w:pStyle w:val="ListParagraph"/>
        <w:numPr>
          <w:ilvl w:val="2"/>
          <w:numId w:val="1"/>
        </w:numPr>
        <w:tabs>
          <w:tab w:val="left" w:pos="808"/>
          <w:tab w:val="left" w:pos="809"/>
        </w:tabs>
        <w:spacing w:before="255" w:line="261" w:lineRule="auto"/>
        <w:ind w:right="321"/>
      </w:pPr>
      <w:r>
        <w:t>Education, training and employment</w:t>
      </w:r>
    </w:p>
    <w:p w14:paraId="70EB4D91" w14:textId="621E6736" w:rsidR="003326D9" w:rsidRDefault="003326D9" w:rsidP="003326D9">
      <w:pPr>
        <w:pStyle w:val="ListParagraph"/>
        <w:numPr>
          <w:ilvl w:val="2"/>
          <w:numId w:val="1"/>
        </w:numPr>
        <w:tabs>
          <w:tab w:val="left" w:pos="808"/>
          <w:tab w:val="left" w:pos="809"/>
        </w:tabs>
        <w:spacing w:before="255" w:line="261" w:lineRule="auto"/>
        <w:ind w:right="321"/>
      </w:pPr>
      <w:r>
        <w:t>Linking to various third sector and local authority support</w:t>
      </w:r>
    </w:p>
    <w:p w14:paraId="436A64C6" w14:textId="7AD146C2" w:rsidR="003326D9" w:rsidRDefault="003326D9" w:rsidP="003326D9">
      <w:pPr>
        <w:pStyle w:val="ListParagraph"/>
        <w:numPr>
          <w:ilvl w:val="2"/>
          <w:numId w:val="1"/>
        </w:numPr>
        <w:tabs>
          <w:tab w:val="left" w:pos="808"/>
          <w:tab w:val="left" w:pos="809"/>
        </w:tabs>
        <w:spacing w:before="255" w:line="261" w:lineRule="auto"/>
        <w:ind w:right="321"/>
      </w:pPr>
      <w:r>
        <w:t>Achieving specialist housing knowledge via co-location within the District Housing Teams and KCC commissioned training</w:t>
      </w:r>
    </w:p>
    <w:p w14:paraId="49947A62" w14:textId="77777777" w:rsidR="003326D9" w:rsidRDefault="003326D9" w:rsidP="003326D9">
      <w:pPr>
        <w:pStyle w:val="ListParagraph"/>
        <w:tabs>
          <w:tab w:val="left" w:pos="808"/>
          <w:tab w:val="left" w:pos="809"/>
        </w:tabs>
        <w:spacing w:before="255" w:line="261" w:lineRule="auto"/>
        <w:ind w:left="1885" w:right="321" w:firstLine="0"/>
      </w:pPr>
    </w:p>
    <w:p w14:paraId="674D669B" w14:textId="77777777" w:rsidR="00F127F5" w:rsidRDefault="004916E0">
      <w:pPr>
        <w:pStyle w:val="ListParagraph"/>
        <w:numPr>
          <w:ilvl w:val="0"/>
          <w:numId w:val="1"/>
        </w:numPr>
        <w:tabs>
          <w:tab w:val="left" w:pos="808"/>
          <w:tab w:val="left" w:pos="809"/>
        </w:tabs>
        <w:spacing w:line="259" w:lineRule="auto"/>
        <w:ind w:left="808" w:right="403"/>
      </w:pPr>
      <w:r>
        <w:t>Coordinate and work alongside Health care to monitoring and manage client health</w:t>
      </w:r>
      <w:r>
        <w:rPr>
          <w:spacing w:val="-59"/>
        </w:rPr>
        <w:t xml:space="preserve"> </w:t>
      </w:r>
      <w:r>
        <w:t>and</w:t>
      </w:r>
      <w:r>
        <w:rPr>
          <w:spacing w:val="-1"/>
        </w:rPr>
        <w:t xml:space="preserve"> </w:t>
      </w:r>
      <w:proofErr w:type="spellStart"/>
      <w:r>
        <w:t>minimising</w:t>
      </w:r>
      <w:proofErr w:type="spellEnd"/>
      <w:r>
        <w:t xml:space="preserve"> risks</w:t>
      </w:r>
      <w:r>
        <w:rPr>
          <w:spacing w:val="1"/>
        </w:rPr>
        <w:t xml:space="preserve"> </w:t>
      </w:r>
      <w:r>
        <w:t>of</w:t>
      </w:r>
      <w:r>
        <w:rPr>
          <w:spacing w:val="2"/>
        </w:rPr>
        <w:t xml:space="preserve"> </w:t>
      </w:r>
      <w:r>
        <w:t>harm</w:t>
      </w:r>
    </w:p>
    <w:p w14:paraId="7E8969E6" w14:textId="77777777" w:rsidR="00F127F5" w:rsidRDefault="00F127F5">
      <w:pPr>
        <w:pStyle w:val="BodyText"/>
        <w:spacing w:before="2"/>
        <w:rPr>
          <w:sz w:val="32"/>
        </w:rPr>
      </w:pPr>
    </w:p>
    <w:p w14:paraId="78B08BE5" w14:textId="77777777" w:rsidR="00F127F5" w:rsidRDefault="004916E0">
      <w:pPr>
        <w:pStyle w:val="Heading2"/>
        <w:spacing w:before="1"/>
      </w:pPr>
      <w:r>
        <w:rPr>
          <w:color w:val="1F2A44"/>
        </w:rPr>
        <w:t>Performance</w:t>
      </w:r>
      <w:r>
        <w:rPr>
          <w:color w:val="1F2A44"/>
          <w:spacing w:val="-8"/>
        </w:rPr>
        <w:t xml:space="preserve"> </w:t>
      </w:r>
      <w:r>
        <w:rPr>
          <w:color w:val="1F2A44"/>
        </w:rPr>
        <w:t>Management</w:t>
      </w:r>
    </w:p>
    <w:p w14:paraId="4F1B899C" w14:textId="77777777" w:rsidR="00F127F5" w:rsidRDefault="004916E0">
      <w:pPr>
        <w:pStyle w:val="ListParagraph"/>
        <w:numPr>
          <w:ilvl w:val="0"/>
          <w:numId w:val="1"/>
        </w:numPr>
        <w:tabs>
          <w:tab w:val="left" w:pos="808"/>
          <w:tab w:val="left" w:pos="809"/>
        </w:tabs>
        <w:ind w:left="808" w:hanging="426"/>
      </w:pPr>
      <w:r>
        <w:t>Meet</w:t>
      </w:r>
      <w:r>
        <w:rPr>
          <w:spacing w:val="-1"/>
        </w:rPr>
        <w:t xml:space="preserve"> </w:t>
      </w:r>
      <w:r>
        <w:t>required</w:t>
      </w:r>
      <w:r>
        <w:rPr>
          <w:spacing w:val="-5"/>
        </w:rPr>
        <w:t xml:space="preserve"> </w:t>
      </w:r>
      <w:r>
        <w:t>KPI’s</w:t>
      </w:r>
      <w:r>
        <w:rPr>
          <w:spacing w:val="-5"/>
        </w:rPr>
        <w:t xml:space="preserve"> </w:t>
      </w:r>
      <w:r>
        <w:t>to</w:t>
      </w:r>
      <w:r>
        <w:rPr>
          <w:spacing w:val="-5"/>
        </w:rPr>
        <w:t xml:space="preserve"> </w:t>
      </w:r>
      <w:r>
        <w:t>corresponding</w:t>
      </w:r>
      <w:r>
        <w:rPr>
          <w:spacing w:val="-1"/>
        </w:rPr>
        <w:t xml:space="preserve"> </w:t>
      </w:r>
      <w:r>
        <w:t>deadlines,</w:t>
      </w:r>
      <w:r>
        <w:rPr>
          <w:spacing w:val="-5"/>
        </w:rPr>
        <w:t xml:space="preserve"> </w:t>
      </w:r>
      <w:r>
        <w:t>as</w:t>
      </w:r>
      <w:r>
        <w:rPr>
          <w:spacing w:val="-3"/>
        </w:rPr>
        <w:t xml:space="preserve"> </w:t>
      </w:r>
      <w:r>
        <w:t>set</w:t>
      </w:r>
      <w:r>
        <w:rPr>
          <w:spacing w:val="-3"/>
        </w:rPr>
        <w:t xml:space="preserve"> </w:t>
      </w:r>
      <w:r>
        <w:t>out</w:t>
      </w:r>
      <w:r>
        <w:rPr>
          <w:spacing w:val="-1"/>
        </w:rPr>
        <w:t xml:space="preserve"> </w:t>
      </w:r>
      <w:r>
        <w:t>by</w:t>
      </w:r>
      <w:r>
        <w:rPr>
          <w:spacing w:val="-5"/>
        </w:rPr>
        <w:t xml:space="preserve"> </w:t>
      </w:r>
      <w:r>
        <w:t>the</w:t>
      </w:r>
      <w:r>
        <w:rPr>
          <w:spacing w:val="-4"/>
        </w:rPr>
        <w:t xml:space="preserve"> </w:t>
      </w:r>
      <w:r>
        <w:t>Service</w:t>
      </w:r>
      <w:r>
        <w:rPr>
          <w:spacing w:val="-3"/>
        </w:rPr>
        <w:t xml:space="preserve"> </w:t>
      </w:r>
      <w:r>
        <w:t>Manager.</w:t>
      </w:r>
    </w:p>
    <w:p w14:paraId="6E7B116B" w14:textId="77777777" w:rsidR="00F127F5" w:rsidRDefault="004916E0">
      <w:pPr>
        <w:pStyle w:val="ListParagraph"/>
        <w:numPr>
          <w:ilvl w:val="0"/>
          <w:numId w:val="1"/>
        </w:numPr>
        <w:tabs>
          <w:tab w:val="left" w:pos="808"/>
          <w:tab w:val="left" w:pos="809"/>
        </w:tabs>
        <w:spacing w:before="24" w:line="259" w:lineRule="auto"/>
        <w:ind w:left="808" w:right="454" w:hanging="425"/>
      </w:pPr>
      <w:r>
        <w:t xml:space="preserve">Plan and manage your caseload effectively, making sure that clients are </w:t>
      </w:r>
      <w:proofErr w:type="spellStart"/>
      <w:r>
        <w:t>prioritised</w:t>
      </w:r>
      <w:proofErr w:type="spellEnd"/>
      <w:r>
        <w:rPr>
          <w:spacing w:val="-59"/>
        </w:rPr>
        <w:t xml:space="preserve"> </w:t>
      </w:r>
      <w:r>
        <w:t>appropriately</w:t>
      </w:r>
      <w:r>
        <w:rPr>
          <w:spacing w:val="-3"/>
        </w:rPr>
        <w:t xml:space="preserve"> </w:t>
      </w:r>
      <w:r>
        <w:t>and seen</w:t>
      </w:r>
      <w:r>
        <w:rPr>
          <w:spacing w:val="-2"/>
        </w:rPr>
        <w:t xml:space="preserve"> </w:t>
      </w:r>
      <w:r>
        <w:t>in a</w:t>
      </w:r>
      <w:r>
        <w:rPr>
          <w:spacing w:val="-1"/>
        </w:rPr>
        <w:t xml:space="preserve"> </w:t>
      </w:r>
      <w:r>
        <w:t>timely</w:t>
      </w:r>
      <w:r>
        <w:rPr>
          <w:spacing w:val="-3"/>
        </w:rPr>
        <w:t xml:space="preserve"> </w:t>
      </w:r>
      <w:r>
        <w:t>manner.</w:t>
      </w:r>
    </w:p>
    <w:p w14:paraId="0258175B" w14:textId="77777777" w:rsidR="00F127F5" w:rsidRDefault="004916E0">
      <w:pPr>
        <w:pStyle w:val="ListParagraph"/>
        <w:numPr>
          <w:ilvl w:val="0"/>
          <w:numId w:val="1"/>
        </w:numPr>
        <w:tabs>
          <w:tab w:val="left" w:pos="808"/>
          <w:tab w:val="left" w:pos="809"/>
        </w:tabs>
        <w:spacing w:line="259" w:lineRule="auto"/>
        <w:ind w:left="808" w:right="1004" w:hanging="425"/>
      </w:pPr>
      <w:r>
        <w:t>Review ongoing care and treatment liaising closely with healthcare and other</w:t>
      </w:r>
      <w:r>
        <w:rPr>
          <w:spacing w:val="-59"/>
        </w:rPr>
        <w:t xml:space="preserve"> </w:t>
      </w:r>
      <w:r>
        <w:t>agencies.</w:t>
      </w:r>
    </w:p>
    <w:p w14:paraId="0884BDAD" w14:textId="77777777" w:rsidR="00F127F5" w:rsidRDefault="004916E0">
      <w:pPr>
        <w:pStyle w:val="ListParagraph"/>
        <w:numPr>
          <w:ilvl w:val="0"/>
          <w:numId w:val="1"/>
        </w:numPr>
        <w:tabs>
          <w:tab w:val="left" w:pos="808"/>
          <w:tab w:val="left" w:pos="809"/>
        </w:tabs>
        <w:spacing w:line="259" w:lineRule="auto"/>
        <w:ind w:left="808" w:right="1144" w:hanging="425"/>
      </w:pPr>
      <w:r>
        <w:t>Adopt</w:t>
      </w:r>
      <w:r>
        <w:rPr>
          <w:spacing w:val="-2"/>
        </w:rPr>
        <w:t xml:space="preserve"> </w:t>
      </w:r>
      <w:r>
        <w:t>a</w:t>
      </w:r>
      <w:r>
        <w:rPr>
          <w:spacing w:val="-5"/>
        </w:rPr>
        <w:t xml:space="preserve"> </w:t>
      </w:r>
      <w:r>
        <w:t>Reflective</w:t>
      </w:r>
      <w:r>
        <w:rPr>
          <w:spacing w:val="-2"/>
        </w:rPr>
        <w:t xml:space="preserve"> </w:t>
      </w:r>
      <w:r>
        <w:t>practice</w:t>
      </w:r>
      <w:r>
        <w:rPr>
          <w:spacing w:val="-3"/>
        </w:rPr>
        <w:t xml:space="preserve"> </w:t>
      </w:r>
      <w:r>
        <w:t>and</w:t>
      </w:r>
      <w:r>
        <w:rPr>
          <w:spacing w:val="-4"/>
        </w:rPr>
        <w:t xml:space="preserve"> </w:t>
      </w:r>
      <w:r>
        <w:t>make</w:t>
      </w:r>
      <w:r>
        <w:rPr>
          <w:spacing w:val="-5"/>
        </w:rPr>
        <w:t xml:space="preserve"> </w:t>
      </w:r>
      <w:r>
        <w:t>use</w:t>
      </w:r>
      <w:r>
        <w:rPr>
          <w:spacing w:val="-2"/>
        </w:rPr>
        <w:t xml:space="preserve"> </w:t>
      </w:r>
      <w:r>
        <w:t>of</w:t>
      </w:r>
      <w:r>
        <w:rPr>
          <w:spacing w:val="-4"/>
        </w:rPr>
        <w:t xml:space="preserve"> </w:t>
      </w:r>
      <w:r>
        <w:t>supervision</w:t>
      </w:r>
      <w:r>
        <w:rPr>
          <w:spacing w:val="-2"/>
        </w:rPr>
        <w:t xml:space="preserve"> </w:t>
      </w:r>
      <w:r>
        <w:t>to</w:t>
      </w:r>
      <w:r>
        <w:rPr>
          <w:spacing w:val="-3"/>
        </w:rPr>
        <w:t xml:space="preserve"> </w:t>
      </w:r>
      <w:r>
        <w:t>identify</w:t>
      </w:r>
      <w:r>
        <w:rPr>
          <w:spacing w:val="-4"/>
        </w:rPr>
        <w:t xml:space="preserve"> </w:t>
      </w:r>
      <w:r>
        <w:t>areas</w:t>
      </w:r>
      <w:r>
        <w:rPr>
          <w:spacing w:val="-7"/>
        </w:rPr>
        <w:t xml:space="preserve"> </w:t>
      </w:r>
      <w:r>
        <w:t>of</w:t>
      </w:r>
      <w:r>
        <w:rPr>
          <w:spacing w:val="-58"/>
        </w:rPr>
        <w:t xml:space="preserve"> </w:t>
      </w:r>
      <w:r>
        <w:t>strength and</w:t>
      </w:r>
      <w:r>
        <w:rPr>
          <w:spacing w:val="-2"/>
        </w:rPr>
        <w:t xml:space="preserve"> </w:t>
      </w:r>
      <w:r>
        <w:t>personal</w:t>
      </w:r>
      <w:r>
        <w:rPr>
          <w:spacing w:val="-2"/>
        </w:rPr>
        <w:t xml:space="preserve"> </w:t>
      </w:r>
      <w:r>
        <w:t>development</w:t>
      </w:r>
      <w:r>
        <w:rPr>
          <w:spacing w:val="2"/>
        </w:rPr>
        <w:t xml:space="preserve"> </w:t>
      </w:r>
      <w:r>
        <w:t>needs.</w:t>
      </w:r>
    </w:p>
    <w:p w14:paraId="676D517E" w14:textId="77777777" w:rsidR="00F127F5" w:rsidRDefault="00F127F5">
      <w:pPr>
        <w:pStyle w:val="BodyText"/>
        <w:spacing w:before="7"/>
      </w:pPr>
    </w:p>
    <w:p w14:paraId="67DC2FB8" w14:textId="77777777" w:rsidR="00F127F5" w:rsidRDefault="004916E0">
      <w:pPr>
        <w:pStyle w:val="Heading2"/>
      </w:pPr>
      <w:r>
        <w:rPr>
          <w:color w:val="1F2A44"/>
        </w:rPr>
        <w:t>Departmental</w:t>
      </w:r>
      <w:r>
        <w:rPr>
          <w:color w:val="1F2A44"/>
          <w:spacing w:val="-8"/>
        </w:rPr>
        <w:t xml:space="preserve"> </w:t>
      </w:r>
      <w:r>
        <w:rPr>
          <w:color w:val="1F2A44"/>
        </w:rPr>
        <w:t>Management</w:t>
      </w:r>
    </w:p>
    <w:p w14:paraId="051F986A" w14:textId="77777777" w:rsidR="00F127F5" w:rsidRDefault="004916E0">
      <w:pPr>
        <w:pStyle w:val="ListParagraph"/>
        <w:numPr>
          <w:ilvl w:val="0"/>
          <w:numId w:val="1"/>
        </w:numPr>
        <w:tabs>
          <w:tab w:val="left" w:pos="820"/>
          <w:tab w:val="left" w:pos="821"/>
        </w:tabs>
        <w:spacing w:before="253" w:line="271" w:lineRule="auto"/>
        <w:ind w:right="1126" w:hanging="437"/>
      </w:pPr>
      <w:r>
        <w:t>Proactively approach integrated ways of working support and adopt a multi-</w:t>
      </w:r>
      <w:r>
        <w:rPr>
          <w:spacing w:val="-59"/>
        </w:rPr>
        <w:t xml:space="preserve"> </w:t>
      </w:r>
      <w:r>
        <w:t>disciplinary</w:t>
      </w:r>
      <w:r>
        <w:rPr>
          <w:spacing w:val="-3"/>
        </w:rPr>
        <w:t xml:space="preserve"> </w:t>
      </w:r>
      <w:r>
        <w:t>approach.</w:t>
      </w:r>
    </w:p>
    <w:p w14:paraId="2826C392" w14:textId="77777777" w:rsidR="00F127F5" w:rsidRDefault="004916E0">
      <w:pPr>
        <w:pStyle w:val="ListParagraph"/>
        <w:numPr>
          <w:ilvl w:val="0"/>
          <w:numId w:val="1"/>
        </w:numPr>
        <w:tabs>
          <w:tab w:val="left" w:pos="820"/>
          <w:tab w:val="left" w:pos="821"/>
        </w:tabs>
        <w:ind w:hanging="438"/>
      </w:pPr>
      <w:r>
        <w:lastRenderedPageBreak/>
        <w:t>Meet</w:t>
      </w:r>
      <w:r>
        <w:rPr>
          <w:spacing w:val="-3"/>
        </w:rPr>
        <w:t xml:space="preserve"> </w:t>
      </w:r>
      <w:r>
        <w:t>targets</w:t>
      </w:r>
      <w:r>
        <w:rPr>
          <w:spacing w:val="-5"/>
        </w:rPr>
        <w:t xml:space="preserve"> </w:t>
      </w:r>
      <w:r>
        <w:t>and</w:t>
      </w:r>
      <w:r>
        <w:rPr>
          <w:spacing w:val="-6"/>
        </w:rPr>
        <w:t xml:space="preserve"> </w:t>
      </w:r>
      <w:r>
        <w:t>deadlines</w:t>
      </w:r>
      <w:r>
        <w:rPr>
          <w:spacing w:val="-4"/>
        </w:rPr>
        <w:t xml:space="preserve"> </w:t>
      </w:r>
      <w:r>
        <w:t>in</w:t>
      </w:r>
      <w:r>
        <w:rPr>
          <w:spacing w:val="-4"/>
        </w:rPr>
        <w:t xml:space="preserve"> </w:t>
      </w:r>
      <w:r>
        <w:t>accordance</w:t>
      </w:r>
      <w:r>
        <w:rPr>
          <w:spacing w:val="-4"/>
        </w:rPr>
        <w:t xml:space="preserve"> </w:t>
      </w:r>
      <w:r>
        <w:t>with</w:t>
      </w:r>
      <w:r>
        <w:rPr>
          <w:spacing w:val="-4"/>
        </w:rPr>
        <w:t xml:space="preserve"> </w:t>
      </w:r>
      <w:r>
        <w:t>contractual</w:t>
      </w:r>
      <w:r>
        <w:rPr>
          <w:spacing w:val="-5"/>
        </w:rPr>
        <w:t xml:space="preserve"> </w:t>
      </w:r>
      <w:r>
        <w:t>standards.</w:t>
      </w:r>
    </w:p>
    <w:p w14:paraId="72298031" w14:textId="77777777" w:rsidR="00F127F5" w:rsidRDefault="004916E0">
      <w:pPr>
        <w:pStyle w:val="ListParagraph"/>
        <w:numPr>
          <w:ilvl w:val="0"/>
          <w:numId w:val="1"/>
        </w:numPr>
        <w:tabs>
          <w:tab w:val="left" w:pos="820"/>
          <w:tab w:val="left" w:pos="821"/>
        </w:tabs>
        <w:spacing w:before="35" w:line="273" w:lineRule="auto"/>
        <w:ind w:right="907" w:hanging="437"/>
      </w:pPr>
      <w:r>
        <w:t>Contribute to the overall smooth running of the service by being proactive and</w:t>
      </w:r>
      <w:r>
        <w:rPr>
          <w:spacing w:val="-59"/>
        </w:rPr>
        <w:t xml:space="preserve"> </w:t>
      </w:r>
      <w:r>
        <w:t>solution</w:t>
      </w:r>
      <w:r>
        <w:rPr>
          <w:spacing w:val="-3"/>
        </w:rPr>
        <w:t xml:space="preserve"> </w:t>
      </w:r>
      <w:r>
        <w:t>focused.</w:t>
      </w:r>
    </w:p>
    <w:p w14:paraId="3D27D4EE" w14:textId="77777777" w:rsidR="00F127F5" w:rsidRDefault="00F127F5">
      <w:pPr>
        <w:pStyle w:val="BodyText"/>
        <w:spacing w:before="1"/>
      </w:pPr>
    </w:p>
    <w:p w14:paraId="3C20957D" w14:textId="77777777" w:rsidR="00F127F5" w:rsidRDefault="004916E0">
      <w:pPr>
        <w:pStyle w:val="Heading2"/>
      </w:pPr>
      <w:r>
        <w:rPr>
          <w:color w:val="1F2A44"/>
        </w:rPr>
        <w:t>Quality</w:t>
      </w:r>
      <w:r>
        <w:rPr>
          <w:color w:val="1F2A44"/>
          <w:spacing w:val="-8"/>
        </w:rPr>
        <w:t xml:space="preserve"> </w:t>
      </w:r>
      <w:r>
        <w:rPr>
          <w:color w:val="1F2A44"/>
        </w:rPr>
        <w:t>and</w:t>
      </w:r>
      <w:r>
        <w:rPr>
          <w:color w:val="1F2A44"/>
          <w:spacing w:val="3"/>
        </w:rPr>
        <w:t xml:space="preserve"> </w:t>
      </w:r>
      <w:r>
        <w:rPr>
          <w:color w:val="1F2A44"/>
        </w:rPr>
        <w:t>Safety</w:t>
      </w:r>
    </w:p>
    <w:p w14:paraId="4913ACE2" w14:textId="77777777" w:rsidR="00F127F5" w:rsidRDefault="004916E0">
      <w:pPr>
        <w:pStyle w:val="ListParagraph"/>
        <w:numPr>
          <w:ilvl w:val="0"/>
          <w:numId w:val="1"/>
        </w:numPr>
        <w:tabs>
          <w:tab w:val="left" w:pos="809"/>
        </w:tabs>
        <w:spacing w:before="255" w:line="261" w:lineRule="auto"/>
        <w:ind w:left="808" w:right="302" w:hanging="435"/>
        <w:jc w:val="both"/>
      </w:pPr>
      <w:r>
        <w:t>Engage with regular service audits ensuring that any issues are escalated and</w:t>
      </w:r>
      <w:r>
        <w:rPr>
          <w:spacing w:val="1"/>
        </w:rPr>
        <w:t xml:space="preserve"> </w:t>
      </w:r>
      <w:r>
        <w:t>addressed in a timely manner and good practice is effectively shared throughout the</w:t>
      </w:r>
      <w:r>
        <w:rPr>
          <w:spacing w:val="-59"/>
        </w:rPr>
        <w:t xml:space="preserve"> </w:t>
      </w:r>
      <w:r>
        <w:t>service</w:t>
      </w:r>
      <w:r>
        <w:rPr>
          <w:spacing w:val="-1"/>
        </w:rPr>
        <w:t xml:space="preserve"> </w:t>
      </w:r>
      <w:r>
        <w:t>to ensure</w:t>
      </w:r>
      <w:r>
        <w:rPr>
          <w:spacing w:val="-2"/>
        </w:rPr>
        <w:t xml:space="preserve"> </w:t>
      </w:r>
      <w:r>
        <w:t>continuous improvement.</w:t>
      </w:r>
    </w:p>
    <w:p w14:paraId="12DC3717" w14:textId="77777777" w:rsidR="00F127F5" w:rsidRDefault="004916E0">
      <w:pPr>
        <w:pStyle w:val="ListParagraph"/>
        <w:numPr>
          <w:ilvl w:val="0"/>
          <w:numId w:val="1"/>
        </w:numPr>
        <w:tabs>
          <w:tab w:val="left" w:pos="809"/>
        </w:tabs>
        <w:spacing w:before="4" w:line="259" w:lineRule="auto"/>
        <w:ind w:left="808" w:right="308" w:hanging="435"/>
        <w:jc w:val="both"/>
      </w:pPr>
      <w:r>
        <w:t>Alert management to any significant risks or problems arising in the course of</w:t>
      </w:r>
      <w:r>
        <w:rPr>
          <w:spacing w:val="1"/>
        </w:rPr>
        <w:t xml:space="preserve"> </w:t>
      </w:r>
      <w:r>
        <w:t>managing</w:t>
      </w:r>
      <w:r>
        <w:rPr>
          <w:spacing w:val="-1"/>
        </w:rPr>
        <w:t xml:space="preserve"> </w:t>
      </w:r>
      <w:r>
        <w:t>and</w:t>
      </w:r>
      <w:r>
        <w:rPr>
          <w:spacing w:val="-2"/>
        </w:rPr>
        <w:t xml:space="preserve"> </w:t>
      </w:r>
      <w:r>
        <w:t>monitoring the</w:t>
      </w:r>
      <w:r>
        <w:rPr>
          <w:spacing w:val="-2"/>
        </w:rPr>
        <w:t xml:space="preserve"> </w:t>
      </w:r>
      <w:r>
        <w:t>services.</w:t>
      </w:r>
    </w:p>
    <w:p w14:paraId="253A30CB" w14:textId="77777777" w:rsidR="00F127F5" w:rsidRDefault="004916E0">
      <w:pPr>
        <w:pStyle w:val="ListParagraph"/>
        <w:numPr>
          <w:ilvl w:val="0"/>
          <w:numId w:val="1"/>
        </w:numPr>
        <w:tabs>
          <w:tab w:val="left" w:pos="809"/>
        </w:tabs>
        <w:ind w:left="808" w:hanging="435"/>
        <w:jc w:val="both"/>
      </w:pPr>
      <w:r>
        <w:rPr>
          <w:spacing w:val="-1"/>
        </w:rPr>
        <w:t>Abide</w:t>
      </w:r>
      <w:r>
        <w:rPr>
          <w:spacing w:val="-12"/>
        </w:rPr>
        <w:t xml:space="preserve"> </w:t>
      </w:r>
      <w:r>
        <w:rPr>
          <w:spacing w:val="-1"/>
        </w:rPr>
        <w:t>by</w:t>
      </w:r>
      <w:r>
        <w:rPr>
          <w:spacing w:val="-14"/>
        </w:rPr>
        <w:t xml:space="preserve"> </w:t>
      </w:r>
      <w:r>
        <w:rPr>
          <w:spacing w:val="-1"/>
        </w:rPr>
        <w:t>all</w:t>
      </w:r>
      <w:r>
        <w:rPr>
          <w:spacing w:val="-11"/>
        </w:rPr>
        <w:t xml:space="preserve"> </w:t>
      </w:r>
      <w:r>
        <w:rPr>
          <w:spacing w:val="-1"/>
        </w:rPr>
        <w:t>Forward’s</w:t>
      </w:r>
      <w:r>
        <w:rPr>
          <w:spacing w:val="-11"/>
        </w:rPr>
        <w:t xml:space="preserve"> </w:t>
      </w:r>
      <w:r>
        <w:rPr>
          <w:spacing w:val="-1"/>
        </w:rPr>
        <w:t>policies</w:t>
      </w:r>
      <w:r>
        <w:rPr>
          <w:spacing w:val="-12"/>
        </w:rPr>
        <w:t xml:space="preserve"> </w:t>
      </w:r>
      <w:r>
        <w:rPr>
          <w:spacing w:val="-1"/>
        </w:rPr>
        <w:t>and</w:t>
      </w:r>
      <w:r>
        <w:rPr>
          <w:spacing w:val="-11"/>
        </w:rPr>
        <w:t xml:space="preserve"> </w:t>
      </w:r>
      <w:r>
        <w:rPr>
          <w:spacing w:val="-1"/>
        </w:rPr>
        <w:t>procedures</w:t>
      </w:r>
      <w:r>
        <w:rPr>
          <w:spacing w:val="-11"/>
        </w:rPr>
        <w:t xml:space="preserve"> </w:t>
      </w:r>
      <w:r>
        <w:t>and</w:t>
      </w:r>
      <w:r>
        <w:rPr>
          <w:spacing w:val="-11"/>
        </w:rPr>
        <w:t xml:space="preserve"> </w:t>
      </w:r>
      <w:r>
        <w:t>encourage</w:t>
      </w:r>
      <w:r>
        <w:rPr>
          <w:spacing w:val="-14"/>
        </w:rPr>
        <w:t xml:space="preserve"> </w:t>
      </w:r>
      <w:r>
        <w:t>others</w:t>
      </w:r>
      <w:r>
        <w:rPr>
          <w:spacing w:val="-14"/>
        </w:rPr>
        <w:t xml:space="preserve"> </w:t>
      </w:r>
      <w:r>
        <w:t>to</w:t>
      </w:r>
      <w:r>
        <w:rPr>
          <w:spacing w:val="-13"/>
        </w:rPr>
        <w:t xml:space="preserve"> </w:t>
      </w:r>
      <w:r>
        <w:t>do</w:t>
      </w:r>
      <w:r>
        <w:rPr>
          <w:spacing w:val="-14"/>
        </w:rPr>
        <w:t xml:space="preserve"> </w:t>
      </w:r>
      <w:r>
        <w:t>the</w:t>
      </w:r>
      <w:r>
        <w:rPr>
          <w:spacing w:val="-12"/>
        </w:rPr>
        <w:t xml:space="preserve"> </w:t>
      </w:r>
      <w:r>
        <w:t>same.</w:t>
      </w:r>
    </w:p>
    <w:p w14:paraId="446EA181" w14:textId="77777777" w:rsidR="00F127F5" w:rsidRDefault="00F127F5">
      <w:pPr>
        <w:jc w:val="both"/>
        <w:sectPr w:rsidR="00F127F5">
          <w:pgSz w:w="11910" w:h="16840"/>
          <w:pgMar w:top="1600" w:right="1280" w:bottom="1200" w:left="1340" w:header="567" w:footer="1003" w:gutter="0"/>
          <w:cols w:space="720"/>
        </w:sectPr>
      </w:pPr>
    </w:p>
    <w:p w14:paraId="6336AFD2" w14:textId="77777777" w:rsidR="00F127F5" w:rsidRDefault="004916E0">
      <w:pPr>
        <w:pStyle w:val="ListParagraph"/>
        <w:numPr>
          <w:ilvl w:val="0"/>
          <w:numId w:val="1"/>
        </w:numPr>
        <w:tabs>
          <w:tab w:val="left" w:pos="809"/>
        </w:tabs>
        <w:spacing w:before="91" w:line="261" w:lineRule="auto"/>
        <w:ind w:left="808" w:right="302" w:hanging="435"/>
        <w:jc w:val="both"/>
      </w:pPr>
      <w:r>
        <w:t>Work</w:t>
      </w:r>
      <w:r>
        <w:rPr>
          <w:spacing w:val="1"/>
        </w:rPr>
        <w:t xml:space="preserve"> </w:t>
      </w:r>
      <w:r>
        <w:t>with</w:t>
      </w:r>
      <w:r>
        <w:rPr>
          <w:spacing w:val="1"/>
        </w:rPr>
        <w:t xml:space="preserve"> </w:t>
      </w:r>
      <w:r>
        <w:t>the</w:t>
      </w:r>
      <w:r>
        <w:rPr>
          <w:spacing w:val="1"/>
        </w:rPr>
        <w:t xml:space="preserve"> </w:t>
      </w:r>
      <w:r>
        <w:t>highest</w:t>
      </w:r>
      <w:r>
        <w:rPr>
          <w:spacing w:val="1"/>
        </w:rPr>
        <w:t xml:space="preserve"> </w:t>
      </w:r>
      <w:r>
        <w:t>regard</w:t>
      </w:r>
      <w:r>
        <w:rPr>
          <w:spacing w:val="1"/>
        </w:rPr>
        <w:t xml:space="preserve"> </w:t>
      </w:r>
      <w:r>
        <w:t>to</w:t>
      </w:r>
      <w:r>
        <w:rPr>
          <w:spacing w:val="1"/>
        </w:rPr>
        <w:t xml:space="preserve"> </w:t>
      </w:r>
      <w:r>
        <w:t>health,</w:t>
      </w:r>
      <w:r>
        <w:rPr>
          <w:spacing w:val="1"/>
        </w:rPr>
        <w:t xml:space="preserve"> </w:t>
      </w:r>
      <w:r>
        <w:t>safety</w:t>
      </w:r>
      <w:r>
        <w:rPr>
          <w:spacing w:val="1"/>
        </w:rPr>
        <w:t xml:space="preserve"> </w:t>
      </w:r>
      <w:r>
        <w:t>and</w:t>
      </w:r>
      <w:r>
        <w:rPr>
          <w:spacing w:val="1"/>
        </w:rPr>
        <w:t xml:space="preserve"> </w:t>
      </w:r>
      <w:r>
        <w:t>security</w:t>
      </w:r>
      <w:r>
        <w:rPr>
          <w:spacing w:val="1"/>
        </w:rPr>
        <w:t xml:space="preserve"> </w:t>
      </w:r>
      <w:r>
        <w:t>in</w:t>
      </w:r>
      <w:r>
        <w:rPr>
          <w:spacing w:val="1"/>
        </w:rPr>
        <w:t xml:space="preserve"> </w:t>
      </w:r>
      <w:r>
        <w:t>the</w:t>
      </w:r>
      <w:r>
        <w:rPr>
          <w:spacing w:val="1"/>
        </w:rPr>
        <w:t xml:space="preserve"> </w:t>
      </w:r>
      <w:r>
        <w:t>workplace</w:t>
      </w:r>
      <w:r>
        <w:rPr>
          <w:spacing w:val="1"/>
        </w:rPr>
        <w:t xml:space="preserve"> </w:t>
      </w:r>
      <w:r>
        <w:t>highlighting</w:t>
      </w:r>
      <w:r>
        <w:rPr>
          <w:spacing w:val="1"/>
        </w:rPr>
        <w:t xml:space="preserve"> </w:t>
      </w:r>
      <w:r>
        <w:t>any risks (potential</w:t>
      </w:r>
      <w:r>
        <w:rPr>
          <w:spacing w:val="1"/>
        </w:rPr>
        <w:t xml:space="preserve"> </w:t>
      </w:r>
      <w:r>
        <w:t>or</w:t>
      </w:r>
      <w:r>
        <w:rPr>
          <w:spacing w:val="1"/>
        </w:rPr>
        <w:t xml:space="preserve"> </w:t>
      </w:r>
      <w:r>
        <w:t>actual)</w:t>
      </w:r>
      <w:r>
        <w:rPr>
          <w:spacing w:val="1"/>
        </w:rPr>
        <w:t xml:space="preserve"> </w:t>
      </w:r>
      <w:r>
        <w:t>to the</w:t>
      </w:r>
      <w:r>
        <w:rPr>
          <w:spacing w:val="1"/>
        </w:rPr>
        <w:t xml:space="preserve"> </w:t>
      </w:r>
      <w:r>
        <w:t>Service</w:t>
      </w:r>
      <w:r>
        <w:rPr>
          <w:spacing w:val="1"/>
        </w:rPr>
        <w:t xml:space="preserve"> </w:t>
      </w:r>
      <w:r>
        <w:t>Manager</w:t>
      </w:r>
      <w:r>
        <w:rPr>
          <w:spacing w:val="1"/>
        </w:rPr>
        <w:t xml:space="preserve"> </w:t>
      </w:r>
      <w:r>
        <w:t>and</w:t>
      </w:r>
      <w:r>
        <w:rPr>
          <w:spacing w:val="1"/>
        </w:rPr>
        <w:t xml:space="preserve"> </w:t>
      </w:r>
      <w:r>
        <w:t>(where</w:t>
      </w:r>
      <w:r>
        <w:rPr>
          <w:spacing w:val="1"/>
        </w:rPr>
        <w:t xml:space="preserve"> </w:t>
      </w:r>
      <w:r>
        <w:t>appropriate)</w:t>
      </w:r>
      <w:r>
        <w:rPr>
          <w:spacing w:val="1"/>
        </w:rPr>
        <w:t xml:space="preserve"> </w:t>
      </w:r>
      <w:r>
        <w:t>the</w:t>
      </w:r>
      <w:r>
        <w:rPr>
          <w:spacing w:val="1"/>
        </w:rPr>
        <w:t xml:space="preserve"> </w:t>
      </w:r>
      <w:r>
        <w:t>Head</w:t>
      </w:r>
      <w:r>
        <w:rPr>
          <w:spacing w:val="1"/>
        </w:rPr>
        <w:t xml:space="preserve"> </w:t>
      </w:r>
      <w:r>
        <w:t>of</w:t>
      </w:r>
      <w:r>
        <w:rPr>
          <w:spacing w:val="1"/>
        </w:rPr>
        <w:t xml:space="preserve"> </w:t>
      </w:r>
      <w:r>
        <w:t>Governance,</w:t>
      </w:r>
      <w:r>
        <w:rPr>
          <w:spacing w:val="1"/>
        </w:rPr>
        <w:t xml:space="preserve"> </w:t>
      </w:r>
      <w:r>
        <w:t>in</w:t>
      </w:r>
      <w:r>
        <w:rPr>
          <w:spacing w:val="1"/>
        </w:rPr>
        <w:t xml:space="preserve"> </w:t>
      </w:r>
      <w:r>
        <w:t>accordance</w:t>
      </w:r>
      <w:r>
        <w:rPr>
          <w:spacing w:val="1"/>
        </w:rPr>
        <w:t xml:space="preserve"> </w:t>
      </w:r>
      <w:r>
        <w:t>with</w:t>
      </w:r>
      <w:r>
        <w:rPr>
          <w:spacing w:val="1"/>
        </w:rPr>
        <w:t xml:space="preserve"> </w:t>
      </w:r>
      <w:r>
        <w:t>Forward’s</w:t>
      </w:r>
      <w:r>
        <w:rPr>
          <w:spacing w:val="1"/>
        </w:rPr>
        <w:t xml:space="preserve"> </w:t>
      </w:r>
      <w:r>
        <w:t>risk</w:t>
      </w:r>
      <w:r>
        <w:rPr>
          <w:spacing w:val="-59"/>
        </w:rPr>
        <w:t xml:space="preserve"> </w:t>
      </w:r>
      <w:r>
        <w:t>management</w:t>
      </w:r>
      <w:r>
        <w:rPr>
          <w:spacing w:val="1"/>
        </w:rPr>
        <w:t xml:space="preserve"> </w:t>
      </w:r>
      <w:r>
        <w:t>protocols.</w:t>
      </w:r>
    </w:p>
    <w:p w14:paraId="440402F3" w14:textId="77777777" w:rsidR="00F127F5" w:rsidRDefault="004916E0">
      <w:pPr>
        <w:pStyle w:val="ListParagraph"/>
        <w:numPr>
          <w:ilvl w:val="0"/>
          <w:numId w:val="1"/>
        </w:numPr>
        <w:tabs>
          <w:tab w:val="left" w:pos="809"/>
        </w:tabs>
        <w:spacing w:before="6"/>
        <w:ind w:left="808" w:hanging="435"/>
        <w:jc w:val="both"/>
      </w:pPr>
      <w:r>
        <w:t>Attend</w:t>
      </w:r>
      <w:r>
        <w:rPr>
          <w:spacing w:val="-5"/>
        </w:rPr>
        <w:t xml:space="preserve"> </w:t>
      </w:r>
      <w:r>
        <w:t>Regular</w:t>
      </w:r>
      <w:r>
        <w:rPr>
          <w:spacing w:val="-5"/>
        </w:rPr>
        <w:t xml:space="preserve"> </w:t>
      </w:r>
      <w:r>
        <w:t>Safeguarding</w:t>
      </w:r>
      <w:r>
        <w:rPr>
          <w:spacing w:val="-5"/>
        </w:rPr>
        <w:t xml:space="preserve"> </w:t>
      </w:r>
      <w:r>
        <w:t>Training</w:t>
      </w:r>
      <w:r>
        <w:rPr>
          <w:spacing w:val="-4"/>
        </w:rPr>
        <w:t xml:space="preserve"> </w:t>
      </w:r>
      <w:r>
        <w:t>refresher</w:t>
      </w:r>
    </w:p>
    <w:p w14:paraId="68F20130" w14:textId="77777777" w:rsidR="00F127F5" w:rsidRDefault="004916E0">
      <w:pPr>
        <w:pStyle w:val="ListParagraph"/>
        <w:numPr>
          <w:ilvl w:val="0"/>
          <w:numId w:val="1"/>
        </w:numPr>
        <w:tabs>
          <w:tab w:val="left" w:pos="809"/>
        </w:tabs>
        <w:spacing w:before="24" w:line="259" w:lineRule="auto"/>
        <w:ind w:left="808" w:right="303" w:hanging="435"/>
        <w:jc w:val="both"/>
      </w:pPr>
      <w:r>
        <w:t>Reports</w:t>
      </w:r>
      <w:r>
        <w:rPr>
          <w:spacing w:val="-9"/>
        </w:rPr>
        <w:t xml:space="preserve"> </w:t>
      </w:r>
      <w:r>
        <w:t>any</w:t>
      </w:r>
      <w:r>
        <w:rPr>
          <w:spacing w:val="-12"/>
        </w:rPr>
        <w:t xml:space="preserve"> </w:t>
      </w:r>
      <w:r>
        <w:t>concerns</w:t>
      </w:r>
      <w:r>
        <w:rPr>
          <w:spacing w:val="-11"/>
        </w:rPr>
        <w:t xml:space="preserve"> </w:t>
      </w:r>
      <w:r>
        <w:t>related</w:t>
      </w:r>
      <w:r>
        <w:rPr>
          <w:spacing w:val="-9"/>
        </w:rPr>
        <w:t xml:space="preserve"> </w:t>
      </w:r>
      <w:r>
        <w:t>to</w:t>
      </w:r>
      <w:r>
        <w:rPr>
          <w:spacing w:val="-11"/>
        </w:rPr>
        <w:t xml:space="preserve"> </w:t>
      </w:r>
      <w:r>
        <w:t>Safeguarding</w:t>
      </w:r>
      <w:r>
        <w:rPr>
          <w:spacing w:val="-10"/>
        </w:rPr>
        <w:t xml:space="preserve"> </w:t>
      </w:r>
      <w:r>
        <w:t>of</w:t>
      </w:r>
      <w:r>
        <w:rPr>
          <w:spacing w:val="-11"/>
        </w:rPr>
        <w:t xml:space="preserve"> </w:t>
      </w:r>
      <w:r>
        <w:t>Adults</w:t>
      </w:r>
      <w:r>
        <w:rPr>
          <w:spacing w:val="-9"/>
        </w:rPr>
        <w:t xml:space="preserve"> </w:t>
      </w:r>
      <w:r>
        <w:t>and</w:t>
      </w:r>
      <w:r>
        <w:rPr>
          <w:spacing w:val="-9"/>
        </w:rPr>
        <w:t xml:space="preserve"> </w:t>
      </w:r>
      <w:r>
        <w:t>Children</w:t>
      </w:r>
      <w:r>
        <w:rPr>
          <w:spacing w:val="-10"/>
        </w:rPr>
        <w:t xml:space="preserve"> </w:t>
      </w:r>
      <w:r>
        <w:t>as</w:t>
      </w:r>
      <w:r>
        <w:rPr>
          <w:spacing w:val="-12"/>
        </w:rPr>
        <w:t xml:space="preserve"> </w:t>
      </w:r>
      <w:r>
        <w:t>per</w:t>
      </w:r>
      <w:r>
        <w:rPr>
          <w:spacing w:val="-9"/>
        </w:rPr>
        <w:t xml:space="preserve"> </w:t>
      </w:r>
      <w:r>
        <w:t>Forward</w:t>
      </w:r>
      <w:r>
        <w:rPr>
          <w:spacing w:val="-58"/>
        </w:rPr>
        <w:t xml:space="preserve"> </w:t>
      </w:r>
      <w:r>
        <w:t>policies</w:t>
      </w:r>
      <w:r>
        <w:rPr>
          <w:spacing w:val="-1"/>
        </w:rPr>
        <w:t xml:space="preserve"> </w:t>
      </w:r>
      <w:r>
        <w:t>and prison security.</w:t>
      </w:r>
    </w:p>
    <w:p w14:paraId="27247145" w14:textId="77777777" w:rsidR="00F127F5" w:rsidRDefault="004916E0">
      <w:pPr>
        <w:pStyle w:val="ListParagraph"/>
        <w:numPr>
          <w:ilvl w:val="0"/>
          <w:numId w:val="1"/>
        </w:numPr>
        <w:tabs>
          <w:tab w:val="left" w:pos="809"/>
        </w:tabs>
        <w:spacing w:line="261" w:lineRule="auto"/>
        <w:ind w:left="808" w:right="297" w:hanging="435"/>
        <w:jc w:val="both"/>
      </w:pPr>
      <w:r>
        <w:t>Ensure that information, including statistical data, for audit, research and reporting</w:t>
      </w:r>
      <w:r>
        <w:rPr>
          <w:spacing w:val="1"/>
        </w:rPr>
        <w:t xml:space="preserve"> </w:t>
      </w:r>
      <w:r>
        <w:rPr>
          <w:spacing w:val="-1"/>
        </w:rPr>
        <w:t>purposes,</w:t>
      </w:r>
      <w:r>
        <w:rPr>
          <w:spacing w:val="-15"/>
        </w:rPr>
        <w:t xml:space="preserve"> </w:t>
      </w:r>
      <w:r>
        <w:rPr>
          <w:spacing w:val="-1"/>
        </w:rPr>
        <w:t>is</w:t>
      </w:r>
      <w:r>
        <w:rPr>
          <w:spacing w:val="-15"/>
        </w:rPr>
        <w:t xml:space="preserve"> </w:t>
      </w:r>
      <w:r>
        <w:rPr>
          <w:spacing w:val="-1"/>
        </w:rPr>
        <w:t>effectively</w:t>
      </w:r>
      <w:r>
        <w:rPr>
          <w:spacing w:val="-16"/>
        </w:rPr>
        <w:t xml:space="preserve"> </w:t>
      </w:r>
      <w:r>
        <w:rPr>
          <w:spacing w:val="-1"/>
        </w:rPr>
        <w:t>and</w:t>
      </w:r>
      <w:r>
        <w:rPr>
          <w:spacing w:val="-13"/>
        </w:rPr>
        <w:t xml:space="preserve"> </w:t>
      </w:r>
      <w:r>
        <w:rPr>
          <w:spacing w:val="-1"/>
        </w:rPr>
        <w:t>efficiently</w:t>
      </w:r>
      <w:r>
        <w:rPr>
          <w:spacing w:val="-15"/>
        </w:rPr>
        <w:t xml:space="preserve"> </w:t>
      </w:r>
      <w:r>
        <w:rPr>
          <w:spacing w:val="-1"/>
        </w:rPr>
        <w:t>collected,</w:t>
      </w:r>
      <w:r>
        <w:rPr>
          <w:spacing w:val="-17"/>
        </w:rPr>
        <w:t xml:space="preserve"> </w:t>
      </w:r>
      <w:r>
        <w:t>recorded</w:t>
      </w:r>
      <w:r>
        <w:rPr>
          <w:spacing w:val="-16"/>
        </w:rPr>
        <w:t xml:space="preserve"> </w:t>
      </w:r>
      <w:r>
        <w:t>and</w:t>
      </w:r>
      <w:r>
        <w:rPr>
          <w:spacing w:val="-15"/>
        </w:rPr>
        <w:t xml:space="preserve"> </w:t>
      </w:r>
      <w:r>
        <w:t>collated</w:t>
      </w:r>
      <w:r>
        <w:rPr>
          <w:spacing w:val="-14"/>
        </w:rPr>
        <w:t xml:space="preserve"> </w:t>
      </w:r>
      <w:r>
        <w:t>in</w:t>
      </w:r>
      <w:r>
        <w:rPr>
          <w:spacing w:val="-11"/>
        </w:rPr>
        <w:t xml:space="preserve"> </w:t>
      </w:r>
      <w:r>
        <w:t>the</w:t>
      </w:r>
      <w:r>
        <w:rPr>
          <w:spacing w:val="-13"/>
        </w:rPr>
        <w:t xml:space="preserve"> </w:t>
      </w:r>
      <w:r>
        <w:t>assigned</w:t>
      </w:r>
      <w:r>
        <w:rPr>
          <w:spacing w:val="-59"/>
        </w:rPr>
        <w:t xml:space="preserve"> </w:t>
      </w:r>
      <w:r>
        <w:t>area.</w:t>
      </w:r>
    </w:p>
    <w:p w14:paraId="3C1A2DF2" w14:textId="77777777" w:rsidR="00F127F5" w:rsidRDefault="004916E0">
      <w:pPr>
        <w:pStyle w:val="ListParagraph"/>
        <w:numPr>
          <w:ilvl w:val="0"/>
          <w:numId w:val="1"/>
        </w:numPr>
        <w:tabs>
          <w:tab w:val="left" w:pos="809"/>
        </w:tabs>
        <w:spacing w:before="4" w:line="259" w:lineRule="auto"/>
        <w:ind w:left="808" w:right="307" w:hanging="435"/>
        <w:jc w:val="both"/>
      </w:pPr>
      <w:r>
        <w:t>Effectively manage information, particularly confidential information, within statutory</w:t>
      </w:r>
      <w:r>
        <w:rPr>
          <w:spacing w:val="1"/>
        </w:rPr>
        <w:t xml:space="preserve"> </w:t>
      </w:r>
      <w:r>
        <w:t>duties</w:t>
      </w:r>
      <w:r>
        <w:rPr>
          <w:spacing w:val="-1"/>
        </w:rPr>
        <w:t xml:space="preserve"> </w:t>
      </w:r>
      <w:r>
        <w:t>and in</w:t>
      </w:r>
      <w:r>
        <w:rPr>
          <w:spacing w:val="-3"/>
        </w:rPr>
        <w:t xml:space="preserve"> </w:t>
      </w:r>
      <w:r>
        <w:t>accordance</w:t>
      </w:r>
      <w:r>
        <w:rPr>
          <w:spacing w:val="-3"/>
        </w:rPr>
        <w:t xml:space="preserve"> </w:t>
      </w:r>
      <w:r>
        <w:t>with best</w:t>
      </w:r>
      <w:r>
        <w:rPr>
          <w:spacing w:val="1"/>
        </w:rPr>
        <w:t xml:space="preserve"> </w:t>
      </w:r>
      <w:r>
        <w:t>practice</w:t>
      </w:r>
    </w:p>
    <w:p w14:paraId="53617A80" w14:textId="77777777" w:rsidR="00F127F5" w:rsidRDefault="004916E0">
      <w:pPr>
        <w:pStyle w:val="ListParagraph"/>
        <w:numPr>
          <w:ilvl w:val="0"/>
          <w:numId w:val="1"/>
        </w:numPr>
        <w:tabs>
          <w:tab w:val="left" w:pos="809"/>
        </w:tabs>
        <w:spacing w:line="259" w:lineRule="auto"/>
        <w:ind w:left="808" w:right="303" w:hanging="435"/>
        <w:jc w:val="both"/>
      </w:pPr>
      <w:r>
        <w:t>Promote</w:t>
      </w:r>
      <w:r>
        <w:rPr>
          <w:spacing w:val="-7"/>
        </w:rPr>
        <w:t xml:space="preserve"> </w:t>
      </w:r>
      <w:r>
        <w:t>and</w:t>
      </w:r>
      <w:r>
        <w:rPr>
          <w:spacing w:val="-8"/>
        </w:rPr>
        <w:t xml:space="preserve"> </w:t>
      </w:r>
      <w:r>
        <w:t>ensure</w:t>
      </w:r>
      <w:r>
        <w:rPr>
          <w:spacing w:val="-8"/>
        </w:rPr>
        <w:t xml:space="preserve"> </w:t>
      </w:r>
      <w:r>
        <w:t>departmental</w:t>
      </w:r>
      <w:r>
        <w:rPr>
          <w:spacing w:val="-9"/>
        </w:rPr>
        <w:t xml:space="preserve"> </w:t>
      </w:r>
      <w:r>
        <w:t>compliance</w:t>
      </w:r>
      <w:r>
        <w:rPr>
          <w:spacing w:val="-7"/>
        </w:rPr>
        <w:t xml:space="preserve"> </w:t>
      </w:r>
      <w:r>
        <w:t>with</w:t>
      </w:r>
      <w:r>
        <w:rPr>
          <w:spacing w:val="-6"/>
        </w:rPr>
        <w:t xml:space="preserve"> </w:t>
      </w:r>
      <w:r>
        <w:t>all</w:t>
      </w:r>
      <w:r>
        <w:rPr>
          <w:spacing w:val="-9"/>
        </w:rPr>
        <w:t xml:space="preserve"> </w:t>
      </w:r>
      <w:r>
        <w:t>relevant</w:t>
      </w:r>
      <w:r>
        <w:rPr>
          <w:spacing w:val="-6"/>
        </w:rPr>
        <w:t xml:space="preserve"> </w:t>
      </w:r>
      <w:r>
        <w:t>legal,</w:t>
      </w:r>
      <w:r>
        <w:rPr>
          <w:spacing w:val="-7"/>
        </w:rPr>
        <w:t xml:space="preserve"> </w:t>
      </w:r>
      <w:r>
        <w:t>regulatory,</w:t>
      </w:r>
      <w:r>
        <w:rPr>
          <w:spacing w:val="-7"/>
        </w:rPr>
        <w:t xml:space="preserve"> </w:t>
      </w:r>
      <w:r>
        <w:t>and</w:t>
      </w:r>
      <w:r>
        <w:rPr>
          <w:spacing w:val="-59"/>
        </w:rPr>
        <w:t xml:space="preserve"> </w:t>
      </w:r>
      <w:r>
        <w:t>ethical</w:t>
      </w:r>
      <w:r>
        <w:rPr>
          <w:spacing w:val="-2"/>
        </w:rPr>
        <w:t xml:space="preserve"> </w:t>
      </w:r>
      <w:r>
        <w:t>responsibilities.</w:t>
      </w:r>
    </w:p>
    <w:p w14:paraId="5DA55551" w14:textId="77777777" w:rsidR="00F127F5" w:rsidRDefault="004916E0">
      <w:pPr>
        <w:pStyle w:val="ListParagraph"/>
        <w:numPr>
          <w:ilvl w:val="0"/>
          <w:numId w:val="1"/>
        </w:numPr>
        <w:tabs>
          <w:tab w:val="left" w:pos="809"/>
        </w:tabs>
        <w:spacing w:line="259" w:lineRule="auto"/>
        <w:ind w:left="808" w:right="306" w:hanging="435"/>
        <w:jc w:val="both"/>
      </w:pPr>
      <w:r>
        <w:t>Carry out the second signatory process and oral swab testing in services where this</w:t>
      </w:r>
      <w:r>
        <w:rPr>
          <w:spacing w:val="-59"/>
        </w:rPr>
        <w:t xml:space="preserve"> </w:t>
      </w:r>
      <w:r>
        <w:t>is required.</w:t>
      </w:r>
    </w:p>
    <w:p w14:paraId="2AC6F5F2" w14:textId="77777777" w:rsidR="00F127F5" w:rsidRDefault="004916E0">
      <w:pPr>
        <w:pStyle w:val="ListParagraph"/>
        <w:numPr>
          <w:ilvl w:val="0"/>
          <w:numId w:val="1"/>
        </w:numPr>
        <w:tabs>
          <w:tab w:val="left" w:pos="809"/>
        </w:tabs>
        <w:spacing w:line="259" w:lineRule="auto"/>
        <w:ind w:left="808" w:right="304" w:hanging="435"/>
        <w:jc w:val="both"/>
      </w:pPr>
      <w:r>
        <w:t>Keep</w:t>
      </w:r>
      <w:r>
        <w:rPr>
          <w:spacing w:val="1"/>
        </w:rPr>
        <w:t xml:space="preserve"> </w:t>
      </w:r>
      <w:r>
        <w:t>up</w:t>
      </w:r>
      <w:r>
        <w:rPr>
          <w:spacing w:val="1"/>
        </w:rPr>
        <w:t xml:space="preserve"> </w:t>
      </w:r>
      <w:r>
        <w:t>to</w:t>
      </w:r>
      <w:r>
        <w:rPr>
          <w:spacing w:val="1"/>
        </w:rPr>
        <w:t xml:space="preserve"> </w:t>
      </w:r>
      <w:r>
        <w:t>date</w:t>
      </w:r>
      <w:r>
        <w:rPr>
          <w:spacing w:val="1"/>
        </w:rPr>
        <w:t xml:space="preserve"> </w:t>
      </w:r>
      <w:r>
        <w:t>technically</w:t>
      </w:r>
      <w:r>
        <w:rPr>
          <w:spacing w:val="1"/>
        </w:rPr>
        <w:t xml:space="preserve"> </w:t>
      </w:r>
      <w:r>
        <w:t>on</w:t>
      </w:r>
      <w:r>
        <w:rPr>
          <w:spacing w:val="1"/>
        </w:rPr>
        <w:t xml:space="preserve"> </w:t>
      </w:r>
      <w:r>
        <w:t>all</w:t>
      </w:r>
      <w:r>
        <w:rPr>
          <w:spacing w:val="1"/>
        </w:rPr>
        <w:t xml:space="preserve"> </w:t>
      </w:r>
      <w:r>
        <w:t>relevant</w:t>
      </w:r>
      <w:r>
        <w:rPr>
          <w:spacing w:val="1"/>
        </w:rPr>
        <w:t xml:space="preserve"> </w:t>
      </w:r>
      <w:r>
        <w:t>matters</w:t>
      </w:r>
      <w:r>
        <w:rPr>
          <w:spacing w:val="1"/>
        </w:rPr>
        <w:t xml:space="preserve"> </w:t>
      </w:r>
      <w:r>
        <w:t>and</w:t>
      </w:r>
      <w:r>
        <w:rPr>
          <w:spacing w:val="1"/>
        </w:rPr>
        <w:t xml:space="preserve"> </w:t>
      </w:r>
      <w:r>
        <w:t>strive</w:t>
      </w:r>
      <w:r>
        <w:rPr>
          <w:spacing w:val="1"/>
        </w:rPr>
        <w:t xml:space="preserve"> </w:t>
      </w:r>
      <w:r>
        <w:t>for</w:t>
      </w:r>
      <w:r>
        <w:rPr>
          <w:spacing w:val="1"/>
        </w:rPr>
        <w:t xml:space="preserve"> </w:t>
      </w:r>
      <w:r>
        <w:t>continuous</w:t>
      </w:r>
      <w:r>
        <w:rPr>
          <w:spacing w:val="1"/>
        </w:rPr>
        <w:t xml:space="preserve"> </w:t>
      </w:r>
      <w:r>
        <w:t>professional</w:t>
      </w:r>
      <w:r>
        <w:rPr>
          <w:spacing w:val="-2"/>
        </w:rPr>
        <w:t xml:space="preserve"> </w:t>
      </w:r>
      <w:r>
        <w:t>development</w:t>
      </w:r>
    </w:p>
    <w:p w14:paraId="2DD5FF82" w14:textId="77777777" w:rsidR="00F127F5" w:rsidRDefault="00F127F5">
      <w:pPr>
        <w:pStyle w:val="BodyText"/>
        <w:spacing w:before="7"/>
        <w:rPr>
          <w:sz w:val="20"/>
        </w:rPr>
      </w:pPr>
    </w:p>
    <w:p w14:paraId="05B7F9B8" w14:textId="77777777" w:rsidR="00F127F5" w:rsidRDefault="004916E0">
      <w:pPr>
        <w:pStyle w:val="Heading2"/>
      </w:pPr>
      <w:r>
        <w:rPr>
          <w:color w:val="1F2A44"/>
        </w:rPr>
        <w:t>Systems</w:t>
      </w:r>
      <w:r>
        <w:rPr>
          <w:color w:val="1F2A44"/>
          <w:spacing w:val="-2"/>
        </w:rPr>
        <w:t xml:space="preserve"> </w:t>
      </w:r>
      <w:r>
        <w:rPr>
          <w:color w:val="1F2A44"/>
        </w:rPr>
        <w:t>and</w:t>
      </w:r>
      <w:r>
        <w:rPr>
          <w:color w:val="1F2A44"/>
          <w:spacing w:val="-3"/>
        </w:rPr>
        <w:t xml:space="preserve"> </w:t>
      </w:r>
      <w:r>
        <w:rPr>
          <w:color w:val="1F2A44"/>
        </w:rPr>
        <w:t>Policy</w:t>
      </w:r>
    </w:p>
    <w:p w14:paraId="7DF3B300" w14:textId="77777777" w:rsidR="00F127F5" w:rsidRDefault="004916E0">
      <w:pPr>
        <w:pStyle w:val="ListParagraph"/>
        <w:numPr>
          <w:ilvl w:val="0"/>
          <w:numId w:val="1"/>
        </w:numPr>
        <w:tabs>
          <w:tab w:val="left" w:pos="808"/>
          <w:tab w:val="left" w:pos="809"/>
        </w:tabs>
        <w:spacing w:before="255"/>
        <w:ind w:left="808" w:hanging="426"/>
      </w:pPr>
      <w:r>
        <w:t>Use</w:t>
      </w:r>
      <w:r>
        <w:rPr>
          <w:spacing w:val="-3"/>
        </w:rPr>
        <w:t xml:space="preserve"> </w:t>
      </w:r>
      <w:r>
        <w:t>IT</w:t>
      </w:r>
      <w:r>
        <w:rPr>
          <w:spacing w:val="-2"/>
        </w:rPr>
        <w:t xml:space="preserve"> </w:t>
      </w:r>
      <w:r>
        <w:t>efficiently</w:t>
      </w:r>
      <w:r>
        <w:rPr>
          <w:spacing w:val="-4"/>
        </w:rPr>
        <w:t xml:space="preserve"> </w:t>
      </w:r>
      <w:r>
        <w:t>to</w:t>
      </w:r>
      <w:r>
        <w:rPr>
          <w:spacing w:val="-3"/>
        </w:rPr>
        <w:t xml:space="preserve"> </w:t>
      </w:r>
      <w:r>
        <w:t>support your</w:t>
      </w:r>
      <w:r>
        <w:rPr>
          <w:spacing w:val="-2"/>
        </w:rPr>
        <w:t xml:space="preserve"> </w:t>
      </w:r>
      <w:r>
        <w:t>role.</w:t>
      </w:r>
    </w:p>
    <w:p w14:paraId="0926F8D2" w14:textId="77777777" w:rsidR="00F127F5" w:rsidRDefault="004916E0">
      <w:pPr>
        <w:pStyle w:val="ListParagraph"/>
        <w:numPr>
          <w:ilvl w:val="0"/>
          <w:numId w:val="1"/>
        </w:numPr>
        <w:tabs>
          <w:tab w:val="left" w:pos="808"/>
          <w:tab w:val="left" w:pos="809"/>
        </w:tabs>
        <w:spacing w:before="35" w:line="271" w:lineRule="auto"/>
        <w:ind w:left="808" w:right="424" w:hanging="425"/>
      </w:pPr>
      <w:r>
        <w:t>Ensure you have agreed working protocols set between multi-disciplinary agencies</w:t>
      </w:r>
      <w:r>
        <w:rPr>
          <w:spacing w:val="-59"/>
        </w:rPr>
        <w:t xml:space="preserve"> </w:t>
      </w:r>
      <w:r>
        <w:t>and</w:t>
      </w:r>
      <w:r>
        <w:rPr>
          <w:spacing w:val="-1"/>
        </w:rPr>
        <w:t xml:space="preserve"> </w:t>
      </w:r>
      <w:r>
        <w:t>share</w:t>
      </w:r>
      <w:r>
        <w:rPr>
          <w:spacing w:val="-2"/>
        </w:rPr>
        <w:t xml:space="preserve"> </w:t>
      </w:r>
      <w:r>
        <w:t>information appropriately.</w:t>
      </w:r>
    </w:p>
    <w:p w14:paraId="37244078" w14:textId="77777777" w:rsidR="00F127F5" w:rsidRDefault="004916E0">
      <w:pPr>
        <w:pStyle w:val="ListParagraph"/>
        <w:numPr>
          <w:ilvl w:val="0"/>
          <w:numId w:val="1"/>
        </w:numPr>
        <w:tabs>
          <w:tab w:val="left" w:pos="808"/>
          <w:tab w:val="left" w:pos="809"/>
        </w:tabs>
        <w:spacing w:line="271" w:lineRule="auto"/>
        <w:ind w:left="808" w:right="886" w:hanging="425"/>
      </w:pPr>
      <w:r>
        <w:t>Make full use of the information systems available to you such as Illy, Intranet,</w:t>
      </w:r>
      <w:r>
        <w:rPr>
          <w:spacing w:val="-60"/>
        </w:rPr>
        <w:t xml:space="preserve"> </w:t>
      </w:r>
      <w:r>
        <w:t>email.</w:t>
      </w:r>
    </w:p>
    <w:p w14:paraId="04CA0D92" w14:textId="77777777" w:rsidR="00F127F5" w:rsidRDefault="004916E0">
      <w:pPr>
        <w:pStyle w:val="ListParagraph"/>
        <w:numPr>
          <w:ilvl w:val="0"/>
          <w:numId w:val="1"/>
        </w:numPr>
        <w:tabs>
          <w:tab w:val="left" w:pos="808"/>
          <w:tab w:val="left" w:pos="809"/>
        </w:tabs>
        <w:spacing w:before="5" w:line="273" w:lineRule="auto"/>
        <w:ind w:left="808" w:right="1028" w:hanging="425"/>
      </w:pPr>
      <w:r>
        <w:t>Work towards Forward’s mission and values within current policies and good</w:t>
      </w:r>
      <w:r>
        <w:rPr>
          <w:spacing w:val="-59"/>
        </w:rPr>
        <w:t xml:space="preserve"> </w:t>
      </w:r>
      <w:r>
        <w:t>practice</w:t>
      </w:r>
    </w:p>
    <w:p w14:paraId="56774293" w14:textId="77777777" w:rsidR="00F127F5" w:rsidRDefault="00F127F5">
      <w:pPr>
        <w:pStyle w:val="BodyText"/>
      </w:pPr>
    </w:p>
    <w:p w14:paraId="3841E582" w14:textId="77777777" w:rsidR="00F127F5" w:rsidRDefault="004916E0">
      <w:pPr>
        <w:pStyle w:val="Heading2"/>
        <w:spacing w:before="1"/>
      </w:pPr>
      <w:r>
        <w:rPr>
          <w:color w:val="1F2A44"/>
        </w:rPr>
        <w:t>Administration</w:t>
      </w:r>
    </w:p>
    <w:p w14:paraId="530E797A" w14:textId="77777777" w:rsidR="00F127F5" w:rsidRDefault="004916E0">
      <w:pPr>
        <w:pStyle w:val="ListParagraph"/>
        <w:numPr>
          <w:ilvl w:val="0"/>
          <w:numId w:val="1"/>
        </w:numPr>
        <w:tabs>
          <w:tab w:val="left" w:pos="808"/>
          <w:tab w:val="left" w:pos="809"/>
        </w:tabs>
        <w:spacing w:before="254" w:line="271" w:lineRule="auto"/>
        <w:ind w:left="808" w:right="944" w:hanging="425"/>
      </w:pPr>
      <w:r>
        <w:t>Ensure case management documentation is maintained to the expected audit</w:t>
      </w:r>
      <w:r>
        <w:rPr>
          <w:spacing w:val="-59"/>
        </w:rPr>
        <w:t xml:space="preserve"> </w:t>
      </w:r>
      <w:r>
        <w:t>standards.</w:t>
      </w:r>
    </w:p>
    <w:p w14:paraId="6D572192" w14:textId="77777777" w:rsidR="00F127F5" w:rsidRDefault="004916E0">
      <w:pPr>
        <w:pStyle w:val="ListParagraph"/>
        <w:numPr>
          <w:ilvl w:val="0"/>
          <w:numId w:val="1"/>
        </w:numPr>
        <w:tabs>
          <w:tab w:val="left" w:pos="808"/>
          <w:tab w:val="left" w:pos="809"/>
        </w:tabs>
        <w:spacing w:before="5" w:line="273" w:lineRule="auto"/>
        <w:ind w:left="808" w:right="918" w:hanging="425"/>
      </w:pPr>
      <w:r>
        <w:t>Ensure data capture forms are submitted in a timely manner in order to reflect</w:t>
      </w:r>
      <w:r>
        <w:rPr>
          <w:spacing w:val="-59"/>
        </w:rPr>
        <w:t xml:space="preserve"> </w:t>
      </w:r>
      <w:r>
        <w:t>outcomes on</w:t>
      </w:r>
      <w:r>
        <w:rPr>
          <w:spacing w:val="-2"/>
        </w:rPr>
        <w:t xml:space="preserve"> </w:t>
      </w:r>
      <w:r>
        <w:t>NDTMS.</w:t>
      </w:r>
    </w:p>
    <w:p w14:paraId="42AFDF97" w14:textId="77777777" w:rsidR="00F127F5" w:rsidRDefault="004916E0">
      <w:pPr>
        <w:pStyle w:val="ListParagraph"/>
        <w:numPr>
          <w:ilvl w:val="0"/>
          <w:numId w:val="1"/>
        </w:numPr>
        <w:tabs>
          <w:tab w:val="left" w:pos="808"/>
          <w:tab w:val="left" w:pos="809"/>
        </w:tabs>
        <w:spacing w:before="2" w:line="276" w:lineRule="auto"/>
        <w:ind w:left="808" w:right="604" w:hanging="425"/>
      </w:pPr>
      <w:r>
        <w:t>Complete and maintain care plans and assessments to the required standards.</w:t>
      </w:r>
      <w:r>
        <w:rPr>
          <w:spacing w:val="1"/>
        </w:rPr>
        <w:t xml:space="preserve"> </w:t>
      </w:r>
      <w:r>
        <w:t>Ensure that those are reviewed at regular intervals to reflect the client’s changing</w:t>
      </w:r>
      <w:r>
        <w:rPr>
          <w:spacing w:val="-60"/>
        </w:rPr>
        <w:t xml:space="preserve"> </w:t>
      </w:r>
      <w:r>
        <w:t>needs and</w:t>
      </w:r>
      <w:r>
        <w:rPr>
          <w:spacing w:val="-2"/>
        </w:rPr>
        <w:t xml:space="preserve"> </w:t>
      </w:r>
      <w:r>
        <w:t>risks</w:t>
      </w:r>
    </w:p>
    <w:p w14:paraId="70217FF1" w14:textId="77777777" w:rsidR="00F127F5" w:rsidRDefault="004916E0">
      <w:pPr>
        <w:pStyle w:val="ListParagraph"/>
        <w:numPr>
          <w:ilvl w:val="0"/>
          <w:numId w:val="1"/>
        </w:numPr>
        <w:tabs>
          <w:tab w:val="left" w:pos="808"/>
          <w:tab w:val="left" w:pos="809"/>
        </w:tabs>
        <w:spacing w:before="0" w:line="266" w:lineRule="exact"/>
        <w:ind w:left="808" w:hanging="426"/>
      </w:pPr>
      <w:r>
        <w:t>Provide</w:t>
      </w:r>
      <w:r>
        <w:rPr>
          <w:spacing w:val="-2"/>
        </w:rPr>
        <w:t xml:space="preserve"> </w:t>
      </w:r>
      <w:r>
        <w:t>reports</w:t>
      </w:r>
      <w:r>
        <w:rPr>
          <w:spacing w:val="-4"/>
        </w:rPr>
        <w:t xml:space="preserve"> </w:t>
      </w:r>
      <w:r>
        <w:t>on</w:t>
      </w:r>
      <w:r>
        <w:rPr>
          <w:spacing w:val="-2"/>
        </w:rPr>
        <w:t xml:space="preserve"> </w:t>
      </w:r>
      <w:r>
        <w:t>outcomes</w:t>
      </w:r>
      <w:r>
        <w:rPr>
          <w:spacing w:val="-4"/>
        </w:rPr>
        <w:t xml:space="preserve"> </w:t>
      </w:r>
      <w:r>
        <w:t>to</w:t>
      </w:r>
      <w:r>
        <w:rPr>
          <w:spacing w:val="-3"/>
        </w:rPr>
        <w:t xml:space="preserve"> </w:t>
      </w:r>
      <w:r>
        <w:t>the</w:t>
      </w:r>
      <w:r>
        <w:rPr>
          <w:spacing w:val="-4"/>
        </w:rPr>
        <w:t xml:space="preserve"> </w:t>
      </w:r>
      <w:r>
        <w:t>service.</w:t>
      </w:r>
    </w:p>
    <w:p w14:paraId="50362375" w14:textId="77777777" w:rsidR="00F127F5" w:rsidRDefault="00F127F5">
      <w:pPr>
        <w:pStyle w:val="BodyText"/>
        <w:spacing w:before="1"/>
        <w:rPr>
          <w:sz w:val="25"/>
        </w:rPr>
      </w:pPr>
    </w:p>
    <w:p w14:paraId="47FB105A" w14:textId="77777777" w:rsidR="00F127F5" w:rsidRDefault="004916E0">
      <w:pPr>
        <w:pStyle w:val="Heading2"/>
        <w:spacing w:before="1"/>
      </w:pPr>
      <w:r>
        <w:rPr>
          <w:color w:val="1F2A44"/>
        </w:rPr>
        <w:t>Other</w:t>
      </w:r>
    </w:p>
    <w:p w14:paraId="05AF262A" w14:textId="77777777" w:rsidR="00F127F5" w:rsidRDefault="00F127F5">
      <w:pPr>
        <w:pStyle w:val="BodyText"/>
        <w:spacing w:before="4"/>
        <w:rPr>
          <w:b/>
          <w:sz w:val="32"/>
        </w:rPr>
      </w:pPr>
    </w:p>
    <w:p w14:paraId="2B57C817" w14:textId="77777777" w:rsidR="00F127F5" w:rsidRDefault="004916E0">
      <w:pPr>
        <w:pStyle w:val="ListParagraph"/>
        <w:numPr>
          <w:ilvl w:val="0"/>
          <w:numId w:val="1"/>
        </w:numPr>
        <w:tabs>
          <w:tab w:val="left" w:pos="808"/>
          <w:tab w:val="left" w:pos="809"/>
        </w:tabs>
        <w:spacing w:before="0"/>
        <w:ind w:left="808" w:right="845" w:hanging="425"/>
      </w:pPr>
      <w:r>
        <w:t>Take on other reasonable tasks and responsibilities as deemed appropriate by</w:t>
      </w:r>
      <w:r>
        <w:rPr>
          <w:spacing w:val="-59"/>
        </w:rPr>
        <w:t xml:space="preserve"> </w:t>
      </w:r>
      <w:r>
        <w:t>Line</w:t>
      </w:r>
      <w:r>
        <w:rPr>
          <w:spacing w:val="-1"/>
        </w:rPr>
        <w:t xml:space="preserve"> </w:t>
      </w:r>
      <w:r>
        <w:t>Management</w:t>
      </w:r>
    </w:p>
    <w:p w14:paraId="61A3E1FC" w14:textId="77777777" w:rsidR="00F127F5" w:rsidRDefault="00F127F5">
      <w:pPr>
        <w:sectPr w:rsidR="00F127F5">
          <w:pgSz w:w="11910" w:h="16840"/>
          <w:pgMar w:top="1600" w:right="1280" w:bottom="1200" w:left="1340" w:header="567" w:footer="1003" w:gutter="0"/>
          <w:cols w:space="720"/>
        </w:sectPr>
      </w:pPr>
    </w:p>
    <w:p w14:paraId="67217343" w14:textId="77777777" w:rsidR="00F127F5" w:rsidRDefault="004916E0">
      <w:pPr>
        <w:pStyle w:val="Heading1"/>
        <w:tabs>
          <w:tab w:val="left" w:pos="9119"/>
        </w:tabs>
      </w:pPr>
      <w:r>
        <w:rPr>
          <w:color w:val="FFFFFF"/>
          <w:spacing w:val="19"/>
          <w:w w:val="99"/>
          <w:shd w:val="clear" w:color="auto" w:fill="1F2A44"/>
        </w:rPr>
        <w:t xml:space="preserve"> </w:t>
      </w:r>
      <w:r>
        <w:rPr>
          <w:color w:val="FFFFFF"/>
          <w:shd w:val="clear" w:color="auto" w:fill="1F2A44"/>
        </w:rPr>
        <w:t>Person</w:t>
      </w:r>
      <w:r>
        <w:rPr>
          <w:color w:val="FFFFFF"/>
          <w:spacing w:val="-9"/>
          <w:shd w:val="clear" w:color="auto" w:fill="1F2A44"/>
        </w:rPr>
        <w:t xml:space="preserve"> </w:t>
      </w:r>
      <w:r>
        <w:rPr>
          <w:color w:val="FFFFFF"/>
          <w:shd w:val="clear" w:color="auto" w:fill="1F2A44"/>
        </w:rPr>
        <w:t>Specification</w:t>
      </w:r>
      <w:r>
        <w:rPr>
          <w:color w:val="FFFFFF"/>
          <w:shd w:val="clear" w:color="auto" w:fill="1F2A44"/>
        </w:rPr>
        <w:tab/>
      </w:r>
    </w:p>
    <w:p w14:paraId="094FAEB4" w14:textId="77777777" w:rsidR="00F127F5" w:rsidRDefault="00F127F5">
      <w:pPr>
        <w:pStyle w:val="BodyText"/>
        <w:spacing w:before="6"/>
        <w:rPr>
          <w:b/>
          <w:sz w:val="37"/>
        </w:rPr>
      </w:pPr>
    </w:p>
    <w:p w14:paraId="50EDEF4E" w14:textId="77777777" w:rsidR="00F127F5" w:rsidRDefault="004916E0">
      <w:pPr>
        <w:spacing w:line="259" w:lineRule="auto"/>
        <w:ind w:left="100" w:right="182"/>
        <w:rPr>
          <w:b/>
        </w:rPr>
      </w:pPr>
      <w:r>
        <w:rPr>
          <w:b/>
        </w:rPr>
        <w:t xml:space="preserve">Below is a list of </w:t>
      </w:r>
      <w:r>
        <w:rPr>
          <w:b/>
          <w:color w:val="1F2A44"/>
        </w:rPr>
        <w:t xml:space="preserve">the </w:t>
      </w:r>
      <w:r>
        <w:rPr>
          <w:b/>
        </w:rPr>
        <w:t>qualities that we are looking for in applicants to this post.</w:t>
      </w:r>
      <w:r>
        <w:rPr>
          <w:b/>
          <w:spacing w:val="1"/>
        </w:rPr>
        <w:t xml:space="preserve"> </w:t>
      </w:r>
      <w:r>
        <w:rPr>
          <w:b/>
        </w:rPr>
        <w:t>Please</w:t>
      </w:r>
      <w:r>
        <w:rPr>
          <w:b/>
          <w:spacing w:val="-59"/>
        </w:rPr>
        <w:t xml:space="preserve"> </w:t>
      </w:r>
      <w:r>
        <w:rPr>
          <w:b/>
        </w:rPr>
        <w:t>address</w:t>
      </w:r>
      <w:r>
        <w:rPr>
          <w:b/>
          <w:spacing w:val="-1"/>
        </w:rPr>
        <w:t xml:space="preserve"> </w:t>
      </w:r>
      <w:r>
        <w:rPr>
          <w:b/>
        </w:rPr>
        <w:t>each of</w:t>
      </w:r>
      <w:r>
        <w:rPr>
          <w:b/>
          <w:spacing w:val="-1"/>
        </w:rPr>
        <w:t xml:space="preserve"> </w:t>
      </w:r>
      <w:r>
        <w:rPr>
          <w:b/>
        </w:rPr>
        <w:t>these</w:t>
      </w:r>
      <w:r>
        <w:rPr>
          <w:b/>
          <w:spacing w:val="-5"/>
        </w:rPr>
        <w:t xml:space="preserve"> </w:t>
      </w:r>
      <w:r>
        <w:rPr>
          <w:b/>
        </w:rPr>
        <w:t>points</w:t>
      </w:r>
      <w:r>
        <w:rPr>
          <w:b/>
          <w:spacing w:val="-2"/>
        </w:rPr>
        <w:t xml:space="preserve"> </w:t>
      </w:r>
      <w:r>
        <w:rPr>
          <w:b/>
        </w:rPr>
        <w:t>in</w:t>
      </w:r>
      <w:r>
        <w:rPr>
          <w:b/>
          <w:spacing w:val="-3"/>
        </w:rPr>
        <w:t xml:space="preserve"> </w:t>
      </w:r>
      <w:r>
        <w:rPr>
          <w:b/>
        </w:rPr>
        <w:t>your</w:t>
      </w:r>
      <w:r>
        <w:rPr>
          <w:b/>
          <w:spacing w:val="1"/>
        </w:rPr>
        <w:t xml:space="preserve"> </w:t>
      </w:r>
      <w:r>
        <w:rPr>
          <w:b/>
        </w:rPr>
        <w:t>application.</w:t>
      </w:r>
    </w:p>
    <w:p w14:paraId="53025ADA" w14:textId="77777777" w:rsidR="00F127F5" w:rsidRDefault="004916E0">
      <w:pPr>
        <w:pStyle w:val="Heading2"/>
        <w:spacing w:before="161"/>
      </w:pPr>
      <w:r>
        <w:rPr>
          <w:color w:val="1F2A44"/>
        </w:rPr>
        <w:t>Essential</w:t>
      </w:r>
    </w:p>
    <w:p w14:paraId="1C643D08" w14:textId="77777777" w:rsidR="00F127F5" w:rsidRDefault="004916E0">
      <w:pPr>
        <w:pStyle w:val="Heading3"/>
      </w:pPr>
      <w:r>
        <w:rPr>
          <w:color w:val="1F2A44"/>
        </w:rPr>
        <w:t>Skills</w:t>
      </w:r>
      <w:r>
        <w:rPr>
          <w:color w:val="1F2A44"/>
          <w:spacing w:val="-2"/>
        </w:rPr>
        <w:t xml:space="preserve"> </w:t>
      </w:r>
      <w:r>
        <w:rPr>
          <w:color w:val="1F2A44"/>
        </w:rPr>
        <w:t>and</w:t>
      </w:r>
      <w:r>
        <w:rPr>
          <w:color w:val="1F2A44"/>
          <w:spacing w:val="-5"/>
        </w:rPr>
        <w:t xml:space="preserve"> </w:t>
      </w:r>
      <w:r>
        <w:rPr>
          <w:color w:val="1F2A44"/>
        </w:rPr>
        <w:t>Experience</w:t>
      </w:r>
    </w:p>
    <w:p w14:paraId="4C861B98" w14:textId="77777777" w:rsidR="00F127F5" w:rsidRDefault="004916E0">
      <w:pPr>
        <w:pStyle w:val="ListParagraph"/>
        <w:numPr>
          <w:ilvl w:val="0"/>
          <w:numId w:val="1"/>
        </w:numPr>
        <w:tabs>
          <w:tab w:val="left" w:pos="820"/>
          <w:tab w:val="left" w:pos="821"/>
        </w:tabs>
        <w:spacing w:before="184"/>
        <w:ind w:hanging="361"/>
      </w:pPr>
      <w:r>
        <w:t>Experience</w:t>
      </w:r>
      <w:r>
        <w:rPr>
          <w:spacing w:val="-3"/>
        </w:rPr>
        <w:t xml:space="preserve"> </w:t>
      </w:r>
      <w:r>
        <w:t>of</w:t>
      </w:r>
      <w:r>
        <w:rPr>
          <w:spacing w:val="-1"/>
        </w:rPr>
        <w:t xml:space="preserve"> </w:t>
      </w:r>
      <w:r>
        <w:t>working</w:t>
      </w:r>
      <w:r>
        <w:rPr>
          <w:spacing w:val="-2"/>
        </w:rPr>
        <w:t xml:space="preserve"> </w:t>
      </w:r>
      <w:r>
        <w:t>within</w:t>
      </w:r>
      <w:r>
        <w:rPr>
          <w:spacing w:val="-3"/>
        </w:rPr>
        <w:t xml:space="preserve"> </w:t>
      </w:r>
      <w:r>
        <w:t>the</w:t>
      </w:r>
      <w:r>
        <w:rPr>
          <w:spacing w:val="-4"/>
        </w:rPr>
        <w:t xml:space="preserve"> </w:t>
      </w:r>
      <w:r>
        <w:t>substance</w:t>
      </w:r>
      <w:r>
        <w:rPr>
          <w:spacing w:val="-5"/>
        </w:rPr>
        <w:t xml:space="preserve"> </w:t>
      </w:r>
      <w:r>
        <w:t>misuse</w:t>
      </w:r>
      <w:r>
        <w:rPr>
          <w:spacing w:val="-2"/>
        </w:rPr>
        <w:t xml:space="preserve"> </w:t>
      </w:r>
      <w:r>
        <w:t>services.</w:t>
      </w:r>
    </w:p>
    <w:p w14:paraId="4FDD7F31" w14:textId="77777777" w:rsidR="00F127F5" w:rsidRDefault="004916E0">
      <w:pPr>
        <w:pStyle w:val="ListParagraph"/>
        <w:numPr>
          <w:ilvl w:val="0"/>
          <w:numId w:val="1"/>
        </w:numPr>
        <w:tabs>
          <w:tab w:val="left" w:pos="820"/>
          <w:tab w:val="left" w:pos="821"/>
        </w:tabs>
        <w:spacing w:before="23" w:line="259" w:lineRule="auto"/>
        <w:ind w:right="179"/>
      </w:pPr>
      <w:r>
        <w:t>Experience of carrying out comprehensive assessments, risk management plans and</w:t>
      </w:r>
      <w:r>
        <w:rPr>
          <w:spacing w:val="-59"/>
        </w:rPr>
        <w:t xml:space="preserve"> </w:t>
      </w:r>
      <w:r>
        <w:t>the</w:t>
      </w:r>
      <w:r>
        <w:rPr>
          <w:spacing w:val="-1"/>
        </w:rPr>
        <w:t xml:space="preserve"> </w:t>
      </w:r>
      <w:r>
        <w:t>design</w:t>
      </w:r>
      <w:r>
        <w:rPr>
          <w:spacing w:val="-1"/>
        </w:rPr>
        <w:t xml:space="preserve"> </w:t>
      </w:r>
      <w:r>
        <w:t>and implementation</w:t>
      </w:r>
      <w:r>
        <w:rPr>
          <w:spacing w:val="-1"/>
        </w:rPr>
        <w:t xml:space="preserve"> </w:t>
      </w:r>
      <w:r>
        <w:t>of</w:t>
      </w:r>
      <w:r>
        <w:rPr>
          <w:spacing w:val="2"/>
        </w:rPr>
        <w:t xml:space="preserve"> </w:t>
      </w:r>
      <w:r>
        <w:t>SMART</w:t>
      </w:r>
      <w:r>
        <w:rPr>
          <w:spacing w:val="1"/>
        </w:rPr>
        <w:t xml:space="preserve"> </w:t>
      </w:r>
      <w:r>
        <w:t>care plans.</w:t>
      </w:r>
    </w:p>
    <w:p w14:paraId="7F6566FE" w14:textId="77777777" w:rsidR="00F127F5" w:rsidRDefault="004916E0">
      <w:pPr>
        <w:pStyle w:val="ListParagraph"/>
        <w:numPr>
          <w:ilvl w:val="0"/>
          <w:numId w:val="1"/>
        </w:numPr>
        <w:tabs>
          <w:tab w:val="left" w:pos="820"/>
          <w:tab w:val="left" w:pos="821"/>
        </w:tabs>
        <w:ind w:hanging="361"/>
      </w:pPr>
      <w:r>
        <w:t>Experience</w:t>
      </w:r>
      <w:r>
        <w:rPr>
          <w:spacing w:val="-5"/>
        </w:rPr>
        <w:t xml:space="preserve"> </w:t>
      </w:r>
      <w:r>
        <w:t>of</w:t>
      </w:r>
      <w:r>
        <w:rPr>
          <w:spacing w:val="-3"/>
        </w:rPr>
        <w:t xml:space="preserve"> </w:t>
      </w:r>
      <w:r>
        <w:t>delivering</w:t>
      </w:r>
      <w:r>
        <w:rPr>
          <w:spacing w:val="-4"/>
        </w:rPr>
        <w:t xml:space="preserve"> </w:t>
      </w:r>
      <w:r>
        <w:t>structured</w:t>
      </w:r>
      <w:r>
        <w:rPr>
          <w:spacing w:val="-7"/>
        </w:rPr>
        <w:t xml:space="preserve"> </w:t>
      </w:r>
      <w:r>
        <w:t>interventions</w:t>
      </w:r>
      <w:r>
        <w:rPr>
          <w:spacing w:val="-3"/>
        </w:rPr>
        <w:t xml:space="preserve"> </w:t>
      </w:r>
      <w:r>
        <w:t>to</w:t>
      </w:r>
      <w:r>
        <w:rPr>
          <w:spacing w:val="-5"/>
        </w:rPr>
        <w:t xml:space="preserve"> </w:t>
      </w:r>
      <w:r>
        <w:t>service</w:t>
      </w:r>
      <w:r>
        <w:rPr>
          <w:spacing w:val="-4"/>
        </w:rPr>
        <w:t xml:space="preserve"> </w:t>
      </w:r>
      <w:r>
        <w:t>users.</w:t>
      </w:r>
    </w:p>
    <w:p w14:paraId="702D2990" w14:textId="77777777" w:rsidR="00F127F5" w:rsidRDefault="004916E0">
      <w:pPr>
        <w:pStyle w:val="ListParagraph"/>
        <w:numPr>
          <w:ilvl w:val="0"/>
          <w:numId w:val="1"/>
        </w:numPr>
        <w:tabs>
          <w:tab w:val="left" w:pos="820"/>
          <w:tab w:val="left" w:pos="821"/>
        </w:tabs>
        <w:spacing w:before="24"/>
        <w:ind w:hanging="361"/>
      </w:pPr>
      <w:r>
        <w:t>Experience</w:t>
      </w:r>
      <w:r>
        <w:rPr>
          <w:spacing w:val="-5"/>
        </w:rPr>
        <w:t xml:space="preserve"> </w:t>
      </w:r>
      <w:r>
        <w:t>of</w:t>
      </w:r>
      <w:r>
        <w:rPr>
          <w:spacing w:val="-4"/>
        </w:rPr>
        <w:t xml:space="preserve"> </w:t>
      </w:r>
      <w:r>
        <w:t>facilitating</w:t>
      </w:r>
      <w:r>
        <w:rPr>
          <w:spacing w:val="-6"/>
        </w:rPr>
        <w:t xml:space="preserve"> </w:t>
      </w:r>
      <w:r>
        <w:t>groups.</w:t>
      </w:r>
    </w:p>
    <w:p w14:paraId="0FA06CEE" w14:textId="77777777" w:rsidR="00F127F5" w:rsidRDefault="004916E0">
      <w:pPr>
        <w:pStyle w:val="ListParagraph"/>
        <w:numPr>
          <w:ilvl w:val="0"/>
          <w:numId w:val="1"/>
        </w:numPr>
        <w:tabs>
          <w:tab w:val="left" w:pos="820"/>
          <w:tab w:val="left" w:pos="821"/>
        </w:tabs>
        <w:spacing w:before="23"/>
        <w:ind w:hanging="361"/>
      </w:pPr>
      <w:r>
        <w:t>Using</w:t>
      </w:r>
      <w:r>
        <w:rPr>
          <w:spacing w:val="-5"/>
        </w:rPr>
        <w:t xml:space="preserve"> </w:t>
      </w:r>
      <w:r>
        <w:t>motivational</w:t>
      </w:r>
      <w:r>
        <w:rPr>
          <w:spacing w:val="-4"/>
        </w:rPr>
        <w:t xml:space="preserve"> </w:t>
      </w:r>
      <w:r>
        <w:t>interviewing</w:t>
      </w:r>
      <w:r>
        <w:rPr>
          <w:spacing w:val="-4"/>
        </w:rPr>
        <w:t xml:space="preserve"> </w:t>
      </w:r>
      <w:r>
        <w:t>techniques</w:t>
      </w:r>
      <w:r>
        <w:rPr>
          <w:spacing w:val="-3"/>
        </w:rPr>
        <w:t xml:space="preserve"> </w:t>
      </w:r>
      <w:r>
        <w:t>in</w:t>
      </w:r>
      <w:r>
        <w:rPr>
          <w:spacing w:val="-4"/>
        </w:rPr>
        <w:t xml:space="preserve"> </w:t>
      </w:r>
      <w:r>
        <w:t>both</w:t>
      </w:r>
      <w:r>
        <w:rPr>
          <w:spacing w:val="-6"/>
        </w:rPr>
        <w:t xml:space="preserve"> </w:t>
      </w:r>
      <w:r>
        <w:t>1:1</w:t>
      </w:r>
      <w:r>
        <w:rPr>
          <w:spacing w:val="-5"/>
        </w:rPr>
        <w:t xml:space="preserve"> </w:t>
      </w:r>
      <w:r>
        <w:t>and</w:t>
      </w:r>
      <w:r>
        <w:rPr>
          <w:spacing w:val="-6"/>
        </w:rPr>
        <w:t xml:space="preserve"> </w:t>
      </w:r>
      <w:r>
        <w:t>group</w:t>
      </w:r>
      <w:r>
        <w:rPr>
          <w:spacing w:val="-1"/>
        </w:rPr>
        <w:t xml:space="preserve"> </w:t>
      </w:r>
      <w:r>
        <w:t>settings.</w:t>
      </w:r>
    </w:p>
    <w:p w14:paraId="187FA46E" w14:textId="77777777" w:rsidR="00F127F5" w:rsidRDefault="004916E0">
      <w:pPr>
        <w:pStyle w:val="ListParagraph"/>
        <w:numPr>
          <w:ilvl w:val="0"/>
          <w:numId w:val="1"/>
        </w:numPr>
        <w:tabs>
          <w:tab w:val="left" w:pos="820"/>
          <w:tab w:val="left" w:pos="821"/>
        </w:tabs>
        <w:spacing w:before="23"/>
        <w:ind w:hanging="361"/>
      </w:pPr>
      <w:r>
        <w:t>Strong</w:t>
      </w:r>
      <w:r>
        <w:rPr>
          <w:spacing w:val="-4"/>
        </w:rPr>
        <w:t xml:space="preserve"> </w:t>
      </w:r>
      <w:r>
        <w:t>IT</w:t>
      </w:r>
      <w:r>
        <w:rPr>
          <w:spacing w:val="-3"/>
        </w:rPr>
        <w:t xml:space="preserve"> </w:t>
      </w:r>
      <w:r>
        <w:t>skills.</w:t>
      </w:r>
    </w:p>
    <w:p w14:paraId="73D3CBC0" w14:textId="77777777" w:rsidR="00F127F5" w:rsidRDefault="004916E0">
      <w:pPr>
        <w:pStyle w:val="ListParagraph"/>
        <w:numPr>
          <w:ilvl w:val="0"/>
          <w:numId w:val="1"/>
        </w:numPr>
        <w:tabs>
          <w:tab w:val="left" w:pos="820"/>
          <w:tab w:val="left" w:pos="821"/>
        </w:tabs>
        <w:spacing w:before="24"/>
        <w:ind w:hanging="361"/>
      </w:pPr>
      <w:r>
        <w:t>Understanding</w:t>
      </w:r>
      <w:r>
        <w:rPr>
          <w:spacing w:val="57"/>
        </w:rPr>
        <w:t xml:space="preserve"> </w:t>
      </w:r>
      <w:r>
        <w:t>of</w:t>
      </w:r>
      <w:r>
        <w:rPr>
          <w:spacing w:val="-1"/>
        </w:rPr>
        <w:t xml:space="preserve"> </w:t>
      </w:r>
      <w:r>
        <w:t>continuity</w:t>
      </w:r>
      <w:r>
        <w:rPr>
          <w:spacing w:val="-4"/>
        </w:rPr>
        <w:t xml:space="preserve"> </w:t>
      </w:r>
      <w:r>
        <w:t>of</w:t>
      </w:r>
      <w:r>
        <w:rPr>
          <w:spacing w:val="-2"/>
        </w:rPr>
        <w:t xml:space="preserve"> </w:t>
      </w:r>
      <w:r>
        <w:t>care,</w:t>
      </w:r>
      <w:r>
        <w:rPr>
          <w:spacing w:val="56"/>
        </w:rPr>
        <w:t xml:space="preserve"> </w:t>
      </w:r>
      <w:r>
        <w:t>holistic</w:t>
      </w:r>
      <w:r>
        <w:rPr>
          <w:spacing w:val="-4"/>
        </w:rPr>
        <w:t xml:space="preserve"> </w:t>
      </w:r>
      <w:r>
        <w:t>care</w:t>
      </w:r>
      <w:r>
        <w:rPr>
          <w:spacing w:val="-5"/>
        </w:rPr>
        <w:t xml:space="preserve"> </w:t>
      </w:r>
      <w:r>
        <w:t>needs</w:t>
      </w:r>
      <w:r>
        <w:rPr>
          <w:spacing w:val="-1"/>
        </w:rPr>
        <w:t xml:space="preserve"> </w:t>
      </w:r>
      <w:r>
        <w:t>and</w:t>
      </w:r>
      <w:r>
        <w:rPr>
          <w:spacing w:val="-5"/>
        </w:rPr>
        <w:t xml:space="preserve"> </w:t>
      </w:r>
      <w:r>
        <w:t>community</w:t>
      </w:r>
      <w:r>
        <w:rPr>
          <w:spacing w:val="-4"/>
        </w:rPr>
        <w:t xml:space="preserve"> </w:t>
      </w:r>
      <w:r>
        <w:t>services</w:t>
      </w:r>
    </w:p>
    <w:p w14:paraId="1F3C8302" w14:textId="77777777" w:rsidR="00F127F5" w:rsidRDefault="004916E0">
      <w:pPr>
        <w:pStyle w:val="ListParagraph"/>
        <w:numPr>
          <w:ilvl w:val="0"/>
          <w:numId w:val="1"/>
        </w:numPr>
        <w:tabs>
          <w:tab w:val="left" w:pos="820"/>
          <w:tab w:val="left" w:pos="821"/>
        </w:tabs>
        <w:spacing w:before="25"/>
        <w:ind w:hanging="361"/>
      </w:pPr>
      <w:r>
        <w:t>Experience</w:t>
      </w:r>
      <w:r>
        <w:rPr>
          <w:spacing w:val="-4"/>
        </w:rPr>
        <w:t xml:space="preserve"> </w:t>
      </w:r>
      <w:r>
        <w:t>of</w:t>
      </w:r>
      <w:r>
        <w:rPr>
          <w:spacing w:val="-2"/>
        </w:rPr>
        <w:t xml:space="preserve"> </w:t>
      </w:r>
      <w:r>
        <w:t>promoting</w:t>
      </w:r>
      <w:r>
        <w:rPr>
          <w:spacing w:val="-6"/>
        </w:rPr>
        <w:t xml:space="preserve"> </w:t>
      </w:r>
      <w:r>
        <w:t>and</w:t>
      </w:r>
      <w:r>
        <w:rPr>
          <w:spacing w:val="-4"/>
        </w:rPr>
        <w:t xml:space="preserve"> </w:t>
      </w:r>
      <w:r>
        <w:t>supporting</w:t>
      </w:r>
      <w:r>
        <w:rPr>
          <w:spacing w:val="-4"/>
        </w:rPr>
        <w:t xml:space="preserve"> </w:t>
      </w:r>
      <w:r>
        <w:t>Equality</w:t>
      </w:r>
      <w:r>
        <w:rPr>
          <w:spacing w:val="-5"/>
        </w:rPr>
        <w:t xml:space="preserve"> </w:t>
      </w:r>
      <w:r>
        <w:t>and</w:t>
      </w:r>
      <w:r>
        <w:rPr>
          <w:spacing w:val="-4"/>
        </w:rPr>
        <w:t xml:space="preserve"> </w:t>
      </w:r>
      <w:r>
        <w:t>Diversity</w:t>
      </w:r>
    </w:p>
    <w:p w14:paraId="6F7A99BF" w14:textId="77777777" w:rsidR="00F127F5" w:rsidRDefault="00F127F5">
      <w:pPr>
        <w:pStyle w:val="BodyText"/>
        <w:spacing w:before="1"/>
        <w:rPr>
          <w:sz w:val="26"/>
        </w:rPr>
      </w:pPr>
    </w:p>
    <w:p w14:paraId="4D69332A" w14:textId="77777777" w:rsidR="00F127F5" w:rsidRDefault="004916E0">
      <w:pPr>
        <w:pStyle w:val="Heading3"/>
        <w:spacing w:before="0"/>
      </w:pPr>
      <w:r>
        <w:rPr>
          <w:color w:val="1F2A44"/>
        </w:rPr>
        <w:t>Knowledge</w:t>
      </w:r>
    </w:p>
    <w:p w14:paraId="57DCB8FC" w14:textId="318AD38E" w:rsidR="00F127F5" w:rsidRDefault="004916E0">
      <w:pPr>
        <w:pStyle w:val="ListParagraph"/>
        <w:numPr>
          <w:ilvl w:val="0"/>
          <w:numId w:val="1"/>
        </w:numPr>
        <w:tabs>
          <w:tab w:val="left" w:pos="820"/>
          <w:tab w:val="left" w:pos="821"/>
        </w:tabs>
        <w:spacing w:before="182"/>
        <w:ind w:hanging="361"/>
      </w:pPr>
      <w:r>
        <w:t>Knowledge</w:t>
      </w:r>
      <w:r>
        <w:rPr>
          <w:spacing w:val="-3"/>
        </w:rPr>
        <w:t xml:space="preserve"> </w:t>
      </w:r>
      <w:r>
        <w:t>of</w:t>
      </w:r>
      <w:r>
        <w:rPr>
          <w:spacing w:val="-3"/>
        </w:rPr>
        <w:t xml:space="preserve"> </w:t>
      </w:r>
      <w:r>
        <w:t>the</w:t>
      </w:r>
      <w:r>
        <w:rPr>
          <w:spacing w:val="-2"/>
        </w:rPr>
        <w:t xml:space="preserve"> </w:t>
      </w:r>
      <w:r>
        <w:t>issues</w:t>
      </w:r>
      <w:r>
        <w:rPr>
          <w:spacing w:val="-6"/>
        </w:rPr>
        <w:t xml:space="preserve"> </w:t>
      </w:r>
      <w:r>
        <w:t>facing</w:t>
      </w:r>
      <w:r>
        <w:rPr>
          <w:spacing w:val="-2"/>
        </w:rPr>
        <w:t xml:space="preserve"> </w:t>
      </w:r>
      <w:r>
        <w:t>substance</w:t>
      </w:r>
      <w:r>
        <w:rPr>
          <w:spacing w:val="-4"/>
        </w:rPr>
        <w:t xml:space="preserve"> </w:t>
      </w:r>
      <w:r w:rsidR="003326D9">
        <w:t>misusers with a housing need.</w:t>
      </w:r>
    </w:p>
    <w:p w14:paraId="49B17682" w14:textId="77777777" w:rsidR="00F127F5" w:rsidRDefault="004916E0">
      <w:pPr>
        <w:pStyle w:val="ListParagraph"/>
        <w:numPr>
          <w:ilvl w:val="0"/>
          <w:numId w:val="1"/>
        </w:numPr>
        <w:tabs>
          <w:tab w:val="left" w:pos="820"/>
          <w:tab w:val="left" w:pos="821"/>
        </w:tabs>
        <w:spacing w:before="26"/>
        <w:ind w:hanging="361"/>
      </w:pPr>
      <w:r>
        <w:t>Knowledge</w:t>
      </w:r>
      <w:r>
        <w:rPr>
          <w:spacing w:val="-3"/>
        </w:rPr>
        <w:t xml:space="preserve"> </w:t>
      </w:r>
      <w:r>
        <w:t>of</w:t>
      </w:r>
      <w:r>
        <w:rPr>
          <w:spacing w:val="-4"/>
        </w:rPr>
        <w:t xml:space="preserve"> </w:t>
      </w:r>
      <w:r>
        <w:t>the</w:t>
      </w:r>
      <w:r>
        <w:rPr>
          <w:spacing w:val="-3"/>
        </w:rPr>
        <w:t xml:space="preserve"> </w:t>
      </w:r>
      <w:r>
        <w:t>Recovery</w:t>
      </w:r>
      <w:r>
        <w:rPr>
          <w:spacing w:val="-4"/>
        </w:rPr>
        <w:t xml:space="preserve"> </w:t>
      </w:r>
      <w:r>
        <w:t>Agenda.</w:t>
      </w:r>
    </w:p>
    <w:p w14:paraId="381C46B3" w14:textId="77777777" w:rsidR="00F127F5" w:rsidRDefault="004916E0">
      <w:pPr>
        <w:pStyle w:val="ListParagraph"/>
        <w:numPr>
          <w:ilvl w:val="0"/>
          <w:numId w:val="1"/>
        </w:numPr>
        <w:tabs>
          <w:tab w:val="left" w:pos="820"/>
          <w:tab w:val="left" w:pos="821"/>
        </w:tabs>
        <w:spacing w:before="23"/>
        <w:ind w:hanging="361"/>
      </w:pPr>
      <w:r>
        <w:t>Knowledge</w:t>
      </w:r>
      <w:r>
        <w:rPr>
          <w:spacing w:val="-6"/>
        </w:rPr>
        <w:t xml:space="preserve"> </w:t>
      </w:r>
      <w:r>
        <w:t>of</w:t>
      </w:r>
      <w:r>
        <w:rPr>
          <w:spacing w:val="-3"/>
        </w:rPr>
        <w:t xml:space="preserve"> </w:t>
      </w:r>
      <w:r>
        <w:t>Safeguarding</w:t>
      </w:r>
    </w:p>
    <w:p w14:paraId="2FD102F7" w14:textId="77777777" w:rsidR="00F127F5" w:rsidRDefault="00F127F5">
      <w:pPr>
        <w:pStyle w:val="BodyText"/>
        <w:spacing w:before="1"/>
        <w:rPr>
          <w:sz w:val="26"/>
        </w:rPr>
      </w:pPr>
    </w:p>
    <w:p w14:paraId="006B9194" w14:textId="77777777" w:rsidR="00F127F5" w:rsidRDefault="004916E0">
      <w:pPr>
        <w:pStyle w:val="Heading3"/>
        <w:spacing w:before="1"/>
      </w:pPr>
      <w:r>
        <w:rPr>
          <w:color w:val="1F2A44"/>
        </w:rPr>
        <w:t>Qualifications</w:t>
      </w:r>
    </w:p>
    <w:p w14:paraId="39BC980F" w14:textId="1D164A87" w:rsidR="00F127F5" w:rsidRDefault="004916E0">
      <w:pPr>
        <w:pStyle w:val="ListParagraph"/>
        <w:numPr>
          <w:ilvl w:val="0"/>
          <w:numId w:val="1"/>
        </w:numPr>
        <w:tabs>
          <w:tab w:val="left" w:pos="820"/>
          <w:tab w:val="left" w:pos="821"/>
        </w:tabs>
        <w:spacing w:before="183"/>
        <w:ind w:hanging="361"/>
      </w:pPr>
      <w:r>
        <w:t>Level</w:t>
      </w:r>
      <w:r>
        <w:rPr>
          <w:spacing w:val="-3"/>
        </w:rPr>
        <w:t xml:space="preserve"> </w:t>
      </w:r>
      <w:r>
        <w:t>3</w:t>
      </w:r>
      <w:r>
        <w:rPr>
          <w:spacing w:val="-2"/>
        </w:rPr>
        <w:t xml:space="preserve"> </w:t>
      </w:r>
      <w:r>
        <w:t>Diploma</w:t>
      </w:r>
      <w:r>
        <w:rPr>
          <w:spacing w:val="-1"/>
        </w:rPr>
        <w:t xml:space="preserve"> </w:t>
      </w:r>
      <w:r>
        <w:t>in</w:t>
      </w:r>
      <w:r>
        <w:rPr>
          <w:spacing w:val="-2"/>
        </w:rPr>
        <w:t xml:space="preserve"> </w:t>
      </w:r>
      <w:r>
        <w:t>Health</w:t>
      </w:r>
      <w:r>
        <w:rPr>
          <w:spacing w:val="-2"/>
        </w:rPr>
        <w:t xml:space="preserve"> </w:t>
      </w:r>
      <w:r>
        <w:t>and</w:t>
      </w:r>
      <w:r>
        <w:rPr>
          <w:spacing w:val="-2"/>
        </w:rPr>
        <w:t xml:space="preserve"> </w:t>
      </w:r>
      <w:r>
        <w:t>Social</w:t>
      </w:r>
      <w:r>
        <w:rPr>
          <w:spacing w:val="-3"/>
        </w:rPr>
        <w:t xml:space="preserve"> </w:t>
      </w:r>
      <w:r>
        <w:t>Care</w:t>
      </w:r>
      <w:r w:rsidR="003326D9">
        <w:t xml:space="preserve"> or equivalent.</w:t>
      </w:r>
    </w:p>
    <w:p w14:paraId="13224142" w14:textId="77777777" w:rsidR="00F127F5" w:rsidRDefault="00F127F5">
      <w:pPr>
        <w:pStyle w:val="BodyText"/>
        <w:rPr>
          <w:sz w:val="26"/>
        </w:rPr>
      </w:pPr>
    </w:p>
    <w:p w14:paraId="242E3CB2" w14:textId="77777777" w:rsidR="00F127F5" w:rsidRDefault="004916E0">
      <w:pPr>
        <w:pStyle w:val="Heading2"/>
        <w:spacing w:before="154"/>
      </w:pPr>
      <w:r>
        <w:rPr>
          <w:color w:val="1F2A44"/>
        </w:rPr>
        <w:t>Desirable</w:t>
      </w:r>
    </w:p>
    <w:p w14:paraId="1CDB4997" w14:textId="77777777" w:rsidR="00F127F5" w:rsidRDefault="004916E0">
      <w:pPr>
        <w:pStyle w:val="Heading3"/>
      </w:pPr>
      <w:r>
        <w:rPr>
          <w:color w:val="1F2A44"/>
        </w:rPr>
        <w:t>Knowledge,</w:t>
      </w:r>
      <w:r>
        <w:rPr>
          <w:color w:val="1F2A44"/>
          <w:spacing w:val="-3"/>
        </w:rPr>
        <w:t xml:space="preserve"> </w:t>
      </w:r>
      <w:r>
        <w:rPr>
          <w:color w:val="1F2A44"/>
        </w:rPr>
        <w:t>Skills</w:t>
      </w:r>
      <w:r>
        <w:rPr>
          <w:color w:val="1F2A44"/>
          <w:spacing w:val="-2"/>
        </w:rPr>
        <w:t xml:space="preserve"> </w:t>
      </w:r>
      <w:r>
        <w:rPr>
          <w:color w:val="1F2A44"/>
        </w:rPr>
        <w:t>and</w:t>
      </w:r>
      <w:r>
        <w:rPr>
          <w:color w:val="1F2A44"/>
          <w:spacing w:val="-3"/>
        </w:rPr>
        <w:t xml:space="preserve"> </w:t>
      </w:r>
      <w:r>
        <w:rPr>
          <w:color w:val="1F2A44"/>
        </w:rPr>
        <w:t>Experience</w:t>
      </w:r>
    </w:p>
    <w:p w14:paraId="23A2DFED" w14:textId="77777777" w:rsidR="00F127F5" w:rsidRDefault="004916E0">
      <w:pPr>
        <w:pStyle w:val="ListParagraph"/>
        <w:numPr>
          <w:ilvl w:val="1"/>
          <w:numId w:val="1"/>
        </w:numPr>
        <w:tabs>
          <w:tab w:val="left" w:pos="961"/>
          <w:tab w:val="left" w:pos="962"/>
        </w:tabs>
        <w:spacing w:before="184" w:line="256" w:lineRule="auto"/>
        <w:ind w:left="961" w:right="312"/>
      </w:pPr>
      <w:r>
        <w:t>A thorough knowledge of and commitment to the 12-step process of recovery from</w:t>
      </w:r>
      <w:r>
        <w:rPr>
          <w:spacing w:val="-59"/>
        </w:rPr>
        <w:t xml:space="preserve"> </w:t>
      </w:r>
      <w:r>
        <w:t>addiction.</w:t>
      </w:r>
    </w:p>
    <w:p w14:paraId="3A75582C" w14:textId="77DF3AAC" w:rsidR="00F127F5" w:rsidRDefault="004916E0">
      <w:pPr>
        <w:pStyle w:val="ListParagraph"/>
        <w:numPr>
          <w:ilvl w:val="1"/>
          <w:numId w:val="1"/>
        </w:numPr>
        <w:tabs>
          <w:tab w:val="left" w:pos="961"/>
          <w:tab w:val="left" w:pos="962"/>
        </w:tabs>
        <w:spacing w:before="2"/>
      </w:pPr>
      <w:r>
        <w:t>Knowledge</w:t>
      </w:r>
      <w:r>
        <w:rPr>
          <w:spacing w:val="-4"/>
        </w:rPr>
        <w:t xml:space="preserve"> </w:t>
      </w:r>
      <w:r>
        <w:t>of</w:t>
      </w:r>
      <w:r>
        <w:rPr>
          <w:spacing w:val="-2"/>
        </w:rPr>
        <w:t xml:space="preserve"> </w:t>
      </w:r>
      <w:r>
        <w:t>Community</w:t>
      </w:r>
      <w:r>
        <w:rPr>
          <w:spacing w:val="-4"/>
        </w:rPr>
        <w:t xml:space="preserve"> </w:t>
      </w:r>
      <w:r>
        <w:t>support</w:t>
      </w:r>
      <w:r>
        <w:rPr>
          <w:spacing w:val="-2"/>
        </w:rPr>
        <w:t xml:space="preserve"> </w:t>
      </w:r>
      <w:r w:rsidR="003326D9">
        <w:rPr>
          <w:spacing w:val="-2"/>
        </w:rPr>
        <w:t xml:space="preserve">and Housing </w:t>
      </w:r>
      <w:r>
        <w:t>Services</w:t>
      </w:r>
    </w:p>
    <w:p w14:paraId="42C457FE" w14:textId="77777777" w:rsidR="00F127F5" w:rsidRDefault="004916E0">
      <w:pPr>
        <w:pStyle w:val="ListParagraph"/>
        <w:numPr>
          <w:ilvl w:val="1"/>
          <w:numId w:val="1"/>
        </w:numPr>
        <w:tabs>
          <w:tab w:val="left" w:pos="961"/>
          <w:tab w:val="left" w:pos="962"/>
        </w:tabs>
        <w:spacing w:before="19"/>
      </w:pPr>
      <w:r>
        <w:t>Knowledge</w:t>
      </w:r>
      <w:r>
        <w:rPr>
          <w:spacing w:val="-4"/>
        </w:rPr>
        <w:t xml:space="preserve"> </w:t>
      </w:r>
      <w:r>
        <w:t>of</w:t>
      </w:r>
      <w:r>
        <w:rPr>
          <w:spacing w:val="-4"/>
        </w:rPr>
        <w:t xml:space="preserve"> </w:t>
      </w:r>
      <w:r>
        <w:t>the</w:t>
      </w:r>
      <w:r>
        <w:rPr>
          <w:spacing w:val="-3"/>
        </w:rPr>
        <w:t xml:space="preserve"> </w:t>
      </w:r>
      <w:r>
        <w:t>criminal</w:t>
      </w:r>
      <w:r>
        <w:rPr>
          <w:spacing w:val="-4"/>
        </w:rPr>
        <w:t xml:space="preserve"> </w:t>
      </w:r>
      <w:r>
        <w:t>justice</w:t>
      </w:r>
      <w:r>
        <w:rPr>
          <w:spacing w:val="-4"/>
        </w:rPr>
        <w:t xml:space="preserve"> </w:t>
      </w:r>
      <w:r>
        <w:t>sector</w:t>
      </w:r>
    </w:p>
    <w:p w14:paraId="0170741C" w14:textId="77777777" w:rsidR="00F127F5" w:rsidRDefault="004916E0">
      <w:pPr>
        <w:pStyle w:val="ListParagraph"/>
        <w:numPr>
          <w:ilvl w:val="1"/>
          <w:numId w:val="1"/>
        </w:numPr>
        <w:tabs>
          <w:tab w:val="left" w:pos="964"/>
          <w:tab w:val="left" w:pos="965"/>
        </w:tabs>
        <w:spacing w:before="18" w:line="261" w:lineRule="auto"/>
        <w:ind w:left="964" w:right="262" w:hanging="360"/>
      </w:pPr>
      <w:r>
        <w:t>Personal experience of addiction/imprisonment (Addicts in recovery should have at</w:t>
      </w:r>
      <w:r>
        <w:rPr>
          <w:spacing w:val="-59"/>
        </w:rPr>
        <w:t xml:space="preserve"> </w:t>
      </w:r>
      <w:r>
        <w:t>least 3 years clean time.</w:t>
      </w:r>
      <w:r>
        <w:rPr>
          <w:spacing w:val="1"/>
        </w:rPr>
        <w:t xml:space="preserve"> </w:t>
      </w:r>
      <w:r>
        <w:t>Ex-prisoners should have been released at least 5 years</w:t>
      </w:r>
      <w:r>
        <w:rPr>
          <w:spacing w:val="1"/>
        </w:rPr>
        <w:t xml:space="preserve"> </w:t>
      </w:r>
      <w:r>
        <w:t>ago).</w:t>
      </w:r>
    </w:p>
    <w:p w14:paraId="5222F890" w14:textId="77777777" w:rsidR="00F127F5" w:rsidRDefault="004916E0">
      <w:pPr>
        <w:pStyle w:val="ListParagraph"/>
        <w:numPr>
          <w:ilvl w:val="1"/>
          <w:numId w:val="1"/>
        </w:numPr>
        <w:tabs>
          <w:tab w:val="left" w:pos="964"/>
          <w:tab w:val="left" w:pos="965"/>
        </w:tabs>
        <w:spacing w:before="5"/>
        <w:ind w:left="964" w:hanging="361"/>
      </w:pPr>
      <w:r>
        <w:t>Previous</w:t>
      </w:r>
      <w:r>
        <w:rPr>
          <w:spacing w:val="-2"/>
        </w:rPr>
        <w:t xml:space="preserve"> </w:t>
      </w:r>
      <w:r>
        <w:t>experience</w:t>
      </w:r>
      <w:r>
        <w:rPr>
          <w:spacing w:val="-3"/>
        </w:rPr>
        <w:t xml:space="preserve"> </w:t>
      </w:r>
      <w:r>
        <w:t>of</w:t>
      </w:r>
      <w:r>
        <w:rPr>
          <w:spacing w:val="-3"/>
        </w:rPr>
        <w:t xml:space="preserve"> </w:t>
      </w:r>
      <w:r>
        <w:t>working</w:t>
      </w:r>
      <w:r>
        <w:rPr>
          <w:spacing w:val="-3"/>
        </w:rPr>
        <w:t xml:space="preserve"> </w:t>
      </w:r>
      <w:r>
        <w:t>within</w:t>
      </w:r>
      <w:r>
        <w:rPr>
          <w:spacing w:val="-3"/>
        </w:rPr>
        <w:t xml:space="preserve"> </w:t>
      </w:r>
      <w:r>
        <w:t>a</w:t>
      </w:r>
      <w:r>
        <w:rPr>
          <w:spacing w:val="-2"/>
        </w:rPr>
        <w:t xml:space="preserve"> </w:t>
      </w:r>
      <w:r>
        <w:t>community</w:t>
      </w:r>
      <w:r>
        <w:rPr>
          <w:spacing w:val="-5"/>
        </w:rPr>
        <w:t xml:space="preserve"> </w:t>
      </w:r>
      <w:r>
        <w:t>or</w:t>
      </w:r>
      <w:r>
        <w:rPr>
          <w:spacing w:val="-2"/>
        </w:rPr>
        <w:t xml:space="preserve"> </w:t>
      </w:r>
      <w:r>
        <w:t>a</w:t>
      </w:r>
      <w:r>
        <w:rPr>
          <w:spacing w:val="-3"/>
        </w:rPr>
        <w:t xml:space="preserve"> </w:t>
      </w:r>
      <w:r>
        <w:t>prison</w:t>
      </w:r>
      <w:r>
        <w:rPr>
          <w:spacing w:val="-3"/>
        </w:rPr>
        <w:t xml:space="preserve"> </w:t>
      </w:r>
      <w:r>
        <w:t>setting.</w:t>
      </w:r>
    </w:p>
    <w:p w14:paraId="22A69477" w14:textId="77777777" w:rsidR="00F127F5" w:rsidRDefault="004916E0">
      <w:pPr>
        <w:pStyle w:val="ListParagraph"/>
        <w:numPr>
          <w:ilvl w:val="1"/>
          <w:numId w:val="1"/>
        </w:numPr>
        <w:tabs>
          <w:tab w:val="left" w:pos="964"/>
          <w:tab w:val="left" w:pos="965"/>
        </w:tabs>
        <w:spacing w:before="23"/>
        <w:ind w:left="964" w:hanging="361"/>
      </w:pPr>
      <w:proofErr w:type="spellStart"/>
      <w:r>
        <w:t>Utilising</w:t>
      </w:r>
      <w:proofErr w:type="spellEnd"/>
      <w:r>
        <w:rPr>
          <w:spacing w:val="-4"/>
        </w:rPr>
        <w:t xml:space="preserve"> </w:t>
      </w:r>
      <w:r>
        <w:t>clinical</w:t>
      </w:r>
      <w:r>
        <w:rPr>
          <w:spacing w:val="-6"/>
        </w:rPr>
        <w:t xml:space="preserve"> </w:t>
      </w:r>
      <w:r>
        <w:t>supervision.</w:t>
      </w:r>
    </w:p>
    <w:p w14:paraId="6B9A6A9A" w14:textId="77777777" w:rsidR="00F127F5" w:rsidRDefault="004916E0">
      <w:pPr>
        <w:pStyle w:val="ListParagraph"/>
        <w:numPr>
          <w:ilvl w:val="1"/>
          <w:numId w:val="1"/>
        </w:numPr>
        <w:tabs>
          <w:tab w:val="left" w:pos="964"/>
          <w:tab w:val="left" w:pos="965"/>
        </w:tabs>
        <w:spacing w:before="24"/>
        <w:ind w:left="964" w:hanging="361"/>
      </w:pPr>
      <w:r>
        <w:t>Knowledge</w:t>
      </w:r>
      <w:r>
        <w:rPr>
          <w:spacing w:val="-4"/>
        </w:rPr>
        <w:t xml:space="preserve"> </w:t>
      </w:r>
      <w:r>
        <w:t>of</w:t>
      </w:r>
      <w:r>
        <w:rPr>
          <w:spacing w:val="-2"/>
        </w:rPr>
        <w:t xml:space="preserve"> </w:t>
      </w:r>
      <w:r>
        <w:t>NHS</w:t>
      </w:r>
      <w:r>
        <w:rPr>
          <w:spacing w:val="-4"/>
        </w:rPr>
        <w:t xml:space="preserve"> </w:t>
      </w:r>
      <w:r>
        <w:t>health</w:t>
      </w:r>
      <w:r>
        <w:rPr>
          <w:spacing w:val="-4"/>
        </w:rPr>
        <w:t xml:space="preserve"> </w:t>
      </w:r>
      <w:r>
        <w:t>and</w:t>
      </w:r>
      <w:r>
        <w:rPr>
          <w:spacing w:val="-4"/>
        </w:rPr>
        <w:t xml:space="preserve"> </w:t>
      </w:r>
      <w:r>
        <w:t>wellbeing</w:t>
      </w:r>
      <w:r>
        <w:rPr>
          <w:spacing w:val="-2"/>
        </w:rPr>
        <w:t xml:space="preserve"> </w:t>
      </w:r>
      <w:r>
        <w:t>outcomes.</w:t>
      </w:r>
    </w:p>
    <w:p w14:paraId="1DF879D4" w14:textId="77777777" w:rsidR="00F127F5" w:rsidRDefault="004916E0">
      <w:pPr>
        <w:pStyle w:val="Heading3"/>
        <w:spacing w:before="21"/>
      </w:pPr>
      <w:r>
        <w:rPr>
          <w:color w:val="1F2A44"/>
        </w:rPr>
        <w:t>Qualifications</w:t>
      </w:r>
    </w:p>
    <w:p w14:paraId="6066726F" w14:textId="77777777" w:rsidR="00F127F5" w:rsidRDefault="004916E0">
      <w:pPr>
        <w:pStyle w:val="ListParagraph"/>
        <w:numPr>
          <w:ilvl w:val="1"/>
          <w:numId w:val="1"/>
        </w:numPr>
        <w:tabs>
          <w:tab w:val="left" w:pos="964"/>
          <w:tab w:val="left" w:pos="965"/>
        </w:tabs>
        <w:spacing w:before="184"/>
        <w:ind w:left="964" w:hanging="361"/>
      </w:pPr>
      <w:r>
        <w:t>Any</w:t>
      </w:r>
      <w:r>
        <w:rPr>
          <w:spacing w:val="-4"/>
        </w:rPr>
        <w:t xml:space="preserve"> </w:t>
      </w:r>
      <w:r>
        <w:t>qualification</w:t>
      </w:r>
      <w:r>
        <w:rPr>
          <w:spacing w:val="-2"/>
        </w:rPr>
        <w:t xml:space="preserve"> </w:t>
      </w:r>
      <w:r>
        <w:t>in</w:t>
      </w:r>
      <w:r>
        <w:rPr>
          <w:spacing w:val="-2"/>
        </w:rPr>
        <w:t xml:space="preserve"> </w:t>
      </w:r>
      <w:r>
        <w:t>substance</w:t>
      </w:r>
      <w:r>
        <w:rPr>
          <w:spacing w:val="-2"/>
        </w:rPr>
        <w:t xml:space="preserve"> </w:t>
      </w:r>
      <w:r>
        <w:t>misuse</w:t>
      </w:r>
    </w:p>
    <w:p w14:paraId="554103E9" w14:textId="77777777" w:rsidR="00F127F5" w:rsidRDefault="004916E0">
      <w:pPr>
        <w:pStyle w:val="ListParagraph"/>
        <w:numPr>
          <w:ilvl w:val="1"/>
          <w:numId w:val="1"/>
        </w:numPr>
        <w:tabs>
          <w:tab w:val="left" w:pos="964"/>
          <w:tab w:val="left" w:pos="965"/>
        </w:tabs>
        <w:spacing w:before="24"/>
        <w:ind w:left="964" w:hanging="361"/>
      </w:pPr>
      <w:r>
        <w:t>Nursing</w:t>
      </w:r>
      <w:r>
        <w:rPr>
          <w:spacing w:val="-7"/>
        </w:rPr>
        <w:t xml:space="preserve"> </w:t>
      </w:r>
      <w:r>
        <w:t>qualification</w:t>
      </w:r>
    </w:p>
    <w:p w14:paraId="3A3FD797" w14:textId="77777777" w:rsidR="00F127F5" w:rsidRDefault="00F127F5">
      <w:pPr>
        <w:sectPr w:rsidR="00F127F5">
          <w:pgSz w:w="11910" w:h="16840"/>
          <w:pgMar w:top="1600" w:right="1280" w:bottom="1200" w:left="1340" w:header="567" w:footer="1003" w:gutter="0"/>
          <w:cols w:space="720"/>
        </w:sectPr>
      </w:pPr>
    </w:p>
    <w:p w14:paraId="3E3E7C72" w14:textId="77777777" w:rsidR="00F127F5" w:rsidRDefault="00F127F5">
      <w:pPr>
        <w:pStyle w:val="BodyText"/>
        <w:spacing w:before="1"/>
        <w:rPr>
          <w:sz w:val="8"/>
        </w:rPr>
      </w:pPr>
    </w:p>
    <w:p w14:paraId="7E38EAEA" w14:textId="48CE69E9" w:rsidR="00F127F5" w:rsidRDefault="004916E0">
      <w:pPr>
        <w:pStyle w:val="BodyText"/>
        <w:ind w:left="100"/>
        <w:rPr>
          <w:sz w:val="20"/>
        </w:rPr>
      </w:pPr>
      <w:r>
        <w:rPr>
          <w:noProof/>
          <w:sz w:val="20"/>
          <w:lang w:val="en-GB" w:eastAsia="en-GB"/>
        </w:rPr>
        <mc:AlternateContent>
          <mc:Choice Requires="wpg">
            <w:drawing>
              <wp:inline distT="0" distB="0" distL="0" distR="0" wp14:anchorId="1D3ED331" wp14:editId="455E2C18">
                <wp:extent cx="5733415" cy="245745"/>
                <wp:effectExtent l="0" t="0" r="635" b="3175"/>
                <wp:docPr id="3"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245745"/>
                          <a:chOff x="0" y="0"/>
                          <a:chExt cx="9029" cy="387"/>
                        </a:xfrm>
                      </wpg:grpSpPr>
                      <wps:wsp>
                        <wps:cNvPr id="4" name="docshape12"/>
                        <wps:cNvSpPr>
                          <a:spLocks noChangeArrowheads="1"/>
                        </wps:cNvSpPr>
                        <wps:spPr bwMode="auto">
                          <a:xfrm>
                            <a:off x="9" y="9"/>
                            <a:ext cx="9010" cy="368"/>
                          </a:xfrm>
                          <a:prstGeom prst="rect">
                            <a:avLst/>
                          </a:prstGeom>
                          <a:solidFill>
                            <a:srgbClr val="1F2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13"/>
                        <wps:cNvSpPr>
                          <a:spLocks/>
                        </wps:cNvSpPr>
                        <wps:spPr bwMode="auto">
                          <a:xfrm>
                            <a:off x="0" y="0"/>
                            <a:ext cx="9029" cy="387"/>
                          </a:xfrm>
                          <a:custGeom>
                            <a:avLst/>
                            <a:gdLst>
                              <a:gd name="T0" fmla="*/ 9028 w 9029"/>
                              <a:gd name="T1" fmla="*/ 0 h 387"/>
                              <a:gd name="T2" fmla="*/ 9019 w 9029"/>
                              <a:gd name="T3" fmla="*/ 0 h 387"/>
                              <a:gd name="T4" fmla="*/ 9019 w 9029"/>
                              <a:gd name="T5" fmla="*/ 10 h 387"/>
                              <a:gd name="T6" fmla="*/ 9019 w 9029"/>
                              <a:gd name="T7" fmla="*/ 377 h 387"/>
                              <a:gd name="T8" fmla="*/ 10 w 9029"/>
                              <a:gd name="T9" fmla="*/ 377 h 387"/>
                              <a:gd name="T10" fmla="*/ 10 w 9029"/>
                              <a:gd name="T11" fmla="*/ 10 h 387"/>
                              <a:gd name="T12" fmla="*/ 9019 w 9029"/>
                              <a:gd name="T13" fmla="*/ 10 h 387"/>
                              <a:gd name="T14" fmla="*/ 9019 w 9029"/>
                              <a:gd name="T15" fmla="*/ 0 h 387"/>
                              <a:gd name="T16" fmla="*/ 10 w 9029"/>
                              <a:gd name="T17" fmla="*/ 0 h 387"/>
                              <a:gd name="T18" fmla="*/ 0 w 9029"/>
                              <a:gd name="T19" fmla="*/ 0 h 387"/>
                              <a:gd name="T20" fmla="*/ 0 w 9029"/>
                              <a:gd name="T21" fmla="*/ 10 h 387"/>
                              <a:gd name="T22" fmla="*/ 0 w 9029"/>
                              <a:gd name="T23" fmla="*/ 377 h 387"/>
                              <a:gd name="T24" fmla="*/ 0 w 9029"/>
                              <a:gd name="T25" fmla="*/ 387 h 387"/>
                              <a:gd name="T26" fmla="*/ 10 w 9029"/>
                              <a:gd name="T27" fmla="*/ 387 h 387"/>
                              <a:gd name="T28" fmla="*/ 9019 w 9029"/>
                              <a:gd name="T29" fmla="*/ 387 h 387"/>
                              <a:gd name="T30" fmla="*/ 9028 w 9029"/>
                              <a:gd name="T31" fmla="*/ 387 h 387"/>
                              <a:gd name="T32" fmla="*/ 9028 w 9029"/>
                              <a:gd name="T33" fmla="*/ 377 h 387"/>
                              <a:gd name="T34" fmla="*/ 9028 w 9029"/>
                              <a:gd name="T35" fmla="*/ 10 h 387"/>
                              <a:gd name="T36" fmla="*/ 9028 w 9029"/>
                              <a:gd name="T37"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29" h="387">
                                <a:moveTo>
                                  <a:pt x="9028" y="0"/>
                                </a:moveTo>
                                <a:lnTo>
                                  <a:pt x="9019" y="0"/>
                                </a:lnTo>
                                <a:lnTo>
                                  <a:pt x="9019" y="10"/>
                                </a:lnTo>
                                <a:lnTo>
                                  <a:pt x="9019" y="377"/>
                                </a:lnTo>
                                <a:lnTo>
                                  <a:pt x="10" y="377"/>
                                </a:lnTo>
                                <a:lnTo>
                                  <a:pt x="10" y="10"/>
                                </a:lnTo>
                                <a:lnTo>
                                  <a:pt x="9019" y="10"/>
                                </a:lnTo>
                                <a:lnTo>
                                  <a:pt x="9019" y="0"/>
                                </a:lnTo>
                                <a:lnTo>
                                  <a:pt x="10" y="0"/>
                                </a:lnTo>
                                <a:lnTo>
                                  <a:pt x="0" y="0"/>
                                </a:lnTo>
                                <a:lnTo>
                                  <a:pt x="0" y="10"/>
                                </a:lnTo>
                                <a:lnTo>
                                  <a:pt x="0" y="377"/>
                                </a:lnTo>
                                <a:lnTo>
                                  <a:pt x="0" y="387"/>
                                </a:lnTo>
                                <a:lnTo>
                                  <a:pt x="10" y="387"/>
                                </a:lnTo>
                                <a:lnTo>
                                  <a:pt x="9019" y="387"/>
                                </a:lnTo>
                                <a:lnTo>
                                  <a:pt x="9028" y="387"/>
                                </a:lnTo>
                                <a:lnTo>
                                  <a:pt x="9028" y="377"/>
                                </a:lnTo>
                                <a:lnTo>
                                  <a:pt x="9028" y="10"/>
                                </a:lnTo>
                                <a:lnTo>
                                  <a:pt x="90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4"/>
                        <wps:cNvSpPr txBox="1">
                          <a:spLocks noChangeArrowheads="1"/>
                        </wps:cNvSpPr>
                        <wps:spPr bwMode="auto">
                          <a:xfrm>
                            <a:off x="0" y="0"/>
                            <a:ext cx="9029"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BA3EB" w14:textId="77777777" w:rsidR="00F127F5" w:rsidRDefault="004916E0">
                              <w:pPr>
                                <w:spacing w:before="5"/>
                                <w:ind w:left="112"/>
                                <w:rPr>
                                  <w:b/>
                                  <w:sz w:val="32"/>
                                </w:rPr>
                              </w:pPr>
                              <w:r>
                                <w:rPr>
                                  <w:b/>
                                  <w:color w:val="FFFFFF"/>
                                  <w:sz w:val="32"/>
                                </w:rPr>
                                <w:t>Forward’s</w:t>
                              </w:r>
                              <w:r>
                                <w:rPr>
                                  <w:b/>
                                  <w:color w:val="FFFFFF"/>
                                  <w:spacing w:val="-4"/>
                                  <w:sz w:val="32"/>
                                </w:rPr>
                                <w:t xml:space="preserve"> </w:t>
                              </w:r>
                              <w:r>
                                <w:rPr>
                                  <w:b/>
                                  <w:color w:val="FFFFFF"/>
                                  <w:sz w:val="32"/>
                                </w:rPr>
                                <w:t>Mission</w:t>
                              </w:r>
                              <w:r>
                                <w:rPr>
                                  <w:b/>
                                  <w:color w:val="FFFFFF"/>
                                  <w:spacing w:val="-4"/>
                                  <w:sz w:val="32"/>
                                </w:rPr>
                                <w:t xml:space="preserve"> </w:t>
                              </w:r>
                              <w:r>
                                <w:rPr>
                                  <w:b/>
                                  <w:color w:val="FFFFFF"/>
                                  <w:sz w:val="32"/>
                                </w:rPr>
                                <w:t>and</w:t>
                              </w:r>
                              <w:r>
                                <w:rPr>
                                  <w:b/>
                                  <w:color w:val="FFFFFF"/>
                                  <w:spacing w:val="-4"/>
                                  <w:sz w:val="32"/>
                                </w:rPr>
                                <w:t xml:space="preserve"> </w:t>
                              </w:r>
                              <w:r>
                                <w:rPr>
                                  <w:b/>
                                  <w:color w:val="FFFFFF"/>
                                  <w:sz w:val="32"/>
                                </w:rPr>
                                <w:t>Values</w:t>
                              </w:r>
                            </w:p>
                          </w:txbxContent>
                        </wps:txbx>
                        <wps:bodyPr rot="0" vert="horz" wrap="square" lIns="0" tIns="0" rIns="0" bIns="0" anchor="t" anchorCtr="0" upright="1">
                          <a:noAutofit/>
                        </wps:bodyPr>
                      </wps:wsp>
                    </wpg:wgp>
                  </a:graphicData>
                </a:graphic>
              </wp:inline>
            </w:drawing>
          </mc:Choice>
          <mc:Fallback>
            <w:pict>
              <v:group w14:anchorId="1D3ED331" id="docshapegroup11" o:spid="_x0000_s1035" style="width:451.45pt;height:19.35pt;mso-position-horizontal-relative:char;mso-position-vertical-relative:line" coordsize="902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">
                <v:rect id="docshape12" o:spid="_x0000_s1036" style="position:absolute;left:9;top:9;width:901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" fillcolor="#1f2a44" stroked="f"/>
                <v:shape id="docshape13" o:spid="_x0000_s1037" style="position:absolute;width:9029;height:387;visibility:visible;mso-wrap-style:square;v-text-anchor:top" coordsize="902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" path="m9028,r-9,l9019,10r,367l10,377,10,10r9009,l9019,,10,,,,,10,,377r,10l10,387r9009,l9028,387r,-10l9028,10r,-10xe" fillcolor="black" stroked="f">
                  <v:path arrowok="t" o:connecttype="custom" o:connectlocs="9028,0;9019,0;9019,10;9019,377;10,377;10,10;9019,10;9019,0;10,0;0,0;0,10;0,377;0,387;10,387;9019,387;9028,387;9028,377;9028,10;9028,0" o:connectangles="0,0,0,0,0,0,0,0,0,0,0,0,0,0,0,0,0,0,0"/>
                </v:shape>
                <v:shape id="docshape14" o:spid="_x0000_s1038" type="#_x0000_t202" style="position:absolute;width:9029;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5BBA3EB" w14:textId="77777777" w:rsidR="00F127F5" w:rsidRDefault="004916E0">
                        <w:pPr>
                          <w:spacing w:before="5"/>
                          <w:ind w:left="112"/>
                          <w:rPr>
                            <w:b/>
                            <w:sz w:val="32"/>
                          </w:rPr>
                        </w:pPr>
                        <w:r>
                          <w:rPr>
                            <w:b/>
                            <w:color w:val="FFFFFF"/>
                            <w:sz w:val="32"/>
                          </w:rPr>
                          <w:t>Forward’s</w:t>
                        </w:r>
                        <w:r>
                          <w:rPr>
                            <w:b/>
                            <w:color w:val="FFFFFF"/>
                            <w:spacing w:val="-4"/>
                            <w:sz w:val="32"/>
                          </w:rPr>
                          <w:t xml:space="preserve"> </w:t>
                        </w:r>
                        <w:r>
                          <w:rPr>
                            <w:b/>
                            <w:color w:val="FFFFFF"/>
                            <w:sz w:val="32"/>
                          </w:rPr>
                          <w:t>Mission</w:t>
                        </w:r>
                        <w:r>
                          <w:rPr>
                            <w:b/>
                            <w:color w:val="FFFFFF"/>
                            <w:spacing w:val="-4"/>
                            <w:sz w:val="32"/>
                          </w:rPr>
                          <w:t xml:space="preserve"> </w:t>
                        </w:r>
                        <w:r>
                          <w:rPr>
                            <w:b/>
                            <w:color w:val="FFFFFF"/>
                            <w:sz w:val="32"/>
                          </w:rPr>
                          <w:t>and</w:t>
                        </w:r>
                        <w:r>
                          <w:rPr>
                            <w:b/>
                            <w:color w:val="FFFFFF"/>
                            <w:spacing w:val="-4"/>
                            <w:sz w:val="32"/>
                          </w:rPr>
                          <w:t xml:space="preserve"> </w:t>
                        </w:r>
                        <w:r>
                          <w:rPr>
                            <w:b/>
                            <w:color w:val="FFFFFF"/>
                            <w:sz w:val="32"/>
                          </w:rPr>
                          <w:t>Values</w:t>
                        </w:r>
                      </w:p>
                    </w:txbxContent>
                  </v:textbox>
                </v:shape>
                <w10:anchorlock/>
              </v:group>
            </w:pict>
          </mc:Fallback>
        </mc:AlternateContent>
      </w:r>
    </w:p>
    <w:p w14:paraId="68991A7A" w14:textId="77777777" w:rsidR="00F127F5" w:rsidRDefault="00F127F5">
      <w:pPr>
        <w:pStyle w:val="BodyText"/>
        <w:rPr>
          <w:sz w:val="20"/>
        </w:rPr>
      </w:pPr>
    </w:p>
    <w:p w14:paraId="5499A3BE" w14:textId="77777777" w:rsidR="00F127F5" w:rsidRDefault="00F127F5">
      <w:pPr>
        <w:pStyle w:val="BodyText"/>
        <w:rPr>
          <w:sz w:val="16"/>
        </w:rPr>
      </w:pPr>
    </w:p>
    <w:p w14:paraId="252B9FAB" w14:textId="77777777" w:rsidR="00F127F5" w:rsidRDefault="004916E0">
      <w:pPr>
        <w:pStyle w:val="Heading2"/>
        <w:spacing w:before="92"/>
        <w:rPr>
          <w:b w:val="0"/>
        </w:rPr>
      </w:pPr>
      <w:r>
        <w:rPr>
          <w:color w:val="1F2A44"/>
        </w:rPr>
        <w:t>Our</w:t>
      </w:r>
      <w:r>
        <w:rPr>
          <w:color w:val="1F2A44"/>
          <w:spacing w:val="-3"/>
        </w:rPr>
        <w:t xml:space="preserve"> </w:t>
      </w:r>
      <w:r>
        <w:rPr>
          <w:color w:val="1F2A44"/>
        </w:rPr>
        <w:t>vision</w:t>
      </w:r>
      <w:r>
        <w:rPr>
          <w:b w:val="0"/>
          <w:color w:val="1F2A44"/>
        </w:rPr>
        <w:t>:</w:t>
      </w:r>
    </w:p>
    <w:p w14:paraId="15992F53" w14:textId="77777777" w:rsidR="00F127F5" w:rsidRDefault="004916E0">
      <w:pPr>
        <w:pStyle w:val="BodyText"/>
        <w:spacing w:before="267" w:line="259" w:lineRule="auto"/>
        <w:ind w:left="100" w:right="230"/>
      </w:pPr>
      <w:r>
        <w:t>Is that anyone, whatever their history and circumstances, can find the help they need to turn</w:t>
      </w:r>
      <w:r>
        <w:rPr>
          <w:spacing w:val="-59"/>
        </w:rPr>
        <w:t xml:space="preserve"> </w:t>
      </w:r>
      <w:r>
        <w:t>away from a life of crime and/or addiction, to build a fulfilling and productive life with family,</w:t>
      </w:r>
      <w:r>
        <w:rPr>
          <w:spacing w:val="1"/>
        </w:rPr>
        <w:t xml:space="preserve"> </w:t>
      </w:r>
      <w:r>
        <w:t>work</w:t>
      </w:r>
      <w:r>
        <w:rPr>
          <w:spacing w:val="1"/>
        </w:rPr>
        <w:t xml:space="preserve"> </w:t>
      </w:r>
      <w:r>
        <w:t>and</w:t>
      </w:r>
      <w:r>
        <w:rPr>
          <w:spacing w:val="-3"/>
        </w:rPr>
        <w:t xml:space="preserve"> </w:t>
      </w:r>
      <w:r>
        <w:t>community, while</w:t>
      </w:r>
      <w:r>
        <w:rPr>
          <w:spacing w:val="-1"/>
        </w:rPr>
        <w:t xml:space="preserve"> </w:t>
      </w:r>
      <w:r>
        <w:t>inspiring and</w:t>
      </w:r>
      <w:r>
        <w:rPr>
          <w:spacing w:val="-3"/>
        </w:rPr>
        <w:t xml:space="preserve"> </w:t>
      </w:r>
      <w:r>
        <w:t>supporting</w:t>
      </w:r>
      <w:r>
        <w:rPr>
          <w:spacing w:val="-2"/>
        </w:rPr>
        <w:t xml:space="preserve"> </w:t>
      </w:r>
      <w:r>
        <w:t>others</w:t>
      </w:r>
      <w:r>
        <w:rPr>
          <w:spacing w:val="-3"/>
        </w:rPr>
        <w:t xml:space="preserve"> </w:t>
      </w:r>
      <w:r>
        <w:t>to</w:t>
      </w:r>
      <w:r>
        <w:rPr>
          <w:spacing w:val="-3"/>
        </w:rPr>
        <w:t xml:space="preserve"> </w:t>
      </w:r>
      <w:r>
        <w:t>follow</w:t>
      </w:r>
      <w:r>
        <w:rPr>
          <w:spacing w:val="-5"/>
        </w:rPr>
        <w:t xml:space="preserve"> </w:t>
      </w:r>
      <w:r>
        <w:t>the</w:t>
      </w:r>
      <w:r>
        <w:rPr>
          <w:spacing w:val="3"/>
        </w:rPr>
        <w:t xml:space="preserve"> </w:t>
      </w:r>
      <w:r>
        <w:t>same</w:t>
      </w:r>
      <w:r>
        <w:rPr>
          <w:spacing w:val="-2"/>
        </w:rPr>
        <w:t xml:space="preserve"> </w:t>
      </w:r>
      <w:r>
        <w:t>path.</w:t>
      </w:r>
    </w:p>
    <w:p w14:paraId="30B95294" w14:textId="77777777" w:rsidR="00F127F5" w:rsidRDefault="00F127F5">
      <w:pPr>
        <w:pStyle w:val="BodyText"/>
        <w:spacing w:before="5"/>
        <w:rPr>
          <w:sz w:val="20"/>
        </w:rPr>
      </w:pPr>
    </w:p>
    <w:p w14:paraId="50A1BFEC" w14:textId="77777777" w:rsidR="00F127F5" w:rsidRDefault="004916E0">
      <w:pPr>
        <w:pStyle w:val="Heading2"/>
        <w:rPr>
          <w:b w:val="0"/>
        </w:rPr>
      </w:pPr>
      <w:r>
        <w:rPr>
          <w:color w:val="1F2A44"/>
        </w:rPr>
        <w:t>Our</w:t>
      </w:r>
      <w:r>
        <w:rPr>
          <w:color w:val="1F2A44"/>
          <w:spacing w:val="-3"/>
        </w:rPr>
        <w:t xml:space="preserve"> </w:t>
      </w:r>
      <w:r>
        <w:rPr>
          <w:color w:val="1F2A44"/>
        </w:rPr>
        <w:t>mission</w:t>
      </w:r>
      <w:r>
        <w:rPr>
          <w:b w:val="0"/>
          <w:color w:val="1F2A44"/>
        </w:rPr>
        <w:t>:</w:t>
      </w:r>
    </w:p>
    <w:p w14:paraId="684C9780" w14:textId="77777777" w:rsidR="00F127F5" w:rsidRDefault="00F127F5">
      <w:pPr>
        <w:pStyle w:val="BodyText"/>
        <w:spacing w:before="5"/>
        <w:rPr>
          <w:sz w:val="23"/>
        </w:rPr>
      </w:pPr>
    </w:p>
    <w:p w14:paraId="5D5CF060" w14:textId="77777777" w:rsidR="00F127F5" w:rsidRDefault="004916E0">
      <w:pPr>
        <w:pStyle w:val="BodyText"/>
        <w:spacing w:line="259" w:lineRule="auto"/>
        <w:ind w:left="100" w:right="169"/>
      </w:pPr>
      <w:r>
        <w:t>Is to bring lasting change to people’s lives, away from addiction and/or crime by delivering</w:t>
      </w:r>
      <w:r>
        <w:rPr>
          <w:spacing w:val="1"/>
        </w:rPr>
        <w:t xml:space="preserve"> </w:t>
      </w:r>
      <w:r>
        <w:t>services that inspire the belief in a better life, and provide clear steps to achieve this change-</w:t>
      </w:r>
      <w:r>
        <w:rPr>
          <w:spacing w:val="-59"/>
        </w:rPr>
        <w:t xml:space="preserve"> </w:t>
      </w:r>
      <w:r>
        <w:t>bringing</w:t>
      </w:r>
      <w:r>
        <w:rPr>
          <w:spacing w:val="1"/>
        </w:rPr>
        <w:t xml:space="preserve"> </w:t>
      </w:r>
      <w:r>
        <w:t>benefits</w:t>
      </w:r>
      <w:r>
        <w:rPr>
          <w:spacing w:val="-3"/>
        </w:rPr>
        <w:t xml:space="preserve"> </w:t>
      </w:r>
      <w:r>
        <w:t>to</w:t>
      </w:r>
      <w:r>
        <w:rPr>
          <w:spacing w:val="-3"/>
        </w:rPr>
        <w:t xml:space="preserve"> </w:t>
      </w:r>
      <w:r>
        <w:t>our</w:t>
      </w:r>
      <w:r>
        <w:rPr>
          <w:spacing w:val="-2"/>
        </w:rPr>
        <w:t xml:space="preserve"> </w:t>
      </w:r>
      <w:r>
        <w:t>service</w:t>
      </w:r>
      <w:r>
        <w:rPr>
          <w:spacing w:val="-1"/>
        </w:rPr>
        <w:t xml:space="preserve"> </w:t>
      </w:r>
      <w:r>
        <w:t>users,</w:t>
      </w:r>
      <w:r>
        <w:rPr>
          <w:spacing w:val="1"/>
        </w:rPr>
        <w:t xml:space="preserve"> </w:t>
      </w:r>
      <w:r>
        <w:t>their</w:t>
      </w:r>
      <w:r>
        <w:rPr>
          <w:spacing w:val="-1"/>
        </w:rPr>
        <w:t xml:space="preserve"> </w:t>
      </w:r>
      <w:r>
        <w:t>families</w:t>
      </w:r>
      <w:r>
        <w:rPr>
          <w:spacing w:val="-1"/>
        </w:rPr>
        <w:t xml:space="preserve"> </w:t>
      </w:r>
      <w:r>
        <w:t>and</w:t>
      </w:r>
      <w:r>
        <w:rPr>
          <w:spacing w:val="-1"/>
        </w:rPr>
        <w:t xml:space="preserve"> </w:t>
      </w:r>
      <w:r>
        <w:t>communities.</w:t>
      </w:r>
    </w:p>
    <w:p w14:paraId="517E7BC6" w14:textId="77777777" w:rsidR="00F127F5" w:rsidRDefault="00F127F5">
      <w:pPr>
        <w:pStyle w:val="BodyText"/>
        <w:spacing w:before="6"/>
        <w:rPr>
          <w:sz w:val="20"/>
        </w:rPr>
      </w:pPr>
    </w:p>
    <w:p w14:paraId="7C5F4028" w14:textId="77777777" w:rsidR="00F127F5" w:rsidRDefault="004916E0">
      <w:pPr>
        <w:pStyle w:val="Heading2"/>
        <w:rPr>
          <w:b w:val="0"/>
        </w:rPr>
      </w:pPr>
      <w:r>
        <w:rPr>
          <w:color w:val="1F2A44"/>
        </w:rPr>
        <w:t>Our</w:t>
      </w:r>
      <w:r>
        <w:rPr>
          <w:color w:val="1F2A44"/>
          <w:spacing w:val="-2"/>
        </w:rPr>
        <w:t xml:space="preserve"> </w:t>
      </w:r>
      <w:r>
        <w:rPr>
          <w:color w:val="1F2A44"/>
        </w:rPr>
        <w:t>values</w:t>
      </w:r>
      <w:r>
        <w:rPr>
          <w:b w:val="0"/>
          <w:color w:val="1F2A44"/>
        </w:rPr>
        <w:t>:</w:t>
      </w:r>
    </w:p>
    <w:p w14:paraId="6D2D2794" w14:textId="77777777" w:rsidR="00F127F5" w:rsidRDefault="00F127F5">
      <w:pPr>
        <w:pStyle w:val="BodyText"/>
        <w:spacing w:before="5"/>
        <w:rPr>
          <w:sz w:val="23"/>
        </w:rPr>
      </w:pPr>
    </w:p>
    <w:p w14:paraId="78544C14" w14:textId="77777777" w:rsidR="00F127F5" w:rsidRDefault="004916E0">
      <w:pPr>
        <w:pStyle w:val="BodyText"/>
        <w:spacing w:line="259" w:lineRule="auto"/>
        <w:ind w:left="100" w:right="182"/>
      </w:pPr>
      <w:r>
        <w:t>Underpin all of our work. They are at the heart of Forward- who we are, what we do and how</w:t>
      </w:r>
      <w:r>
        <w:rPr>
          <w:spacing w:val="-59"/>
        </w:rPr>
        <w:t xml:space="preserve"> </w:t>
      </w:r>
      <w:r>
        <w:t>we</w:t>
      </w:r>
      <w:r>
        <w:rPr>
          <w:spacing w:val="-1"/>
        </w:rPr>
        <w:t xml:space="preserve"> </w:t>
      </w:r>
      <w:r>
        <w:t>do it.</w:t>
      </w:r>
    </w:p>
    <w:p w14:paraId="54F78A15" w14:textId="77777777" w:rsidR="00F127F5" w:rsidRDefault="00F127F5">
      <w:pPr>
        <w:pStyle w:val="BodyText"/>
        <w:spacing w:before="5"/>
        <w:rPr>
          <w:sz w:val="31"/>
        </w:rPr>
      </w:pPr>
    </w:p>
    <w:p w14:paraId="37793A58" w14:textId="77777777" w:rsidR="00F127F5" w:rsidRDefault="004916E0">
      <w:pPr>
        <w:pStyle w:val="BodyText"/>
        <w:spacing w:line="259" w:lineRule="auto"/>
        <w:ind w:left="100" w:right="487"/>
      </w:pPr>
      <w:r>
        <w:rPr>
          <w:b/>
          <w:color w:val="1F2A44"/>
          <w:sz w:val="24"/>
        </w:rPr>
        <w:t xml:space="preserve">Empowering: </w:t>
      </w:r>
      <w:r>
        <w:t>We pride ourselves on treating others with care, respect and dignity,</w:t>
      </w:r>
      <w:r>
        <w:rPr>
          <w:spacing w:val="1"/>
        </w:rPr>
        <w:t xml:space="preserve"> </w:t>
      </w:r>
      <w:r>
        <w:t>whether our clients, colleagues, supporters or partners. We believe in nurturing self-belief</w:t>
      </w:r>
      <w:r>
        <w:rPr>
          <w:spacing w:val="-59"/>
        </w:rPr>
        <w:t xml:space="preserve"> </w:t>
      </w:r>
      <w:r>
        <w:t>and independence to empower people to achieve their goals. Through the inspiration of</w:t>
      </w:r>
      <w:r>
        <w:rPr>
          <w:spacing w:val="1"/>
        </w:rPr>
        <w:t xml:space="preserve"> </w:t>
      </w:r>
      <w:r>
        <w:t>others and by being honest and approachable we aim to support people to build the trust</w:t>
      </w:r>
      <w:r>
        <w:rPr>
          <w:spacing w:val="1"/>
        </w:rPr>
        <w:t xml:space="preserve"> </w:t>
      </w:r>
      <w:r>
        <w:t>and</w:t>
      </w:r>
      <w:r>
        <w:rPr>
          <w:spacing w:val="-1"/>
        </w:rPr>
        <w:t xml:space="preserve"> </w:t>
      </w:r>
      <w:r>
        <w:t>courage</w:t>
      </w:r>
      <w:r>
        <w:rPr>
          <w:spacing w:val="-2"/>
        </w:rPr>
        <w:t xml:space="preserve"> </w:t>
      </w:r>
      <w:r>
        <w:t>to</w:t>
      </w:r>
      <w:r>
        <w:rPr>
          <w:spacing w:val="-2"/>
        </w:rPr>
        <w:t xml:space="preserve"> </w:t>
      </w:r>
      <w:r>
        <w:t>be</w:t>
      </w:r>
      <w:r>
        <w:rPr>
          <w:spacing w:val="-2"/>
        </w:rPr>
        <w:t xml:space="preserve"> </w:t>
      </w:r>
      <w:r>
        <w:t>the</w:t>
      </w:r>
      <w:r>
        <w:rPr>
          <w:spacing w:val="-2"/>
        </w:rPr>
        <w:t xml:space="preserve"> </w:t>
      </w:r>
      <w:r>
        <w:t>best</w:t>
      </w:r>
      <w:r>
        <w:rPr>
          <w:spacing w:val="-1"/>
        </w:rPr>
        <w:t xml:space="preserve"> </w:t>
      </w:r>
      <w:r>
        <w:t>they</w:t>
      </w:r>
      <w:r>
        <w:rPr>
          <w:spacing w:val="-2"/>
        </w:rPr>
        <w:t xml:space="preserve"> </w:t>
      </w:r>
      <w:r>
        <w:t>can be.</w:t>
      </w:r>
    </w:p>
    <w:p w14:paraId="40C01F54" w14:textId="77777777" w:rsidR="00F127F5" w:rsidRDefault="00F127F5">
      <w:pPr>
        <w:pStyle w:val="BodyText"/>
        <w:spacing w:before="8"/>
        <w:rPr>
          <w:sz w:val="23"/>
        </w:rPr>
      </w:pPr>
    </w:p>
    <w:p w14:paraId="257EBFCB" w14:textId="77777777" w:rsidR="00F127F5" w:rsidRDefault="004916E0">
      <w:pPr>
        <w:pStyle w:val="BodyText"/>
        <w:spacing w:line="259" w:lineRule="auto"/>
        <w:ind w:left="100" w:right="434"/>
      </w:pPr>
      <w:r>
        <w:rPr>
          <w:b/>
          <w:color w:val="1F2A44"/>
          <w:sz w:val="24"/>
        </w:rPr>
        <w:t xml:space="preserve">Collaborative: </w:t>
      </w:r>
      <w:r>
        <w:t>We seek out opportunities to collaborate with others, identifying common</w:t>
      </w:r>
      <w:r>
        <w:rPr>
          <w:spacing w:val="-59"/>
        </w:rPr>
        <w:t xml:space="preserve"> </w:t>
      </w:r>
      <w:r>
        <w:t>goals and complementary expertise and abilities. Through a respect for the strengths and</w:t>
      </w:r>
      <w:r>
        <w:rPr>
          <w:spacing w:val="-59"/>
        </w:rPr>
        <w:t xml:space="preserve"> </w:t>
      </w:r>
      <w:r>
        <w:t>differences of others; effective and open communication; and a commitment to remaining</w:t>
      </w:r>
      <w:r>
        <w:rPr>
          <w:spacing w:val="1"/>
        </w:rPr>
        <w:t xml:space="preserve"> </w:t>
      </w:r>
      <w:r>
        <w:t>flexible</w:t>
      </w:r>
      <w:r>
        <w:rPr>
          <w:spacing w:val="-1"/>
        </w:rPr>
        <w:t xml:space="preserve"> </w:t>
      </w:r>
      <w:r>
        <w:t>in</w:t>
      </w:r>
      <w:r>
        <w:rPr>
          <w:spacing w:val="-1"/>
        </w:rPr>
        <w:t xml:space="preserve"> </w:t>
      </w:r>
      <w:r>
        <w:t>our approach,</w:t>
      </w:r>
      <w:r>
        <w:rPr>
          <w:spacing w:val="-2"/>
        </w:rPr>
        <w:t xml:space="preserve"> </w:t>
      </w:r>
      <w:r>
        <w:t>we</w:t>
      </w:r>
      <w:r>
        <w:rPr>
          <w:spacing w:val="-1"/>
        </w:rPr>
        <w:t xml:space="preserve"> </w:t>
      </w:r>
      <w:r>
        <w:t>strive</w:t>
      </w:r>
      <w:r>
        <w:rPr>
          <w:spacing w:val="-1"/>
        </w:rPr>
        <w:t xml:space="preserve"> </w:t>
      </w:r>
      <w:r>
        <w:t>to achieve</w:t>
      </w:r>
      <w:r>
        <w:rPr>
          <w:spacing w:val="-1"/>
        </w:rPr>
        <w:t xml:space="preserve"> </w:t>
      </w:r>
      <w:r>
        <w:t>the</w:t>
      </w:r>
      <w:r>
        <w:rPr>
          <w:spacing w:val="-6"/>
        </w:rPr>
        <w:t xml:space="preserve"> </w:t>
      </w:r>
      <w:r>
        <w:t>best</w:t>
      </w:r>
      <w:r>
        <w:rPr>
          <w:spacing w:val="1"/>
        </w:rPr>
        <w:t xml:space="preserve"> </w:t>
      </w:r>
      <w:r>
        <w:t>outcomes</w:t>
      </w:r>
      <w:r>
        <w:rPr>
          <w:spacing w:val="-3"/>
        </w:rPr>
        <w:t xml:space="preserve"> </w:t>
      </w:r>
      <w:r>
        <w:t>together.</w:t>
      </w:r>
    </w:p>
    <w:p w14:paraId="0A90A644" w14:textId="77777777" w:rsidR="00F127F5" w:rsidRDefault="00F127F5">
      <w:pPr>
        <w:pStyle w:val="BodyText"/>
        <w:spacing w:before="7"/>
        <w:rPr>
          <w:sz w:val="23"/>
        </w:rPr>
      </w:pPr>
    </w:p>
    <w:p w14:paraId="6A47382C" w14:textId="77777777" w:rsidR="00F127F5" w:rsidRDefault="004916E0">
      <w:pPr>
        <w:pStyle w:val="BodyText"/>
        <w:spacing w:before="1" w:line="259" w:lineRule="auto"/>
        <w:ind w:left="100"/>
      </w:pPr>
      <w:r>
        <w:rPr>
          <w:b/>
          <w:color w:val="1F2A44"/>
          <w:sz w:val="24"/>
        </w:rPr>
        <w:t xml:space="preserve">Expert: </w:t>
      </w:r>
      <w:r>
        <w:t>We approach problems using insights and evidence to find a solution. Our</w:t>
      </w:r>
      <w:r>
        <w:rPr>
          <w:spacing w:val="1"/>
        </w:rPr>
        <w:t xml:space="preserve"> </w:t>
      </w:r>
      <w:r>
        <w:t>approaches are proven to work and make a positive impact. We are trusted experts,</w:t>
      </w:r>
      <w:r>
        <w:rPr>
          <w:spacing w:val="1"/>
        </w:rPr>
        <w:t xml:space="preserve"> </w:t>
      </w:r>
      <w:r>
        <w:t>consistently</w:t>
      </w:r>
      <w:r>
        <w:rPr>
          <w:spacing w:val="-6"/>
        </w:rPr>
        <w:t xml:space="preserve"> </w:t>
      </w:r>
      <w:r>
        <w:t>delivering</w:t>
      </w:r>
      <w:r>
        <w:rPr>
          <w:spacing w:val="-4"/>
        </w:rPr>
        <w:t xml:space="preserve"> </w:t>
      </w:r>
      <w:r>
        <w:t>quality</w:t>
      </w:r>
      <w:r>
        <w:rPr>
          <w:spacing w:val="-4"/>
        </w:rPr>
        <w:t xml:space="preserve"> </w:t>
      </w:r>
      <w:r>
        <w:t>whilst</w:t>
      </w:r>
      <w:r>
        <w:rPr>
          <w:spacing w:val="-2"/>
        </w:rPr>
        <w:t xml:space="preserve"> </w:t>
      </w:r>
      <w:r>
        <w:t>remaining</w:t>
      </w:r>
      <w:r>
        <w:rPr>
          <w:spacing w:val="-4"/>
        </w:rPr>
        <w:t xml:space="preserve"> </w:t>
      </w:r>
      <w:r>
        <w:t>adaptable</w:t>
      </w:r>
      <w:r>
        <w:rPr>
          <w:spacing w:val="-4"/>
        </w:rPr>
        <w:t xml:space="preserve"> </w:t>
      </w:r>
      <w:r>
        <w:t>and</w:t>
      </w:r>
      <w:r>
        <w:rPr>
          <w:spacing w:val="-6"/>
        </w:rPr>
        <w:t xml:space="preserve"> </w:t>
      </w:r>
      <w:r>
        <w:t>resilient</w:t>
      </w:r>
      <w:r>
        <w:rPr>
          <w:spacing w:val="-2"/>
        </w:rPr>
        <w:t xml:space="preserve"> </w:t>
      </w:r>
      <w:r>
        <w:t>in</w:t>
      </w:r>
      <w:r>
        <w:rPr>
          <w:spacing w:val="-5"/>
        </w:rPr>
        <w:t xml:space="preserve"> </w:t>
      </w:r>
      <w:r>
        <w:t>the</w:t>
      </w:r>
      <w:r>
        <w:rPr>
          <w:spacing w:val="-6"/>
        </w:rPr>
        <w:t xml:space="preserve"> </w:t>
      </w:r>
      <w:r>
        <w:t>face</w:t>
      </w:r>
      <w:r>
        <w:rPr>
          <w:spacing w:val="-6"/>
        </w:rPr>
        <w:t xml:space="preserve"> </w:t>
      </w:r>
      <w:r>
        <w:t>of</w:t>
      </w:r>
      <w:r>
        <w:rPr>
          <w:spacing w:val="-2"/>
        </w:rPr>
        <w:t xml:space="preserve"> </w:t>
      </w:r>
      <w:r>
        <w:t>change.</w:t>
      </w:r>
    </w:p>
    <w:p w14:paraId="4942D609" w14:textId="77777777" w:rsidR="00F127F5" w:rsidRDefault="00F127F5">
      <w:pPr>
        <w:pStyle w:val="BodyText"/>
        <w:spacing w:before="6"/>
        <w:rPr>
          <w:sz w:val="23"/>
        </w:rPr>
      </w:pPr>
    </w:p>
    <w:p w14:paraId="241A003F" w14:textId="77777777" w:rsidR="00F127F5" w:rsidRDefault="004916E0">
      <w:pPr>
        <w:pStyle w:val="BodyText"/>
        <w:spacing w:before="1" w:line="259" w:lineRule="auto"/>
        <w:ind w:left="100" w:right="151"/>
      </w:pPr>
      <w:r>
        <w:rPr>
          <w:b/>
          <w:color w:val="1F2A44"/>
          <w:sz w:val="24"/>
        </w:rPr>
        <w:t xml:space="preserve">Courageous: </w:t>
      </w:r>
      <w:r>
        <w:t>We are deeply committed to our work and ambitious in what we can achieve.</w:t>
      </w:r>
      <w:r>
        <w:rPr>
          <w:spacing w:val="-59"/>
        </w:rPr>
        <w:t xml:space="preserve"> </w:t>
      </w:r>
      <w:r>
        <w:t>We are unafraid to challenge or speak up if it’s needed to do the best work we can. We are</w:t>
      </w:r>
      <w:r>
        <w:rPr>
          <w:spacing w:val="1"/>
        </w:rPr>
        <w:t xml:space="preserve"> </w:t>
      </w:r>
      <w:r>
        <w:t>courageous enough to not only embrace or generate change where it means we can make</w:t>
      </w:r>
      <w:r>
        <w:rPr>
          <w:spacing w:val="1"/>
        </w:rPr>
        <w:t xml:space="preserve"> </w:t>
      </w:r>
      <w:r>
        <w:t>an even bigger difference, but also to take responsibility to play our part in delivering that</w:t>
      </w:r>
      <w:r>
        <w:rPr>
          <w:spacing w:val="1"/>
        </w:rPr>
        <w:t xml:space="preserve"> </w:t>
      </w:r>
      <w:r>
        <w:t>change.</w:t>
      </w:r>
    </w:p>
    <w:p w14:paraId="148836B9" w14:textId="77777777" w:rsidR="00F127F5" w:rsidRDefault="00F127F5">
      <w:pPr>
        <w:pStyle w:val="BodyText"/>
        <w:spacing w:before="8"/>
        <w:rPr>
          <w:sz w:val="23"/>
        </w:rPr>
      </w:pPr>
    </w:p>
    <w:p w14:paraId="48A815C6" w14:textId="77777777" w:rsidR="00F127F5" w:rsidRDefault="004916E0">
      <w:pPr>
        <w:pStyle w:val="BodyText"/>
        <w:spacing w:line="259" w:lineRule="auto"/>
        <w:ind w:left="100" w:right="207"/>
      </w:pPr>
      <w:r>
        <w:rPr>
          <w:b/>
          <w:color w:val="1F2A44"/>
          <w:sz w:val="24"/>
        </w:rPr>
        <w:t xml:space="preserve">Innovative: </w:t>
      </w:r>
      <w:r>
        <w:t>We embrace creativity in all that we do. Whether seeking out new approaches,</w:t>
      </w:r>
      <w:r>
        <w:rPr>
          <w:spacing w:val="-59"/>
        </w:rPr>
        <w:t xml:space="preserve"> </w:t>
      </w:r>
      <w:r>
        <w:t>adapting</w:t>
      </w:r>
      <w:r>
        <w:rPr>
          <w:spacing w:val="1"/>
        </w:rPr>
        <w:t xml:space="preserve"> </w:t>
      </w:r>
      <w:r>
        <w:t>and</w:t>
      </w:r>
      <w:r>
        <w:rPr>
          <w:spacing w:val="-1"/>
        </w:rPr>
        <w:t xml:space="preserve"> </w:t>
      </w:r>
      <w:r>
        <w:t>responding</w:t>
      </w:r>
      <w:r>
        <w:rPr>
          <w:spacing w:val="1"/>
        </w:rPr>
        <w:t xml:space="preserve"> </w:t>
      </w:r>
      <w:r>
        <w:t>to</w:t>
      </w:r>
      <w:r>
        <w:rPr>
          <w:spacing w:val="-1"/>
        </w:rPr>
        <w:t xml:space="preserve"> </w:t>
      </w:r>
      <w:r>
        <w:t>changes</w:t>
      </w:r>
      <w:r>
        <w:rPr>
          <w:spacing w:val="-1"/>
        </w:rPr>
        <w:t xml:space="preserve"> </w:t>
      </w:r>
      <w:r>
        <w:t>around</w:t>
      </w:r>
      <w:r>
        <w:rPr>
          <w:spacing w:val="-1"/>
        </w:rPr>
        <w:t xml:space="preserve"> </w:t>
      </w:r>
      <w:r>
        <w:t>us, solving</w:t>
      </w:r>
      <w:r>
        <w:rPr>
          <w:spacing w:val="3"/>
        </w:rPr>
        <w:t xml:space="preserve"> </w:t>
      </w:r>
      <w:r>
        <w:t>problems,</w:t>
      </w:r>
      <w:r>
        <w:rPr>
          <w:spacing w:val="1"/>
        </w:rPr>
        <w:t xml:space="preserve"> </w:t>
      </w:r>
      <w:r>
        <w:t>engaging</w:t>
      </w:r>
      <w:r>
        <w:rPr>
          <w:spacing w:val="1"/>
        </w:rPr>
        <w:t xml:space="preserve"> </w:t>
      </w:r>
      <w:r>
        <w:t>others</w:t>
      </w:r>
      <w:r>
        <w:rPr>
          <w:spacing w:val="2"/>
        </w:rPr>
        <w:t xml:space="preserve"> </w:t>
      </w:r>
      <w:r>
        <w:t>or</w:t>
      </w:r>
      <w:r>
        <w:rPr>
          <w:spacing w:val="1"/>
        </w:rPr>
        <w:t xml:space="preserve"> </w:t>
      </w:r>
      <w:r>
        <w:t>finding smart and cost effective ways of working, we actively look for innovative ideas and</w:t>
      </w:r>
      <w:r>
        <w:rPr>
          <w:spacing w:val="1"/>
        </w:rPr>
        <w:t xml:space="preserve"> </w:t>
      </w:r>
      <w:r>
        <w:t>new</w:t>
      </w:r>
      <w:r>
        <w:rPr>
          <w:spacing w:val="-4"/>
        </w:rPr>
        <w:t xml:space="preserve"> </w:t>
      </w:r>
      <w:r>
        <w:t>solutions in our</w:t>
      </w:r>
      <w:r>
        <w:rPr>
          <w:spacing w:val="1"/>
        </w:rPr>
        <w:t xml:space="preserve"> </w:t>
      </w:r>
      <w:r>
        <w:t>efforts</w:t>
      </w:r>
      <w:r>
        <w:rPr>
          <w:spacing w:val="-2"/>
        </w:rPr>
        <w:t xml:space="preserve"> </w:t>
      </w:r>
      <w:r>
        <w:t>to do</w:t>
      </w:r>
      <w:r>
        <w:rPr>
          <w:spacing w:val="-3"/>
        </w:rPr>
        <w:t xml:space="preserve"> </w:t>
      </w:r>
      <w:r>
        <w:t>our</w:t>
      </w:r>
      <w:r>
        <w:rPr>
          <w:spacing w:val="-1"/>
        </w:rPr>
        <w:t xml:space="preserve"> </w:t>
      </w:r>
      <w:r>
        <w:t>best.</w:t>
      </w:r>
    </w:p>
    <w:p w14:paraId="73581A1A" w14:textId="77777777" w:rsidR="00F127F5" w:rsidRDefault="00F127F5">
      <w:pPr>
        <w:spacing w:line="259" w:lineRule="auto"/>
        <w:sectPr w:rsidR="00F127F5">
          <w:pgSz w:w="11910" w:h="16840"/>
          <w:pgMar w:top="1600" w:right="1280" w:bottom="1200" w:left="1340" w:header="567" w:footer="1003" w:gutter="0"/>
          <w:cols w:space="720"/>
        </w:sectPr>
      </w:pPr>
    </w:p>
    <w:p w14:paraId="15EE5B19" w14:textId="77777777" w:rsidR="00F127F5" w:rsidRDefault="004916E0">
      <w:pPr>
        <w:pStyle w:val="Heading1"/>
        <w:tabs>
          <w:tab w:val="left" w:pos="9119"/>
        </w:tabs>
      </w:pPr>
      <w:r>
        <w:rPr>
          <w:color w:val="FFFFFF"/>
          <w:spacing w:val="19"/>
          <w:w w:val="99"/>
          <w:shd w:val="clear" w:color="auto" w:fill="1F2A44"/>
        </w:rPr>
        <w:t xml:space="preserve"> </w:t>
      </w:r>
      <w:r>
        <w:rPr>
          <w:color w:val="FFFFFF"/>
          <w:shd w:val="clear" w:color="auto" w:fill="1F2A44"/>
        </w:rPr>
        <w:t>Competencies</w:t>
      </w:r>
      <w:r>
        <w:rPr>
          <w:color w:val="FFFFFF"/>
          <w:shd w:val="clear" w:color="auto" w:fill="1F2A44"/>
        </w:rPr>
        <w:tab/>
      </w:r>
    </w:p>
    <w:p w14:paraId="74298719" w14:textId="77777777" w:rsidR="00F127F5" w:rsidRDefault="00F127F5">
      <w:pPr>
        <w:pStyle w:val="BodyText"/>
        <w:spacing w:before="6"/>
        <w:rPr>
          <w:b/>
          <w:sz w:val="31"/>
        </w:rPr>
      </w:pPr>
    </w:p>
    <w:p w14:paraId="7830D30C" w14:textId="77777777" w:rsidR="00F127F5" w:rsidRDefault="004916E0">
      <w:pPr>
        <w:pStyle w:val="BodyText"/>
        <w:spacing w:line="259" w:lineRule="auto"/>
        <w:ind w:left="100" w:right="683"/>
      </w:pPr>
      <w:r>
        <w:rPr>
          <w:b/>
          <w:color w:val="1F2A44"/>
          <w:sz w:val="24"/>
        </w:rPr>
        <w:t xml:space="preserve">Self-Awareness/Management: </w:t>
      </w:r>
      <w:r>
        <w:t>Sets, maintains and reflects on appropriate</w:t>
      </w:r>
      <w:r>
        <w:rPr>
          <w:spacing w:val="1"/>
        </w:rPr>
        <w:t xml:space="preserve"> </w:t>
      </w:r>
      <w:r>
        <w:t>professional/personal boundaries within the workplace. Has the self-awareness to state</w:t>
      </w:r>
      <w:r>
        <w:rPr>
          <w:spacing w:val="-59"/>
        </w:rPr>
        <w:t xml:space="preserve"> </w:t>
      </w:r>
      <w:r>
        <w:t>accurately</w:t>
      </w:r>
      <w:r>
        <w:rPr>
          <w:spacing w:val="-3"/>
        </w:rPr>
        <w:t xml:space="preserve"> </w:t>
      </w:r>
      <w:r>
        <w:t>her/his personal responsibility</w:t>
      </w:r>
      <w:r>
        <w:rPr>
          <w:spacing w:val="-3"/>
        </w:rPr>
        <w:t xml:space="preserve"> </w:t>
      </w:r>
      <w:r>
        <w:t>and</w:t>
      </w:r>
      <w:r>
        <w:rPr>
          <w:spacing w:val="-1"/>
        </w:rPr>
        <w:t xml:space="preserve"> </w:t>
      </w:r>
      <w:r>
        <w:t>skill level.</w:t>
      </w:r>
    </w:p>
    <w:p w14:paraId="041D7510" w14:textId="77777777" w:rsidR="00F127F5" w:rsidRDefault="00F127F5">
      <w:pPr>
        <w:pStyle w:val="BodyText"/>
        <w:spacing w:before="4"/>
        <w:rPr>
          <w:sz w:val="31"/>
        </w:rPr>
      </w:pPr>
    </w:p>
    <w:p w14:paraId="7920AA78" w14:textId="77777777" w:rsidR="00F127F5" w:rsidRDefault="004916E0">
      <w:pPr>
        <w:pStyle w:val="BodyText"/>
        <w:spacing w:line="259" w:lineRule="auto"/>
        <w:ind w:left="100" w:right="650"/>
      </w:pPr>
      <w:r>
        <w:rPr>
          <w:b/>
          <w:color w:val="1F2A44"/>
          <w:sz w:val="24"/>
        </w:rPr>
        <w:t xml:space="preserve">Relationship Building: </w:t>
      </w:r>
      <w:r>
        <w:t>Builds strong, professional and positive relationships with all.</w:t>
      </w:r>
      <w:r>
        <w:rPr>
          <w:spacing w:val="-59"/>
        </w:rPr>
        <w:t xml:space="preserve"> </w:t>
      </w:r>
      <w:r>
        <w:t>Establishes</w:t>
      </w:r>
      <w:r>
        <w:rPr>
          <w:spacing w:val="-1"/>
        </w:rPr>
        <w:t xml:space="preserve"> </w:t>
      </w:r>
      <w:r>
        <w:t>a</w:t>
      </w:r>
      <w:r>
        <w:rPr>
          <w:spacing w:val="-4"/>
        </w:rPr>
        <w:t xml:space="preserve"> </w:t>
      </w:r>
      <w:r>
        <w:t>reputation</w:t>
      </w:r>
      <w:r>
        <w:rPr>
          <w:spacing w:val="-3"/>
        </w:rPr>
        <w:t xml:space="preserve"> </w:t>
      </w:r>
      <w:r>
        <w:t>for</w:t>
      </w:r>
      <w:r>
        <w:rPr>
          <w:spacing w:val="-3"/>
        </w:rPr>
        <w:t xml:space="preserve"> </w:t>
      </w:r>
      <w:r>
        <w:t>modelling</w:t>
      </w:r>
      <w:r>
        <w:rPr>
          <w:spacing w:val="-2"/>
        </w:rPr>
        <w:t xml:space="preserve"> </w:t>
      </w:r>
      <w:r>
        <w:t>trust</w:t>
      </w:r>
      <w:r>
        <w:rPr>
          <w:spacing w:val="-2"/>
        </w:rPr>
        <w:t xml:space="preserve"> </w:t>
      </w:r>
      <w:r>
        <w:t>and</w:t>
      </w:r>
      <w:r>
        <w:rPr>
          <w:spacing w:val="-4"/>
        </w:rPr>
        <w:t xml:space="preserve"> </w:t>
      </w:r>
      <w:r>
        <w:t>collaboration</w:t>
      </w:r>
      <w:r>
        <w:rPr>
          <w:spacing w:val="-1"/>
        </w:rPr>
        <w:t xml:space="preserve"> </w:t>
      </w:r>
      <w:r>
        <w:t>across</w:t>
      </w:r>
      <w:r>
        <w:rPr>
          <w:spacing w:val="3"/>
        </w:rPr>
        <w:t xml:space="preserve"> </w:t>
      </w:r>
      <w:r>
        <w:t>Forward.</w:t>
      </w:r>
    </w:p>
    <w:p w14:paraId="7538BE9E" w14:textId="77777777" w:rsidR="00F127F5" w:rsidRDefault="00F127F5">
      <w:pPr>
        <w:pStyle w:val="BodyText"/>
        <w:spacing w:before="1"/>
        <w:rPr>
          <w:sz w:val="31"/>
        </w:rPr>
      </w:pPr>
    </w:p>
    <w:p w14:paraId="1CF5AB83" w14:textId="77777777" w:rsidR="00F127F5" w:rsidRDefault="004916E0">
      <w:pPr>
        <w:pStyle w:val="BodyText"/>
        <w:spacing w:line="259" w:lineRule="auto"/>
        <w:ind w:left="100" w:right="211"/>
      </w:pPr>
      <w:r>
        <w:rPr>
          <w:b/>
          <w:color w:val="1F2A44"/>
          <w:sz w:val="24"/>
        </w:rPr>
        <w:t xml:space="preserve">Effective Communication: </w:t>
      </w:r>
      <w:r>
        <w:t>Provides timely and high quality information to the</w:t>
      </w:r>
      <w:r>
        <w:rPr>
          <w:spacing w:val="1"/>
        </w:rPr>
        <w:t xml:space="preserve"> </w:t>
      </w:r>
      <w:r>
        <w:t>appropriate people. Delivers open and clear expression of ideas and opinions, both face-to-</w:t>
      </w:r>
      <w:r>
        <w:rPr>
          <w:spacing w:val="1"/>
        </w:rPr>
        <w:t xml:space="preserve"> </w:t>
      </w:r>
      <w:r>
        <w:t>face</w:t>
      </w:r>
      <w:r>
        <w:rPr>
          <w:spacing w:val="-4"/>
        </w:rPr>
        <w:t xml:space="preserve"> </w:t>
      </w:r>
      <w:r>
        <w:t>and</w:t>
      </w:r>
      <w:r>
        <w:rPr>
          <w:spacing w:val="-6"/>
        </w:rPr>
        <w:t xml:space="preserve"> </w:t>
      </w:r>
      <w:r>
        <w:t>through</w:t>
      </w:r>
      <w:r>
        <w:rPr>
          <w:spacing w:val="-4"/>
        </w:rPr>
        <w:t xml:space="preserve"> </w:t>
      </w:r>
      <w:r>
        <w:t>written</w:t>
      </w:r>
      <w:r>
        <w:rPr>
          <w:spacing w:val="-9"/>
        </w:rPr>
        <w:t xml:space="preserve"> </w:t>
      </w:r>
      <w:r>
        <w:t>medium.</w:t>
      </w:r>
      <w:r>
        <w:rPr>
          <w:spacing w:val="-4"/>
        </w:rPr>
        <w:t xml:space="preserve"> </w:t>
      </w:r>
      <w:r>
        <w:t>Listens</w:t>
      </w:r>
      <w:r>
        <w:rPr>
          <w:spacing w:val="-3"/>
        </w:rPr>
        <w:t xml:space="preserve"> </w:t>
      </w:r>
      <w:r>
        <w:t>effectively</w:t>
      </w:r>
      <w:r>
        <w:rPr>
          <w:spacing w:val="-5"/>
        </w:rPr>
        <w:t xml:space="preserve"> </w:t>
      </w:r>
      <w:r>
        <w:t>and</w:t>
      </w:r>
      <w:r>
        <w:rPr>
          <w:spacing w:val="-4"/>
        </w:rPr>
        <w:t xml:space="preserve"> </w:t>
      </w:r>
      <w:r>
        <w:t>responds</w:t>
      </w:r>
      <w:r>
        <w:rPr>
          <w:spacing w:val="-4"/>
        </w:rPr>
        <w:t xml:space="preserve"> </w:t>
      </w:r>
      <w:r>
        <w:t>appropriately with</w:t>
      </w:r>
      <w:r>
        <w:rPr>
          <w:spacing w:val="-4"/>
        </w:rPr>
        <w:t xml:space="preserve"> </w:t>
      </w:r>
      <w:r>
        <w:t>others.</w:t>
      </w:r>
    </w:p>
    <w:p w14:paraId="17C17AA9" w14:textId="77777777" w:rsidR="00F127F5" w:rsidRDefault="00F127F5">
      <w:pPr>
        <w:pStyle w:val="BodyText"/>
        <w:spacing w:before="4"/>
        <w:rPr>
          <w:sz w:val="31"/>
        </w:rPr>
      </w:pPr>
    </w:p>
    <w:p w14:paraId="748B7677" w14:textId="77777777" w:rsidR="00F127F5" w:rsidRDefault="004916E0">
      <w:pPr>
        <w:pStyle w:val="BodyText"/>
        <w:spacing w:line="259" w:lineRule="auto"/>
        <w:ind w:left="100" w:right="211"/>
      </w:pPr>
      <w:r>
        <w:rPr>
          <w:b/>
          <w:color w:val="1F2A44"/>
          <w:sz w:val="24"/>
        </w:rPr>
        <w:t xml:space="preserve">Honesty and Integrity: </w:t>
      </w:r>
      <w:r>
        <w:t>Interacts with others in a way that simulates trust and confidence;</w:t>
      </w:r>
      <w:r>
        <w:rPr>
          <w:spacing w:val="-59"/>
        </w:rPr>
        <w:t xml:space="preserve"> </w:t>
      </w:r>
      <w:r>
        <w:t xml:space="preserve">employs a set of </w:t>
      </w:r>
      <w:proofErr w:type="spellStart"/>
      <w:r>
        <w:t>behaviours</w:t>
      </w:r>
      <w:proofErr w:type="spellEnd"/>
      <w:r>
        <w:t xml:space="preserve"> based on a strong sense of fairness and discretion, </w:t>
      </w:r>
      <w:proofErr w:type="spellStart"/>
      <w:r>
        <w:t>honouring</w:t>
      </w:r>
      <w:proofErr w:type="spellEnd"/>
      <w:r>
        <w:rPr>
          <w:spacing w:val="1"/>
        </w:rPr>
        <w:t xml:space="preserve"> </w:t>
      </w:r>
      <w:r>
        <w:t>confidentiality</w:t>
      </w:r>
      <w:r>
        <w:rPr>
          <w:spacing w:val="-4"/>
        </w:rPr>
        <w:t xml:space="preserve"> </w:t>
      </w:r>
      <w:r>
        <w:t>and</w:t>
      </w:r>
      <w:r>
        <w:rPr>
          <w:spacing w:val="-2"/>
        </w:rPr>
        <w:t xml:space="preserve"> </w:t>
      </w:r>
      <w:r>
        <w:t>always acting</w:t>
      </w:r>
      <w:r>
        <w:rPr>
          <w:spacing w:val="-2"/>
        </w:rPr>
        <w:t xml:space="preserve"> </w:t>
      </w:r>
      <w:r>
        <w:t>in</w:t>
      </w:r>
      <w:r>
        <w:rPr>
          <w:spacing w:val="-1"/>
        </w:rPr>
        <w:t xml:space="preserve"> </w:t>
      </w:r>
      <w:r>
        <w:t>a</w:t>
      </w:r>
      <w:r>
        <w:rPr>
          <w:spacing w:val="-4"/>
        </w:rPr>
        <w:t xml:space="preserve"> </w:t>
      </w:r>
      <w:r>
        <w:t>manner</w:t>
      </w:r>
      <w:r>
        <w:rPr>
          <w:spacing w:val="-2"/>
        </w:rPr>
        <w:t xml:space="preserve"> </w:t>
      </w:r>
      <w:r>
        <w:t>consistent</w:t>
      </w:r>
      <w:r>
        <w:rPr>
          <w:spacing w:val="-3"/>
        </w:rPr>
        <w:t xml:space="preserve"> </w:t>
      </w:r>
      <w:r>
        <w:t>with</w:t>
      </w:r>
      <w:r>
        <w:rPr>
          <w:spacing w:val="2"/>
        </w:rPr>
        <w:t xml:space="preserve"> </w:t>
      </w:r>
      <w:r>
        <w:t>the</w:t>
      </w:r>
      <w:r>
        <w:rPr>
          <w:spacing w:val="-2"/>
        </w:rPr>
        <w:t xml:space="preserve"> </w:t>
      </w:r>
      <w:r>
        <w:t>values of Forward.</w:t>
      </w:r>
    </w:p>
    <w:p w14:paraId="254CA19A" w14:textId="77777777" w:rsidR="00F127F5" w:rsidRDefault="00F127F5">
      <w:pPr>
        <w:pStyle w:val="BodyText"/>
        <w:spacing w:before="4"/>
        <w:rPr>
          <w:sz w:val="31"/>
        </w:rPr>
      </w:pPr>
    </w:p>
    <w:p w14:paraId="07E059DB" w14:textId="77777777" w:rsidR="00F127F5" w:rsidRDefault="004916E0">
      <w:pPr>
        <w:pStyle w:val="BodyText"/>
        <w:spacing w:line="256" w:lineRule="auto"/>
        <w:ind w:left="100" w:right="712"/>
        <w:jc w:val="both"/>
      </w:pPr>
      <w:r>
        <w:rPr>
          <w:b/>
          <w:color w:val="1F2A44"/>
          <w:sz w:val="24"/>
        </w:rPr>
        <w:t xml:space="preserve">Open to Change: </w:t>
      </w:r>
      <w:r>
        <w:t>Accepts that change will always be a feature of Forward: responds</w:t>
      </w:r>
      <w:r>
        <w:rPr>
          <w:spacing w:val="-59"/>
        </w:rPr>
        <w:t xml:space="preserve"> </w:t>
      </w:r>
      <w:r>
        <w:t>positively to new developments and adapts successfully to evolving circumstances and</w:t>
      </w:r>
      <w:r>
        <w:rPr>
          <w:spacing w:val="-59"/>
        </w:rPr>
        <w:t xml:space="preserve"> </w:t>
      </w:r>
      <w:r>
        <w:t>events.</w:t>
      </w:r>
    </w:p>
    <w:p w14:paraId="44E3CFEB" w14:textId="77777777" w:rsidR="00F127F5" w:rsidRDefault="00F127F5">
      <w:pPr>
        <w:pStyle w:val="BodyText"/>
        <w:spacing w:before="9"/>
        <w:rPr>
          <w:sz w:val="31"/>
        </w:rPr>
      </w:pPr>
    </w:p>
    <w:p w14:paraId="72AC4E66" w14:textId="77777777" w:rsidR="00F127F5" w:rsidRDefault="004916E0">
      <w:pPr>
        <w:pStyle w:val="BodyText"/>
        <w:spacing w:before="1" w:line="259" w:lineRule="auto"/>
        <w:ind w:left="100" w:right="330"/>
      </w:pPr>
      <w:r>
        <w:rPr>
          <w:b/>
          <w:color w:val="1F2A44"/>
          <w:sz w:val="24"/>
        </w:rPr>
        <w:t xml:space="preserve">Positive Attitude: </w:t>
      </w:r>
      <w:r>
        <w:t xml:space="preserve">Bases </w:t>
      </w:r>
      <w:proofErr w:type="spellStart"/>
      <w:r>
        <w:t>behaviour</w:t>
      </w:r>
      <w:proofErr w:type="spellEnd"/>
      <w:r>
        <w:t xml:space="preserve"> on a positive set of beliefs, demonstrating a “can do”</w:t>
      </w:r>
      <w:r>
        <w:rPr>
          <w:spacing w:val="-59"/>
        </w:rPr>
        <w:t xml:space="preserve"> </w:t>
      </w:r>
      <w:r>
        <w:t>mentality that seeks solutions and answers to situations; valued by others for her/his</w:t>
      </w:r>
      <w:r>
        <w:rPr>
          <w:spacing w:val="1"/>
        </w:rPr>
        <w:t xml:space="preserve"> </w:t>
      </w:r>
      <w:r>
        <w:t>affirming</w:t>
      </w:r>
      <w:r>
        <w:rPr>
          <w:spacing w:val="-1"/>
        </w:rPr>
        <w:t xml:space="preserve"> </w:t>
      </w:r>
      <w:r>
        <w:t>and</w:t>
      </w:r>
      <w:r>
        <w:rPr>
          <w:spacing w:val="-2"/>
        </w:rPr>
        <w:t xml:space="preserve"> </w:t>
      </w:r>
      <w:r>
        <w:t>helpful</w:t>
      </w:r>
      <w:r>
        <w:rPr>
          <w:spacing w:val="-1"/>
        </w:rPr>
        <w:t xml:space="preserve"> </w:t>
      </w:r>
      <w:r>
        <w:t>working style.</w:t>
      </w:r>
    </w:p>
    <w:p w14:paraId="57488BB3" w14:textId="77777777" w:rsidR="00F127F5" w:rsidRDefault="00F127F5">
      <w:pPr>
        <w:pStyle w:val="BodyText"/>
        <w:spacing w:before="4"/>
        <w:rPr>
          <w:sz w:val="31"/>
        </w:rPr>
      </w:pPr>
    </w:p>
    <w:p w14:paraId="15243A8E" w14:textId="77777777" w:rsidR="00F127F5" w:rsidRDefault="004916E0">
      <w:pPr>
        <w:pStyle w:val="BodyText"/>
        <w:spacing w:line="259" w:lineRule="auto"/>
        <w:ind w:left="100" w:right="829"/>
      </w:pPr>
      <w:r>
        <w:rPr>
          <w:b/>
          <w:color w:val="1F2A44"/>
          <w:sz w:val="24"/>
        </w:rPr>
        <w:t xml:space="preserve">Commitment and Accountability: </w:t>
      </w:r>
      <w:r>
        <w:t>Answerable for her/his own personal actions;</w:t>
      </w:r>
      <w:r>
        <w:rPr>
          <w:spacing w:val="1"/>
        </w:rPr>
        <w:t xml:space="preserve"> </w:t>
      </w:r>
      <w:r>
        <w:t>understands the link between her/his own responsibilities and activities, as well as the</w:t>
      </w:r>
      <w:r>
        <w:rPr>
          <w:spacing w:val="-59"/>
        </w:rPr>
        <w:t xml:space="preserve"> </w:t>
      </w:r>
      <w:r>
        <w:t xml:space="preserve">broader </w:t>
      </w:r>
      <w:proofErr w:type="spellStart"/>
      <w:r>
        <w:t>organisational</w:t>
      </w:r>
      <w:proofErr w:type="spellEnd"/>
      <w:r>
        <w:t xml:space="preserve"> goals of Forward. Rises above personal circumstances and</w:t>
      </w:r>
      <w:r>
        <w:rPr>
          <w:spacing w:val="1"/>
        </w:rPr>
        <w:t xml:space="preserve"> </w:t>
      </w:r>
      <w:r>
        <w:t>implements</w:t>
      </w:r>
      <w:r>
        <w:rPr>
          <w:spacing w:val="-3"/>
        </w:rPr>
        <w:t xml:space="preserve"> </w:t>
      </w:r>
      <w:r>
        <w:t>a</w:t>
      </w:r>
      <w:r>
        <w:rPr>
          <w:spacing w:val="-1"/>
        </w:rPr>
        <w:t xml:space="preserve"> </w:t>
      </w:r>
      <w:r>
        <w:t>plan</w:t>
      </w:r>
      <w:r>
        <w:rPr>
          <w:spacing w:val="-3"/>
        </w:rPr>
        <w:t xml:space="preserve"> </w:t>
      </w:r>
      <w:r>
        <w:t>of</w:t>
      </w:r>
      <w:r>
        <w:rPr>
          <w:spacing w:val="2"/>
        </w:rPr>
        <w:t xml:space="preserve"> </w:t>
      </w:r>
      <w:r>
        <w:t>action</w:t>
      </w:r>
      <w:r>
        <w:rPr>
          <w:spacing w:val="-1"/>
        </w:rPr>
        <w:t xml:space="preserve"> </w:t>
      </w:r>
      <w:r>
        <w:t>when</w:t>
      </w:r>
      <w:r>
        <w:rPr>
          <w:spacing w:val="-1"/>
        </w:rPr>
        <w:t xml:space="preserve"> </w:t>
      </w:r>
      <w:r>
        <w:t>confronted</w:t>
      </w:r>
      <w:r>
        <w:rPr>
          <w:spacing w:val="-1"/>
        </w:rPr>
        <w:t xml:space="preserve"> </w:t>
      </w:r>
      <w:r>
        <w:t>by</w:t>
      </w:r>
      <w:r>
        <w:rPr>
          <w:spacing w:val="-2"/>
        </w:rPr>
        <w:t xml:space="preserve"> </w:t>
      </w:r>
      <w:r>
        <w:t>issues or</w:t>
      </w:r>
      <w:r>
        <w:rPr>
          <w:spacing w:val="-2"/>
        </w:rPr>
        <w:t xml:space="preserve"> </w:t>
      </w:r>
      <w:r>
        <w:t>problems.</w:t>
      </w:r>
    </w:p>
    <w:p w14:paraId="29E71BF9" w14:textId="77777777" w:rsidR="00F127F5" w:rsidRDefault="00F127F5">
      <w:pPr>
        <w:pStyle w:val="BodyText"/>
        <w:spacing w:before="1"/>
        <w:rPr>
          <w:sz w:val="31"/>
        </w:rPr>
      </w:pPr>
    </w:p>
    <w:p w14:paraId="2228F6C0" w14:textId="77777777" w:rsidR="00F127F5" w:rsidRDefault="004916E0">
      <w:pPr>
        <w:pStyle w:val="BodyText"/>
        <w:spacing w:before="1" w:line="259" w:lineRule="auto"/>
        <w:ind w:left="100" w:right="420"/>
      </w:pPr>
      <w:r>
        <w:rPr>
          <w:b/>
          <w:color w:val="1F2A44"/>
          <w:sz w:val="24"/>
        </w:rPr>
        <w:t xml:space="preserve">Creativity and Innovation: </w:t>
      </w:r>
      <w:r>
        <w:t>Generates ideas about, and forms approaches to, the work</w:t>
      </w:r>
      <w:r>
        <w:rPr>
          <w:spacing w:val="-59"/>
        </w:rPr>
        <w:t xml:space="preserve"> </w:t>
      </w:r>
      <w:r>
        <w:t>s/he undertakes. Open-minded and considers how s/he can constantly refresh the way in</w:t>
      </w:r>
      <w:r>
        <w:rPr>
          <w:spacing w:val="1"/>
        </w:rPr>
        <w:t xml:space="preserve"> </w:t>
      </w:r>
      <w:r>
        <w:t>which</w:t>
      </w:r>
      <w:r>
        <w:rPr>
          <w:spacing w:val="-1"/>
        </w:rPr>
        <w:t xml:space="preserve"> </w:t>
      </w:r>
      <w:r>
        <w:t>s/he</w:t>
      </w:r>
      <w:r>
        <w:rPr>
          <w:spacing w:val="-2"/>
        </w:rPr>
        <w:t xml:space="preserve"> </w:t>
      </w:r>
      <w:r>
        <w:t>carries out</w:t>
      </w:r>
      <w:r>
        <w:rPr>
          <w:spacing w:val="-1"/>
        </w:rPr>
        <w:t xml:space="preserve"> </w:t>
      </w:r>
      <w:r>
        <w:t>duties</w:t>
      </w:r>
      <w:r>
        <w:rPr>
          <w:spacing w:val="-3"/>
        </w:rPr>
        <w:t xml:space="preserve"> </w:t>
      </w:r>
      <w:r>
        <w:t>for</w:t>
      </w:r>
      <w:r>
        <w:rPr>
          <w:spacing w:val="1"/>
        </w:rPr>
        <w:t xml:space="preserve"> </w:t>
      </w:r>
      <w:r>
        <w:t>Forward.</w:t>
      </w:r>
    </w:p>
    <w:sectPr w:rsidR="00F127F5">
      <w:pgSz w:w="11910" w:h="16840"/>
      <w:pgMar w:top="1600" w:right="1280" w:bottom="1200" w:left="1340" w:header="567"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DCCC" w14:textId="77777777" w:rsidR="00EA051F" w:rsidRDefault="004916E0">
      <w:r>
        <w:separator/>
      </w:r>
    </w:p>
  </w:endnote>
  <w:endnote w:type="continuationSeparator" w:id="0">
    <w:p w14:paraId="05E0490B" w14:textId="77777777" w:rsidR="00EA051F" w:rsidRDefault="0049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9CC2" w14:textId="54DDA156" w:rsidR="00F127F5" w:rsidRDefault="004916E0">
    <w:pPr>
      <w:pStyle w:val="BodyText"/>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14:anchorId="1FE56222" wp14:editId="2C6C614D">
              <wp:simplePos x="0" y="0"/>
              <wp:positionH relativeFrom="page">
                <wp:posOffset>3455035</wp:posOffset>
              </wp:positionH>
              <wp:positionV relativeFrom="page">
                <wp:posOffset>9916160</wp:posOffset>
              </wp:positionV>
              <wp:extent cx="653415"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0172" w14:textId="2EB722FB" w:rsidR="00F127F5" w:rsidRDefault="004916E0">
                          <w:pPr>
                            <w:spacing w:line="245" w:lineRule="exact"/>
                            <w:ind w:left="20"/>
                            <w:rPr>
                              <w:rFonts w:ascii="Calibri"/>
                              <w:b/>
                            </w:rPr>
                          </w:pPr>
                          <w:r>
                            <w:rPr>
                              <w:rFonts w:ascii="Calibri"/>
                            </w:rPr>
                            <w:t>Page</w:t>
                          </w:r>
                          <w:r>
                            <w:rPr>
                              <w:rFonts w:ascii="Calibri"/>
                              <w:spacing w:val="-1"/>
                            </w:rPr>
                            <w:t xml:space="preserve"> </w:t>
                          </w:r>
                          <w:r>
                            <w:fldChar w:fldCharType="begin"/>
                          </w:r>
                          <w:r>
                            <w:rPr>
                              <w:rFonts w:ascii="Calibri"/>
                              <w:b/>
                            </w:rPr>
                            <w:instrText xml:space="preserve"> PAGE </w:instrText>
                          </w:r>
                          <w:r>
                            <w:fldChar w:fldCharType="separate"/>
                          </w:r>
                          <w:r w:rsidR="00C47008">
                            <w:rPr>
                              <w:rFonts w:ascii="Calibri"/>
                              <w:b/>
                              <w:noProof/>
                            </w:rPr>
                            <w:t>1</w:t>
                          </w:r>
                          <w:r>
                            <w:fldChar w:fldCharType="end"/>
                          </w:r>
                          <w:r>
                            <w:rPr>
                              <w:rFonts w:ascii="Calibri"/>
                              <w:b/>
                            </w:rPr>
                            <w:t xml:space="preserve"> </w:t>
                          </w:r>
                          <w:r>
                            <w:rPr>
                              <w:rFonts w:ascii="Calibri"/>
                            </w:rPr>
                            <w:t>of</w:t>
                          </w:r>
                          <w:r>
                            <w:rPr>
                              <w:rFonts w:ascii="Calibri"/>
                              <w:spacing w:val="-1"/>
                            </w:rPr>
                            <w:t xml:space="preserve"> </w:t>
                          </w:r>
                          <w:r>
                            <w:rPr>
                              <w:rFonts w:ascii="Calibri"/>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56222" id="_x0000_t202" coordsize="21600,21600" o:spt="202" path="m,l,21600r21600,l21600,xe">
              <v:stroke joinstyle="miter"/>
              <v:path gradientshapeok="t" o:connecttype="rect"/>
            </v:shapetype>
            <v:shape id="docshape1" o:spid="_x0000_s1039" type="#_x0000_t202" style="position:absolute;margin-left:272.05pt;margin-top:780.8pt;width:51.4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" filled="f" stroked="f">
              <v:textbox inset="0,0,0,0">
                <w:txbxContent>
                  <w:p w14:paraId="16740172" w14:textId="2EB722FB" w:rsidR="00F127F5" w:rsidRDefault="004916E0">
                    <w:pPr>
                      <w:spacing w:line="245" w:lineRule="exact"/>
                      <w:ind w:left="20"/>
                      <w:rPr>
                        <w:rFonts w:ascii="Calibri"/>
                        <w:b/>
                      </w:rPr>
                    </w:pPr>
                    <w:r>
                      <w:rPr>
                        <w:rFonts w:ascii="Calibri"/>
                      </w:rPr>
                      <w:t>Page</w:t>
                    </w:r>
                    <w:r>
                      <w:rPr>
                        <w:rFonts w:ascii="Calibri"/>
                        <w:spacing w:val="-1"/>
                      </w:rPr>
                      <w:t xml:space="preserve"> </w:t>
                    </w:r>
                    <w:r>
                      <w:fldChar w:fldCharType="begin"/>
                    </w:r>
                    <w:r>
                      <w:rPr>
                        <w:rFonts w:ascii="Calibri"/>
                        <w:b/>
                      </w:rPr>
                      <w:instrText xml:space="preserve"> PAGE </w:instrText>
                    </w:r>
                    <w:r>
                      <w:fldChar w:fldCharType="separate"/>
                    </w:r>
                    <w:r w:rsidR="00C47008">
                      <w:rPr>
                        <w:rFonts w:ascii="Calibri"/>
                        <w:b/>
                        <w:noProof/>
                      </w:rPr>
                      <w:t>1</w:t>
                    </w:r>
                    <w:r>
                      <w:fldChar w:fldCharType="end"/>
                    </w:r>
                    <w:r>
                      <w:rPr>
                        <w:rFonts w:ascii="Calibri"/>
                        <w:b/>
                      </w:rPr>
                      <w:t xml:space="preserve"> </w:t>
                    </w:r>
                    <w:r>
                      <w:rPr>
                        <w:rFonts w:ascii="Calibri"/>
                      </w:rPr>
                      <w:t>of</w:t>
                    </w:r>
                    <w:r>
                      <w:rPr>
                        <w:rFonts w:ascii="Calibri"/>
                        <w:spacing w:val="-1"/>
                      </w:rPr>
                      <w:t xml:space="preserve"> </w:t>
                    </w:r>
                    <w:r>
                      <w:rPr>
                        <w:rFonts w:ascii="Calibri"/>
                        <w:b/>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9B6B" w14:textId="77777777" w:rsidR="00EA051F" w:rsidRDefault="004916E0">
      <w:r>
        <w:separator/>
      </w:r>
    </w:p>
  </w:footnote>
  <w:footnote w:type="continuationSeparator" w:id="0">
    <w:p w14:paraId="1F3D2819" w14:textId="77777777" w:rsidR="00EA051F" w:rsidRDefault="0049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0354" w14:textId="77777777" w:rsidR="00F127F5" w:rsidRDefault="004916E0">
    <w:pPr>
      <w:pStyle w:val="BodyText"/>
      <w:spacing w:line="14" w:lineRule="auto"/>
      <w:rPr>
        <w:sz w:val="20"/>
      </w:rPr>
    </w:pPr>
    <w:r>
      <w:rPr>
        <w:noProof/>
        <w:lang w:val="en-GB" w:eastAsia="en-GB"/>
      </w:rPr>
      <w:drawing>
        <wp:anchor distT="0" distB="0" distL="0" distR="0" simplePos="0" relativeHeight="251657216" behindDoc="1" locked="0" layoutInCell="1" allowOverlap="1" wp14:anchorId="71E8305E" wp14:editId="73946B4D">
          <wp:simplePos x="0" y="0"/>
          <wp:positionH relativeFrom="page">
            <wp:posOffset>4398009</wp:posOffset>
          </wp:positionH>
          <wp:positionV relativeFrom="page">
            <wp:posOffset>360044</wp:posOffset>
          </wp:positionV>
          <wp:extent cx="2238374" cy="5524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38374"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8433F"/>
    <w:multiLevelType w:val="hybridMultilevel"/>
    <w:tmpl w:val="FCD8A2C2"/>
    <w:lvl w:ilvl="0" w:tplc="7F1AA1F4">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76B0AFAC">
      <w:numFmt w:val="bullet"/>
      <w:lvlText w:val=""/>
      <w:lvlJc w:val="left"/>
      <w:pPr>
        <w:ind w:left="962" w:hanging="358"/>
      </w:pPr>
      <w:rPr>
        <w:rFonts w:ascii="Symbol" w:eastAsia="Symbol" w:hAnsi="Symbol" w:cs="Symbol" w:hint="default"/>
        <w:b w:val="0"/>
        <w:bCs w:val="0"/>
        <w:i w:val="0"/>
        <w:iCs w:val="0"/>
        <w:w w:val="100"/>
        <w:sz w:val="22"/>
        <w:szCs w:val="22"/>
        <w:lang w:val="en-US" w:eastAsia="en-US" w:bidi="ar-SA"/>
      </w:rPr>
    </w:lvl>
    <w:lvl w:ilvl="2" w:tplc="E0965522">
      <w:numFmt w:val="bullet"/>
      <w:lvlText w:val="•"/>
      <w:lvlJc w:val="left"/>
      <w:pPr>
        <w:ind w:left="1885" w:hanging="358"/>
      </w:pPr>
      <w:rPr>
        <w:rFonts w:hint="default"/>
        <w:lang w:val="en-US" w:eastAsia="en-US" w:bidi="ar-SA"/>
      </w:rPr>
    </w:lvl>
    <w:lvl w:ilvl="3" w:tplc="6546941C">
      <w:numFmt w:val="bullet"/>
      <w:lvlText w:val="•"/>
      <w:lvlJc w:val="left"/>
      <w:pPr>
        <w:ind w:left="2810" w:hanging="358"/>
      </w:pPr>
      <w:rPr>
        <w:rFonts w:hint="default"/>
        <w:lang w:val="en-US" w:eastAsia="en-US" w:bidi="ar-SA"/>
      </w:rPr>
    </w:lvl>
    <w:lvl w:ilvl="4" w:tplc="5EF69C20">
      <w:numFmt w:val="bullet"/>
      <w:lvlText w:val="•"/>
      <w:lvlJc w:val="left"/>
      <w:pPr>
        <w:ind w:left="3735" w:hanging="358"/>
      </w:pPr>
      <w:rPr>
        <w:rFonts w:hint="default"/>
        <w:lang w:val="en-US" w:eastAsia="en-US" w:bidi="ar-SA"/>
      </w:rPr>
    </w:lvl>
    <w:lvl w:ilvl="5" w:tplc="180CCBE4">
      <w:numFmt w:val="bullet"/>
      <w:lvlText w:val="•"/>
      <w:lvlJc w:val="left"/>
      <w:pPr>
        <w:ind w:left="4660" w:hanging="358"/>
      </w:pPr>
      <w:rPr>
        <w:rFonts w:hint="default"/>
        <w:lang w:val="en-US" w:eastAsia="en-US" w:bidi="ar-SA"/>
      </w:rPr>
    </w:lvl>
    <w:lvl w:ilvl="6" w:tplc="78302A42">
      <w:numFmt w:val="bullet"/>
      <w:lvlText w:val="•"/>
      <w:lvlJc w:val="left"/>
      <w:pPr>
        <w:ind w:left="5585" w:hanging="358"/>
      </w:pPr>
      <w:rPr>
        <w:rFonts w:hint="default"/>
        <w:lang w:val="en-US" w:eastAsia="en-US" w:bidi="ar-SA"/>
      </w:rPr>
    </w:lvl>
    <w:lvl w:ilvl="7" w:tplc="9BF6A07A">
      <w:numFmt w:val="bullet"/>
      <w:lvlText w:val="•"/>
      <w:lvlJc w:val="left"/>
      <w:pPr>
        <w:ind w:left="6510" w:hanging="358"/>
      </w:pPr>
      <w:rPr>
        <w:rFonts w:hint="default"/>
        <w:lang w:val="en-US" w:eastAsia="en-US" w:bidi="ar-SA"/>
      </w:rPr>
    </w:lvl>
    <w:lvl w:ilvl="8" w:tplc="FEA22A6A">
      <w:numFmt w:val="bullet"/>
      <w:lvlText w:val="•"/>
      <w:lvlJc w:val="left"/>
      <w:pPr>
        <w:ind w:left="7436" w:hanging="358"/>
      </w:pPr>
      <w:rPr>
        <w:rFonts w:hint="default"/>
        <w:lang w:val="en-US" w:eastAsia="en-US" w:bidi="ar-SA"/>
      </w:rPr>
    </w:lvl>
  </w:abstractNum>
  <w:num w:numId="1" w16cid:durableId="35523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7F5"/>
    <w:rsid w:val="000C719B"/>
    <w:rsid w:val="001E475C"/>
    <w:rsid w:val="002B31C3"/>
    <w:rsid w:val="00321B46"/>
    <w:rsid w:val="003326D9"/>
    <w:rsid w:val="00393D7B"/>
    <w:rsid w:val="004916E0"/>
    <w:rsid w:val="0051568B"/>
    <w:rsid w:val="00585CF4"/>
    <w:rsid w:val="0063044F"/>
    <w:rsid w:val="00633281"/>
    <w:rsid w:val="006D253E"/>
    <w:rsid w:val="007A051E"/>
    <w:rsid w:val="00810D67"/>
    <w:rsid w:val="0086216F"/>
    <w:rsid w:val="009101F9"/>
    <w:rsid w:val="00910662"/>
    <w:rsid w:val="00942960"/>
    <w:rsid w:val="00990D09"/>
    <w:rsid w:val="009B19CB"/>
    <w:rsid w:val="009B457A"/>
    <w:rsid w:val="009C7F2D"/>
    <w:rsid w:val="00A10C85"/>
    <w:rsid w:val="00A3209B"/>
    <w:rsid w:val="00AC4692"/>
    <w:rsid w:val="00B22FCE"/>
    <w:rsid w:val="00BC2981"/>
    <w:rsid w:val="00C47008"/>
    <w:rsid w:val="00D01D9A"/>
    <w:rsid w:val="00D14B12"/>
    <w:rsid w:val="00D200FA"/>
    <w:rsid w:val="00D235E4"/>
    <w:rsid w:val="00E72920"/>
    <w:rsid w:val="00EA051F"/>
    <w:rsid w:val="00EE7FEA"/>
    <w:rsid w:val="00F127F5"/>
    <w:rsid w:val="00FD2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8396FC"/>
  <w15:docId w15:val="{42AC81E1-56F6-462D-A30B-446E81D5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8"/>
      <w:ind w:left="100"/>
      <w:outlineLvl w:val="0"/>
    </w:pPr>
    <w:rPr>
      <w:b/>
      <w:bCs/>
      <w:sz w:val="32"/>
      <w:szCs w:val="32"/>
    </w:rPr>
  </w:style>
  <w:style w:type="paragraph" w:styleId="Heading2">
    <w:name w:val="heading 2"/>
    <w:basedOn w:val="Normal"/>
    <w:uiPriority w:val="1"/>
    <w:qFormat/>
    <w:pPr>
      <w:ind w:left="100"/>
      <w:outlineLvl w:val="1"/>
    </w:pPr>
    <w:rPr>
      <w:b/>
      <w:bCs/>
      <w:sz w:val="28"/>
      <w:szCs w:val="28"/>
    </w:rPr>
  </w:style>
  <w:style w:type="paragraph" w:styleId="Heading3">
    <w:name w:val="heading 3"/>
    <w:basedOn w:val="Normal"/>
    <w:uiPriority w:val="1"/>
    <w:qFormat/>
    <w:pPr>
      <w:spacing w:before="186"/>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24"/>
      <w:ind w:left="100"/>
    </w:pPr>
    <w:rPr>
      <w:b/>
      <w:bCs/>
      <w:sz w:val="36"/>
      <w:szCs w:val="36"/>
    </w:rPr>
  </w:style>
  <w:style w:type="paragraph" w:styleId="ListParagraph">
    <w:name w:val="List Paragraph"/>
    <w:basedOn w:val="Normal"/>
    <w:uiPriority w:val="1"/>
    <w:qFormat/>
    <w:pPr>
      <w:spacing w:before="7"/>
      <w:ind w:left="80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a674a7-56de-40eb-9fab-a7c5f36fa5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6" ma:contentTypeDescription="Create a new document." ma:contentTypeScope="" ma:versionID="37e8e90ac49b84809ad93a151ce92976">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6cf53c9a5d7f999a3c9b5f8e35995936"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9486B-9796-4E81-8190-13BB948F2DA3}">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8fdb8e0b-2a6c-44dc-92f5-bf3c8343530d"/>
    <ds:schemaRef ds:uri="94a674a7-56de-40eb-9fab-a7c5f36fa5a5"/>
  </ds:schemaRefs>
</ds:datastoreItem>
</file>

<file path=customXml/itemProps2.xml><?xml version="1.0" encoding="utf-8"?>
<ds:datastoreItem xmlns:ds="http://schemas.openxmlformats.org/officeDocument/2006/customXml" ds:itemID="{C8C046B6-4AA4-4381-A493-E17D95754EDD}">
  <ds:schemaRefs>
    <ds:schemaRef ds:uri="http://schemas.microsoft.com/sharepoint/v3/contenttype/forms"/>
  </ds:schemaRefs>
</ds:datastoreItem>
</file>

<file path=customXml/itemProps3.xml><?xml version="1.0" encoding="utf-8"?>
<ds:datastoreItem xmlns:ds="http://schemas.openxmlformats.org/officeDocument/2006/customXml" ds:itemID="{4DE13BD9-F882-4EAE-9F3D-69C36B7E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1798</Words>
  <Characters>10399</Characters>
  <Application>Microsoft Office Word</Application>
  <DocSecurity>0</DocSecurity>
  <Lines>253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Beth Shelford</cp:lastModifiedBy>
  <cp:revision>3</cp:revision>
  <dcterms:created xsi:type="dcterms:W3CDTF">2025-10-23T14:05:00Z</dcterms:created>
  <dcterms:modified xsi:type="dcterms:W3CDTF">2025-10-23T14:06:00Z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Microsoft® Word 2013</vt:lpwstr>
  </property>
  <property fmtid="{D5CDD505-2E9C-101B-9397-08002B2CF9AE}" pid="4" name="LastSaved">
    <vt:filetime>2022-08-03T00:00:00Z</vt:filetime>
  </property>
  <property fmtid="{D5CDD505-2E9C-101B-9397-08002B2CF9AE}" pid="5" name="ContentTypeId">
    <vt:lpwstr>0x01010048B0BAF9C50F4B43A2C296CC11CA3EF0</vt:lpwstr>
  </property>
</Properties>
</file>