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D2312" w14:textId="77777777" w:rsidR="00E513CD" w:rsidRPr="00D46CF5" w:rsidRDefault="00E513CD" w:rsidP="00AC48E2">
      <w:pPr>
        <w:keepNext/>
        <w:keepLines/>
        <w:spacing w:after="0" w:line="240" w:lineRule="auto"/>
        <w:ind w:right="397"/>
        <w:outlineLvl w:val="0"/>
        <w:rPr>
          <w:rFonts w:ascii="Arial" w:eastAsiaTheme="majorEastAsia" w:hAnsi="Arial" w:cs="Arial"/>
          <w:b/>
          <w:sz w:val="24"/>
          <w:szCs w:val="24"/>
          <w:lang w:eastAsia="en-GB"/>
        </w:rPr>
      </w:pPr>
      <w:r w:rsidRPr="00D46CF5">
        <w:rPr>
          <w:rFonts w:ascii="Arial" w:eastAsiaTheme="majorEastAsia" w:hAnsi="Arial" w:cs="Arial"/>
          <w:b/>
          <w:color w:val="1F2A44"/>
          <w:sz w:val="24"/>
          <w:szCs w:val="24"/>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D46CF5" w14:paraId="20BDB461" w14:textId="77777777" w:rsidTr="29426F64">
        <w:tc>
          <w:tcPr>
            <w:tcW w:w="1838" w:type="dxa"/>
          </w:tcPr>
          <w:p w14:paraId="609730CB" w14:textId="77777777" w:rsidR="00E513CD" w:rsidRPr="00D46CF5" w:rsidRDefault="00E513CD" w:rsidP="00AC48E2">
            <w:pPr>
              <w:keepNext/>
              <w:keepLines/>
              <w:spacing w:before="120" w:after="120"/>
              <w:ind w:right="33"/>
              <w:outlineLvl w:val="0"/>
              <w:rPr>
                <w:rFonts w:ascii="Arial" w:eastAsiaTheme="majorEastAsia" w:hAnsi="Arial" w:cs="Arial"/>
                <w:b/>
                <w:sz w:val="24"/>
                <w:szCs w:val="24"/>
                <w:lang w:eastAsia="en-GB"/>
              </w:rPr>
            </w:pPr>
            <w:r w:rsidRPr="00D46CF5">
              <w:rPr>
                <w:rFonts w:ascii="Arial" w:eastAsiaTheme="majorEastAsia" w:hAnsi="Arial" w:cs="Arial"/>
                <w:b/>
                <w:sz w:val="24"/>
                <w:szCs w:val="24"/>
                <w:lang w:eastAsia="en-GB"/>
              </w:rPr>
              <w:t>Position Title</w:t>
            </w:r>
          </w:p>
        </w:tc>
        <w:tc>
          <w:tcPr>
            <w:tcW w:w="3827" w:type="dxa"/>
          </w:tcPr>
          <w:p w14:paraId="2337D1FC" w14:textId="463467DB" w:rsidR="00E513CD" w:rsidRPr="00D46CF5" w:rsidRDefault="00DA5D30" w:rsidP="29426F64">
            <w:pPr>
              <w:keepNext/>
              <w:keepLines/>
              <w:spacing w:before="120" w:after="120"/>
              <w:ind w:right="34"/>
              <w:outlineLvl w:val="0"/>
              <w:rPr>
                <w:rFonts w:ascii="Arial" w:eastAsiaTheme="majorEastAsia" w:hAnsi="Arial" w:cs="Arial"/>
                <w:b/>
                <w:bCs/>
                <w:sz w:val="24"/>
                <w:szCs w:val="24"/>
                <w:lang w:eastAsia="en-GB"/>
              </w:rPr>
            </w:pPr>
            <w:r w:rsidRPr="29426F64">
              <w:rPr>
                <w:rFonts w:ascii="Arial" w:eastAsiaTheme="majorEastAsia" w:hAnsi="Arial" w:cs="Arial"/>
                <w:b/>
                <w:bCs/>
                <w:sz w:val="24"/>
                <w:szCs w:val="24"/>
                <w:lang w:eastAsia="en-GB"/>
              </w:rPr>
              <w:t>Addictions Counsellor</w:t>
            </w:r>
            <w:r w:rsidR="1023A555" w:rsidRPr="29426F64">
              <w:rPr>
                <w:rFonts w:ascii="Arial" w:eastAsiaTheme="majorEastAsia" w:hAnsi="Arial" w:cs="Arial"/>
                <w:b/>
                <w:bCs/>
                <w:sz w:val="24"/>
                <w:szCs w:val="24"/>
                <w:lang w:eastAsia="en-GB"/>
              </w:rPr>
              <w:t xml:space="preserve"> (Bank) </w:t>
            </w:r>
          </w:p>
        </w:tc>
        <w:tc>
          <w:tcPr>
            <w:tcW w:w="1560" w:type="dxa"/>
          </w:tcPr>
          <w:p w14:paraId="2F7F7C27" w14:textId="77777777" w:rsidR="00E513CD" w:rsidRPr="00D46CF5" w:rsidRDefault="00E513CD" w:rsidP="00AC48E2">
            <w:pPr>
              <w:keepNext/>
              <w:keepLines/>
              <w:spacing w:before="120" w:after="120"/>
              <w:ind w:right="34"/>
              <w:outlineLvl w:val="0"/>
              <w:rPr>
                <w:rFonts w:ascii="Arial" w:eastAsiaTheme="majorEastAsia" w:hAnsi="Arial" w:cs="Arial"/>
                <w:b/>
                <w:sz w:val="24"/>
                <w:szCs w:val="24"/>
                <w:lang w:eastAsia="en-GB"/>
              </w:rPr>
            </w:pPr>
            <w:r w:rsidRPr="00D46CF5">
              <w:rPr>
                <w:rFonts w:ascii="Arial" w:eastAsiaTheme="majorEastAsia" w:hAnsi="Arial" w:cs="Arial"/>
                <w:b/>
                <w:sz w:val="24"/>
                <w:szCs w:val="24"/>
                <w:lang w:eastAsia="en-GB"/>
              </w:rPr>
              <w:t>Reports to</w:t>
            </w:r>
          </w:p>
        </w:tc>
        <w:tc>
          <w:tcPr>
            <w:tcW w:w="1842" w:type="dxa"/>
          </w:tcPr>
          <w:p w14:paraId="48CAA235" w14:textId="3B9D112A" w:rsidR="00E513CD" w:rsidRPr="00D46CF5" w:rsidRDefault="00DA5D30"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Treatment Lead</w:t>
            </w:r>
          </w:p>
        </w:tc>
      </w:tr>
      <w:tr w:rsidR="003E399B" w:rsidRPr="00D46CF5" w14:paraId="12A2466A" w14:textId="77777777" w:rsidTr="29426F64">
        <w:trPr>
          <w:trHeight w:val="319"/>
        </w:trPr>
        <w:tc>
          <w:tcPr>
            <w:tcW w:w="9067" w:type="dxa"/>
            <w:gridSpan w:val="4"/>
          </w:tcPr>
          <w:p w14:paraId="28BDC103" w14:textId="3B17DFB5" w:rsidR="003E399B" w:rsidRPr="00D46CF5" w:rsidRDefault="00791E72" w:rsidP="00247202">
            <w:pPr>
              <w:keepNext/>
              <w:keepLines/>
              <w:spacing w:before="120" w:after="120"/>
              <w:ind w:right="33"/>
              <w:outlineLvl w:val="0"/>
              <w:rPr>
                <w:rFonts w:ascii="Arial" w:eastAsiaTheme="majorEastAsia" w:hAnsi="Arial" w:cs="Arial"/>
                <w:b/>
                <w:sz w:val="24"/>
                <w:szCs w:val="24"/>
                <w:lang w:eastAsia="en-GB"/>
              </w:rPr>
            </w:pPr>
            <w:r w:rsidRPr="00D46CF5">
              <w:rPr>
                <w:rFonts w:ascii="Arial" w:eastAsiaTheme="majorEastAsia" w:hAnsi="Arial" w:cs="Arial"/>
                <w:b/>
                <w:sz w:val="24"/>
                <w:szCs w:val="24"/>
                <w:lang w:eastAsia="en-GB"/>
              </w:rPr>
              <w:t>Location</w:t>
            </w:r>
            <w:r w:rsidR="003E399B" w:rsidRPr="00D46CF5">
              <w:rPr>
                <w:rFonts w:ascii="Arial" w:eastAsiaTheme="majorEastAsia" w:hAnsi="Arial" w:cs="Arial"/>
                <w:b/>
                <w:sz w:val="24"/>
                <w:szCs w:val="24"/>
                <w:lang w:eastAsia="en-GB"/>
              </w:rPr>
              <w:t xml:space="preserve">: </w:t>
            </w:r>
            <w:r w:rsidR="00E631C2" w:rsidRPr="00D46CF5">
              <w:rPr>
                <w:rFonts w:ascii="Arial" w:eastAsiaTheme="majorEastAsia" w:hAnsi="Arial" w:cs="Arial"/>
                <w:b/>
                <w:sz w:val="24"/>
                <w:szCs w:val="24"/>
                <w:lang w:eastAsia="en-GB"/>
              </w:rPr>
              <w:t xml:space="preserve"> </w:t>
            </w:r>
            <w:r w:rsidR="00D46CF5" w:rsidRPr="00D46CF5">
              <w:rPr>
                <w:rFonts w:ascii="Arial" w:eastAsiaTheme="majorEastAsia" w:hAnsi="Arial" w:cs="Arial"/>
                <w:b/>
                <w:sz w:val="24"/>
                <w:szCs w:val="24"/>
                <w:lang w:eastAsia="en-GB"/>
              </w:rPr>
              <w:t>Clouds House</w:t>
            </w:r>
          </w:p>
        </w:tc>
      </w:tr>
    </w:tbl>
    <w:p w14:paraId="76741E6E" w14:textId="77777777" w:rsidR="00E513CD" w:rsidRPr="00D46CF5" w:rsidRDefault="00E513CD" w:rsidP="00AC48E2">
      <w:pPr>
        <w:spacing w:after="0"/>
        <w:rPr>
          <w:rFonts w:ascii="Arial" w:hAnsi="Arial" w:cs="Arial"/>
          <w:sz w:val="24"/>
          <w:szCs w:val="24"/>
        </w:rPr>
      </w:pPr>
    </w:p>
    <w:p w14:paraId="5FC05E91" w14:textId="77777777" w:rsidR="003D2CCE" w:rsidRPr="00D46CF5" w:rsidRDefault="003D2CCE" w:rsidP="00AC48E2">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46CF5" w14:paraId="6E7FA6F7" w14:textId="77777777" w:rsidTr="003D2CCE">
        <w:tc>
          <w:tcPr>
            <w:tcW w:w="9016" w:type="dxa"/>
            <w:shd w:val="clear" w:color="auto" w:fill="1F2A44"/>
          </w:tcPr>
          <w:p w14:paraId="71F8BD36" w14:textId="7A7D7D91" w:rsidR="003D2CCE" w:rsidRPr="00D46CF5" w:rsidRDefault="003D2CCE" w:rsidP="00AC48E2">
            <w:pPr>
              <w:rPr>
                <w:rFonts w:ascii="Arial" w:hAnsi="Arial" w:cs="Arial"/>
                <w:b/>
                <w:color w:val="FFFFFF" w:themeColor="background1"/>
                <w:sz w:val="24"/>
                <w:szCs w:val="24"/>
              </w:rPr>
            </w:pPr>
            <w:r w:rsidRPr="00D46CF5">
              <w:rPr>
                <w:rFonts w:ascii="Arial" w:hAnsi="Arial" w:cs="Arial"/>
                <w:b/>
                <w:color w:val="FFFFFF" w:themeColor="background1"/>
                <w:sz w:val="24"/>
                <w:szCs w:val="24"/>
              </w:rPr>
              <w:t xml:space="preserve">Introducing </w:t>
            </w:r>
            <w:r w:rsidR="74A99B7E" w:rsidRPr="6453CDB9">
              <w:rPr>
                <w:rFonts w:ascii="Arial" w:hAnsi="Arial" w:cs="Arial"/>
                <w:b/>
                <w:bCs/>
                <w:color w:val="FFFFFF" w:themeColor="background1"/>
                <w:sz w:val="24"/>
                <w:szCs w:val="24"/>
              </w:rPr>
              <w:t xml:space="preserve">Clouds House </w:t>
            </w:r>
            <w:r w:rsidR="74A99B7E" w:rsidRPr="19D3DE74">
              <w:rPr>
                <w:rFonts w:ascii="Arial" w:hAnsi="Arial" w:cs="Arial"/>
                <w:b/>
                <w:bCs/>
                <w:color w:val="FFFFFF" w:themeColor="background1"/>
                <w:sz w:val="24"/>
                <w:szCs w:val="24"/>
              </w:rPr>
              <w:t xml:space="preserve">and </w:t>
            </w:r>
            <w:r w:rsidRPr="19D3DE74">
              <w:rPr>
                <w:rFonts w:ascii="Arial" w:hAnsi="Arial" w:cs="Arial"/>
                <w:b/>
                <w:bCs/>
                <w:color w:val="FFFFFF" w:themeColor="background1"/>
                <w:sz w:val="24"/>
                <w:szCs w:val="24"/>
              </w:rPr>
              <w:t>Forward</w:t>
            </w:r>
            <w:r w:rsidRPr="00D46CF5">
              <w:rPr>
                <w:rFonts w:ascii="Arial" w:hAnsi="Arial" w:cs="Arial"/>
                <w:b/>
                <w:color w:val="FFFFFF" w:themeColor="background1"/>
                <w:sz w:val="24"/>
                <w:szCs w:val="24"/>
              </w:rPr>
              <w:t xml:space="preserve"> Trust</w:t>
            </w:r>
          </w:p>
        </w:tc>
      </w:tr>
      <w:tr w:rsidR="00B763A5" w:rsidRPr="00D46CF5" w14:paraId="2A7677E6" w14:textId="77777777" w:rsidTr="003D2CCE">
        <w:tc>
          <w:tcPr>
            <w:tcW w:w="9016" w:type="dxa"/>
            <w:shd w:val="clear" w:color="auto" w:fill="1F2A44"/>
          </w:tcPr>
          <w:p w14:paraId="079CEE81" w14:textId="77777777" w:rsidR="00B763A5" w:rsidRPr="00D46CF5" w:rsidRDefault="00B763A5" w:rsidP="00AC48E2">
            <w:pPr>
              <w:rPr>
                <w:rFonts w:ascii="Arial" w:hAnsi="Arial" w:cs="Arial"/>
                <w:b/>
                <w:color w:val="FFFFFF" w:themeColor="background1"/>
                <w:sz w:val="24"/>
                <w:szCs w:val="24"/>
              </w:rPr>
            </w:pPr>
          </w:p>
        </w:tc>
      </w:tr>
    </w:tbl>
    <w:p w14:paraId="12656797" w14:textId="77777777" w:rsidR="00B763A5" w:rsidRDefault="00B763A5" w:rsidP="1B196B1B">
      <w:pPr>
        <w:spacing w:after="0" w:line="240" w:lineRule="auto"/>
        <w:rPr>
          <w:rFonts w:ascii="Arial" w:eastAsia="Arial" w:hAnsi="Arial" w:cs="Arial"/>
          <w:color w:val="000000" w:themeColor="text1"/>
          <w:lang w:val="en-US"/>
        </w:rPr>
      </w:pPr>
    </w:p>
    <w:p w14:paraId="77EC92A2" w14:textId="77777777" w:rsidR="00C16A88" w:rsidRPr="00C16A88" w:rsidRDefault="00C16A88" w:rsidP="00C16A88">
      <w:pPr>
        <w:spacing w:after="0" w:line="240" w:lineRule="auto"/>
        <w:jc w:val="both"/>
        <w:rPr>
          <w:rFonts w:ascii="Arial" w:eastAsia="Calibri" w:hAnsi="Arial" w:cs="Arial"/>
          <w:lang w:eastAsia="en-GB"/>
        </w:rPr>
      </w:pPr>
      <w:r w:rsidRPr="00C16A88">
        <w:rPr>
          <w:rFonts w:ascii="Arial" w:eastAsia="Calibri" w:hAnsi="Arial" w:cs="Arial"/>
          <w:lang w:eastAsia="en-GB"/>
        </w:rPr>
        <w:t>The Forward Trust is a national charity and social enterprise with over 35 years’ experience delivering services across the UK in prisons, communities and residential settings. The organisation supports individuals affected by addiction, involvement in the criminal justice system, homelessness and long-term unemployment, combining structured interventions with practical support to enable long-term recovery and independence. </w:t>
      </w:r>
    </w:p>
    <w:p w14:paraId="49C24A16" w14:textId="77777777" w:rsidR="00C16A88" w:rsidRPr="00C16A88" w:rsidRDefault="00C16A88" w:rsidP="00C16A88">
      <w:pPr>
        <w:spacing w:after="0" w:line="240" w:lineRule="auto"/>
        <w:jc w:val="both"/>
        <w:rPr>
          <w:rFonts w:ascii="Arial" w:eastAsia="Calibri" w:hAnsi="Arial" w:cs="Arial"/>
          <w:lang w:eastAsia="en-GB"/>
        </w:rPr>
      </w:pPr>
      <w:r w:rsidRPr="00C16A88">
        <w:rPr>
          <w:rFonts w:ascii="Arial" w:eastAsia="Calibri" w:hAnsi="Arial" w:cs="Arial"/>
          <w:lang w:eastAsia="en-GB"/>
        </w:rPr>
        <w:t> </w:t>
      </w:r>
    </w:p>
    <w:p w14:paraId="3DA103EF" w14:textId="77777777" w:rsidR="00C16A88" w:rsidRPr="00C16A88" w:rsidRDefault="00C16A88" w:rsidP="00C16A88">
      <w:pPr>
        <w:spacing w:after="0" w:line="240" w:lineRule="auto"/>
        <w:jc w:val="both"/>
        <w:rPr>
          <w:rFonts w:ascii="Arial" w:eastAsia="Calibri" w:hAnsi="Arial" w:cs="Arial"/>
          <w:lang w:eastAsia="en-GB"/>
        </w:rPr>
      </w:pPr>
      <w:r w:rsidRPr="00C16A88">
        <w:rPr>
          <w:rFonts w:ascii="Arial" w:eastAsia="Calibri" w:hAnsi="Arial" w:cs="Arial"/>
          <w:lang w:eastAsia="en-GB"/>
        </w:rPr>
        <w:t>Clouds House is one of the UK’s longest-established residential addiction treatment centres and forms part of The Forward Trust. For over 42 years, Clouds House has delivered structured, abstinence-based, 12-Step-informed residential treatment within a therapeutic residential setting. The environment plays a central role in supporting recovery, providing stability, structure and safety for clients during their treatment journey. </w:t>
      </w:r>
    </w:p>
    <w:p w14:paraId="30FE45DA" w14:textId="7501B97C" w:rsidR="00DA5D30" w:rsidRPr="00C16A88" w:rsidRDefault="00DA5D30"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46CF5" w14:paraId="5AB583B6" w14:textId="77777777" w:rsidTr="73D42646">
        <w:tc>
          <w:tcPr>
            <w:tcW w:w="9016" w:type="dxa"/>
            <w:tcBorders>
              <w:top w:val="nil"/>
              <w:left w:val="nil"/>
              <w:bottom w:val="nil"/>
              <w:right w:val="nil"/>
            </w:tcBorders>
            <w:shd w:val="clear" w:color="auto" w:fill="1F2A44"/>
          </w:tcPr>
          <w:p w14:paraId="76920422" w14:textId="7A4EA077" w:rsidR="003D2CCE" w:rsidRPr="00D46CF5" w:rsidRDefault="4B75A861" w:rsidP="73D42646">
            <w:pPr>
              <w:rPr>
                <w:rFonts w:ascii="Arial" w:hAnsi="Arial" w:cs="Arial"/>
                <w:b/>
                <w:bCs/>
                <w:sz w:val="24"/>
                <w:szCs w:val="24"/>
              </w:rPr>
            </w:pPr>
            <w:r w:rsidRPr="73D42646">
              <w:rPr>
                <w:rFonts w:ascii="Arial" w:hAnsi="Arial" w:cs="Arial"/>
                <w:b/>
                <w:bCs/>
                <w:sz w:val="24"/>
                <w:szCs w:val="24"/>
              </w:rPr>
              <w:t>One Team Culture</w:t>
            </w:r>
          </w:p>
        </w:tc>
      </w:tr>
    </w:tbl>
    <w:p w14:paraId="4002087E" w14:textId="368FC836" w:rsidR="3E2651F9" w:rsidRDefault="00CE1495" w:rsidP="12191F22">
      <w:pPr>
        <w:pStyle w:val="p1"/>
        <w:spacing w:beforeAutospacing="0" w:after="0" w:afterAutospacing="0"/>
        <w:rPr>
          <w:rFonts w:ascii="Arial" w:eastAsia="Arial" w:hAnsi="Arial" w:cs="Arial"/>
          <w:color w:val="000000" w:themeColor="text1"/>
          <w:sz w:val="22"/>
          <w:szCs w:val="22"/>
        </w:rPr>
      </w:pPr>
      <w:r>
        <w:rPr>
          <w:rFonts w:ascii="Arial" w:eastAsia="Arial" w:hAnsi="Arial" w:cs="Arial"/>
          <w:color w:val="000000" w:themeColor="text1"/>
          <w:sz w:val="22"/>
          <w:szCs w:val="22"/>
        </w:rPr>
        <w:t>Clouds House</w:t>
      </w:r>
      <w:r w:rsidR="3E2651F9" w:rsidRPr="12191F22">
        <w:rPr>
          <w:rFonts w:ascii="Arial" w:eastAsia="Arial" w:hAnsi="Arial" w:cs="Arial"/>
          <w:color w:val="000000" w:themeColor="text1"/>
          <w:sz w:val="22"/>
          <w:szCs w:val="22"/>
        </w:rPr>
        <w:t xml:space="preserve"> operate</w:t>
      </w:r>
      <w:r>
        <w:rPr>
          <w:rFonts w:ascii="Arial" w:eastAsia="Arial" w:hAnsi="Arial" w:cs="Arial"/>
          <w:color w:val="000000" w:themeColor="text1"/>
          <w:sz w:val="22"/>
          <w:szCs w:val="22"/>
        </w:rPr>
        <w:t>s</w:t>
      </w:r>
      <w:r w:rsidR="3E2651F9" w:rsidRPr="12191F22">
        <w:rPr>
          <w:rFonts w:ascii="Arial" w:eastAsia="Arial" w:hAnsi="Arial" w:cs="Arial"/>
          <w:color w:val="000000" w:themeColor="text1"/>
          <w:sz w:val="22"/>
          <w:szCs w:val="22"/>
        </w:rPr>
        <w:t xml:space="preserve"> within a fully integrated One Team model, where every department works collaboratively to achieve the shared goal of delivering safe, effective, and person-centred recovery outcomes. Regardless of role or professional discipline, all staff contribute to the overall therapeutic environment and are expected to work in partnership, communicate openly, and support colleagues across functions to ensure continuity of care and operational excellence.</w:t>
      </w:r>
    </w:p>
    <w:p w14:paraId="127F52EA" w14:textId="1DA12E4F" w:rsidR="12191F22" w:rsidRDefault="12191F22" w:rsidP="12191F22">
      <w:pPr>
        <w:spacing w:after="0" w:line="240" w:lineRule="auto"/>
        <w:rPr>
          <w:rFonts w:ascii="Arial" w:eastAsia="Arial" w:hAnsi="Arial" w:cs="Arial"/>
          <w:color w:val="000000" w:themeColor="text1"/>
        </w:rPr>
      </w:pPr>
    </w:p>
    <w:p w14:paraId="756629C1" w14:textId="0B109759" w:rsidR="3E2651F9" w:rsidRDefault="3E2651F9" w:rsidP="12191F22">
      <w:pPr>
        <w:pStyle w:val="p1"/>
        <w:spacing w:beforeAutospacing="0" w:after="0" w:afterAutospacing="0"/>
        <w:rPr>
          <w:rFonts w:ascii="Arial" w:eastAsia="Arial" w:hAnsi="Arial" w:cs="Arial"/>
          <w:color w:val="000000" w:themeColor="text1"/>
          <w:sz w:val="22"/>
          <w:szCs w:val="22"/>
        </w:rPr>
      </w:pPr>
      <w:r w:rsidRPr="12191F22">
        <w:rPr>
          <w:rFonts w:ascii="Arial" w:eastAsia="Arial" w:hAnsi="Arial" w:cs="Arial"/>
          <w:color w:val="000000" w:themeColor="text1"/>
          <w:sz w:val="22"/>
          <w:szCs w:val="22"/>
        </w:rPr>
        <w:t xml:space="preserve">Through the One Team culture, </w:t>
      </w:r>
      <w:r w:rsidR="00E50476">
        <w:rPr>
          <w:rFonts w:ascii="Arial" w:eastAsia="Arial" w:hAnsi="Arial" w:cs="Arial"/>
          <w:color w:val="000000" w:themeColor="text1"/>
          <w:sz w:val="22"/>
          <w:szCs w:val="22"/>
        </w:rPr>
        <w:t>Clouds House</w:t>
      </w:r>
      <w:r w:rsidRPr="12191F22">
        <w:rPr>
          <w:rFonts w:ascii="Arial" w:eastAsia="Arial" w:hAnsi="Arial" w:cs="Arial"/>
          <w:color w:val="000000" w:themeColor="text1"/>
          <w:sz w:val="22"/>
          <w:szCs w:val="22"/>
        </w:rPr>
        <w:t xml:space="preserve"> fosters shared accountability, continuous learning, and collaborative problem-solving, ensuring that every interaction, decision, and action contributes positively to the overall recovery journey and to The Forward Trust's organisational mission.</w:t>
      </w:r>
    </w:p>
    <w:p w14:paraId="707A0CBB" w14:textId="2A8F68FB" w:rsidR="2FA62B04" w:rsidRDefault="2FA62B04" w:rsidP="2FA62B04">
      <w:pPr>
        <w:pStyle w:val="p1"/>
        <w:spacing w:beforeAutospacing="0" w:after="0" w:afterAutospacing="0"/>
        <w:rPr>
          <w:rFonts w:ascii="Arial" w:eastAsia="Arial" w:hAnsi="Arial" w:cs="Arial"/>
          <w:color w:val="000000" w:themeColor="text1"/>
          <w:sz w:val="22"/>
          <w:szCs w:val="22"/>
        </w:rPr>
      </w:pPr>
    </w:p>
    <w:tbl>
      <w:tblPr>
        <w:tblStyle w:val="TableGrid"/>
        <w:tblW w:w="0" w:type="auto"/>
        <w:tblLook w:val="04A0" w:firstRow="1" w:lastRow="0" w:firstColumn="1" w:lastColumn="0" w:noHBand="0" w:noVBand="1"/>
      </w:tblPr>
      <w:tblGrid>
        <w:gridCol w:w="9016"/>
      </w:tblGrid>
      <w:tr w:rsidR="006A121A" w:rsidRPr="00B763A5" w14:paraId="377E1429" w14:textId="77777777" w:rsidTr="73D42646">
        <w:tc>
          <w:tcPr>
            <w:tcW w:w="9016" w:type="dxa"/>
            <w:shd w:val="clear" w:color="auto" w:fill="1F2A44"/>
          </w:tcPr>
          <w:p w14:paraId="6EB1D67B" w14:textId="08A7617A" w:rsidR="006A121A" w:rsidRPr="00B763A5" w:rsidRDefault="3BCDE3C7" w:rsidP="73D42646">
            <w:pPr>
              <w:rPr>
                <w:rFonts w:ascii="Arial" w:hAnsi="Arial" w:cs="Arial"/>
                <w:b/>
                <w:bCs/>
              </w:rPr>
            </w:pPr>
            <w:r w:rsidRPr="67B778E5">
              <w:rPr>
                <w:rFonts w:ascii="Arial" w:hAnsi="Arial" w:cs="Arial"/>
                <w:b/>
                <w:bCs/>
              </w:rPr>
              <w:t>Principal Accountabilities</w:t>
            </w:r>
          </w:p>
        </w:tc>
      </w:tr>
    </w:tbl>
    <w:p w14:paraId="654EA230" w14:textId="2F6C3CC8" w:rsidR="00B763A5" w:rsidRDefault="6EE5B2E3" w:rsidP="73D42646">
      <w:pPr>
        <w:pStyle w:val="Heading2"/>
        <w:spacing w:before="299" w:after="299"/>
        <w:rPr>
          <w:rFonts w:ascii="Arial" w:eastAsia="Arial" w:hAnsi="Arial" w:cs="Arial"/>
          <w:b/>
          <w:bCs/>
          <w:sz w:val="22"/>
          <w:szCs w:val="22"/>
          <w:lang w:val="en-US"/>
        </w:rPr>
      </w:pPr>
      <w:r w:rsidRPr="73D42646">
        <w:rPr>
          <w:rFonts w:ascii="Arial" w:eastAsia="Arial" w:hAnsi="Arial" w:cs="Arial"/>
          <w:b/>
          <w:bCs/>
          <w:sz w:val="22"/>
          <w:szCs w:val="22"/>
          <w:lang w:val="en-US"/>
        </w:rPr>
        <w:t>Key Responsibilities</w:t>
      </w:r>
    </w:p>
    <w:p w14:paraId="7A675E14" w14:textId="77777777" w:rsidR="00B9559E" w:rsidRPr="00B763A5" w:rsidRDefault="00B9559E" w:rsidP="00B9559E">
      <w:pPr>
        <w:pStyle w:val="ListParagraph"/>
        <w:numPr>
          <w:ilvl w:val="0"/>
          <w:numId w:val="3"/>
        </w:numPr>
        <w:spacing w:before="240" w:after="240"/>
        <w:rPr>
          <w:rFonts w:ascii="Arial" w:eastAsia="Arial" w:hAnsi="Arial" w:cs="Arial"/>
          <w:lang w:val="en-US"/>
        </w:rPr>
      </w:pPr>
      <w:r w:rsidRPr="73D42646">
        <w:rPr>
          <w:rFonts w:ascii="Arial" w:eastAsia="Arial" w:hAnsi="Arial" w:cs="Arial"/>
          <w:lang w:val="en-US"/>
        </w:rPr>
        <w:t>Deliver therapeutic interventions in line with the Clouds House model, 12 Step informed principles and trauma-informed practice.</w:t>
      </w:r>
    </w:p>
    <w:p w14:paraId="6A91288A" w14:textId="77777777" w:rsidR="00B9559E" w:rsidRPr="00B763A5" w:rsidRDefault="00B9559E" w:rsidP="00B9559E">
      <w:pPr>
        <w:pStyle w:val="ListParagraph"/>
        <w:numPr>
          <w:ilvl w:val="0"/>
          <w:numId w:val="3"/>
        </w:numPr>
        <w:spacing w:before="240" w:after="240"/>
        <w:rPr>
          <w:rFonts w:ascii="Arial" w:eastAsia="Arial" w:hAnsi="Arial" w:cs="Arial"/>
          <w:lang w:val="en-US"/>
        </w:rPr>
      </w:pPr>
      <w:r w:rsidRPr="73D42646">
        <w:rPr>
          <w:rFonts w:ascii="Arial" w:eastAsia="Arial" w:hAnsi="Arial" w:cs="Arial"/>
          <w:lang w:val="en-US"/>
        </w:rPr>
        <w:t>Maintain full compliance with safeguarding legislation, health and safety requirements and organisational policies.</w:t>
      </w:r>
    </w:p>
    <w:p w14:paraId="5DCD18F6" w14:textId="77777777" w:rsidR="00B9559E" w:rsidRPr="00B763A5" w:rsidRDefault="00B9559E" w:rsidP="00B9559E">
      <w:pPr>
        <w:pStyle w:val="ListParagraph"/>
        <w:numPr>
          <w:ilvl w:val="0"/>
          <w:numId w:val="3"/>
        </w:numPr>
        <w:spacing w:before="240" w:after="240"/>
        <w:rPr>
          <w:rFonts w:ascii="Arial" w:eastAsia="Arial" w:hAnsi="Arial" w:cs="Arial"/>
          <w:lang w:val="en-US"/>
        </w:rPr>
      </w:pPr>
      <w:r w:rsidRPr="73D42646">
        <w:rPr>
          <w:rFonts w:ascii="Arial" w:eastAsia="Arial" w:hAnsi="Arial" w:cs="Arial"/>
          <w:lang w:val="en-US"/>
        </w:rPr>
        <w:t>Ensure documentation remains accurate, contemporaneous and inspection-ready at all times.</w:t>
      </w:r>
    </w:p>
    <w:p w14:paraId="2043859D" w14:textId="77777777" w:rsidR="00B9559E" w:rsidRPr="00B763A5" w:rsidRDefault="00B9559E" w:rsidP="00B9559E">
      <w:pPr>
        <w:pStyle w:val="ListParagraph"/>
        <w:numPr>
          <w:ilvl w:val="0"/>
          <w:numId w:val="3"/>
        </w:numPr>
        <w:spacing w:before="240" w:after="240"/>
        <w:rPr>
          <w:rFonts w:ascii="Arial" w:eastAsia="Arial" w:hAnsi="Arial" w:cs="Arial"/>
          <w:lang w:val="en-US"/>
        </w:rPr>
      </w:pPr>
      <w:r w:rsidRPr="73D42646">
        <w:rPr>
          <w:rFonts w:ascii="Arial" w:eastAsia="Arial" w:hAnsi="Arial" w:cs="Arial"/>
          <w:lang w:val="en-US"/>
        </w:rPr>
        <w:t>Support safe medication management processes, including appropriate use of eMAR systems where required.</w:t>
      </w:r>
    </w:p>
    <w:p w14:paraId="59698F42" w14:textId="77777777" w:rsidR="00B9559E" w:rsidRPr="00B763A5" w:rsidRDefault="00B9559E" w:rsidP="00B9559E">
      <w:pPr>
        <w:pStyle w:val="ListParagraph"/>
        <w:numPr>
          <w:ilvl w:val="0"/>
          <w:numId w:val="3"/>
        </w:numPr>
        <w:spacing w:before="240" w:after="240"/>
        <w:rPr>
          <w:rFonts w:ascii="Arial" w:eastAsia="Arial" w:hAnsi="Arial" w:cs="Arial"/>
          <w:lang w:val="en-US"/>
        </w:rPr>
      </w:pPr>
      <w:r w:rsidRPr="73D42646">
        <w:rPr>
          <w:rFonts w:ascii="Arial" w:eastAsia="Arial" w:hAnsi="Arial" w:cs="Arial"/>
          <w:lang w:val="en-US"/>
        </w:rPr>
        <w:t>Promote infection prevention and control standards within therapeutic spaces.</w:t>
      </w:r>
    </w:p>
    <w:p w14:paraId="41A9ABCC" w14:textId="77777777" w:rsidR="00B9559E" w:rsidRPr="00B763A5" w:rsidRDefault="00B9559E" w:rsidP="00B9559E">
      <w:pPr>
        <w:pStyle w:val="ListParagraph"/>
        <w:numPr>
          <w:ilvl w:val="0"/>
          <w:numId w:val="3"/>
        </w:numPr>
        <w:spacing w:before="240" w:after="240"/>
        <w:rPr>
          <w:rFonts w:ascii="Arial" w:eastAsia="Arial" w:hAnsi="Arial" w:cs="Arial"/>
          <w:lang w:val="en-US"/>
        </w:rPr>
      </w:pPr>
      <w:r w:rsidRPr="73D42646">
        <w:rPr>
          <w:rFonts w:ascii="Arial" w:eastAsia="Arial" w:hAnsi="Arial" w:cs="Arial"/>
          <w:lang w:val="en-US"/>
        </w:rPr>
        <w:t>Uphold Equality, Diversity and Inclusion principles in all therapeutic work.</w:t>
      </w:r>
    </w:p>
    <w:p w14:paraId="25307C44" w14:textId="1A2F532A" w:rsidR="00B9559E" w:rsidRDefault="00B9559E" w:rsidP="00B9559E">
      <w:pPr>
        <w:pStyle w:val="ListParagraph"/>
        <w:numPr>
          <w:ilvl w:val="0"/>
          <w:numId w:val="3"/>
        </w:numPr>
        <w:spacing w:before="240" w:after="240"/>
        <w:rPr>
          <w:rFonts w:ascii="Arial" w:eastAsia="Arial" w:hAnsi="Arial" w:cs="Arial"/>
          <w:lang w:val="en-US"/>
        </w:rPr>
      </w:pPr>
      <w:r w:rsidRPr="73D42646">
        <w:rPr>
          <w:rFonts w:ascii="Arial" w:eastAsia="Arial" w:hAnsi="Arial" w:cs="Arial"/>
          <w:lang w:val="en-US"/>
        </w:rPr>
        <w:lastRenderedPageBreak/>
        <w:t>Contribute to multidisciplinary collaboration across Support</w:t>
      </w:r>
      <w:r w:rsidR="009A1525">
        <w:rPr>
          <w:rFonts w:ascii="Arial" w:eastAsia="Arial" w:hAnsi="Arial" w:cs="Arial"/>
          <w:lang w:val="en-US"/>
        </w:rPr>
        <w:t>, Facilities</w:t>
      </w:r>
      <w:r w:rsidRPr="73D42646">
        <w:rPr>
          <w:rFonts w:ascii="Arial" w:eastAsia="Arial" w:hAnsi="Arial" w:cs="Arial"/>
          <w:lang w:val="en-US"/>
        </w:rPr>
        <w:t xml:space="preserve"> and Admissions teams to maintain programme integrity.</w:t>
      </w:r>
    </w:p>
    <w:p w14:paraId="6C9B819E" w14:textId="77777777" w:rsidR="009A1525" w:rsidRPr="00B763A5" w:rsidRDefault="009A1525" w:rsidP="009A1525">
      <w:pPr>
        <w:pStyle w:val="ListParagraph"/>
        <w:numPr>
          <w:ilvl w:val="0"/>
          <w:numId w:val="3"/>
        </w:numPr>
        <w:spacing w:before="240" w:after="240"/>
        <w:rPr>
          <w:rFonts w:ascii="Arial" w:eastAsia="Arial" w:hAnsi="Arial" w:cs="Arial"/>
          <w:lang w:val="en-US"/>
        </w:rPr>
      </w:pPr>
      <w:r w:rsidRPr="73D42646">
        <w:rPr>
          <w:rFonts w:ascii="Arial" w:eastAsia="Arial" w:hAnsi="Arial" w:cs="Arial"/>
          <w:lang w:val="en-US"/>
        </w:rPr>
        <w:t>Support clients to build recovery capital and prepare for sustainable life beyond residential treatment.</w:t>
      </w:r>
    </w:p>
    <w:p w14:paraId="6ECADE57" w14:textId="5894F137" w:rsidR="45D591FF" w:rsidRDefault="435D51F6" w:rsidP="45D591FF">
      <w:pPr>
        <w:pStyle w:val="ListParagraph"/>
        <w:numPr>
          <w:ilvl w:val="0"/>
          <w:numId w:val="3"/>
        </w:numPr>
        <w:spacing w:before="240" w:after="240"/>
        <w:rPr>
          <w:rFonts w:ascii="Arial" w:eastAsia="Arial" w:hAnsi="Arial" w:cs="Arial"/>
          <w:lang w:val="en-US"/>
        </w:rPr>
      </w:pPr>
      <w:r w:rsidRPr="1D8EFB9D">
        <w:rPr>
          <w:rFonts w:ascii="Arial" w:eastAsia="Arial" w:hAnsi="Arial" w:cs="Arial"/>
          <w:lang w:val="en-US"/>
        </w:rPr>
        <w:t>Support the sustainability of the residential treatment unit by upholding programme fidelity, maintaining robust documentation standards, and contributing to continuous improvement and responsible resource use.</w:t>
      </w:r>
    </w:p>
    <w:p w14:paraId="452FB9A4" w14:textId="5E4BA511" w:rsidR="00B763A5" w:rsidRDefault="7CAC3CD2" w:rsidP="73D42646">
      <w:pPr>
        <w:pStyle w:val="Heading2"/>
        <w:spacing w:before="299" w:after="299"/>
        <w:rPr>
          <w:rFonts w:ascii="Arial" w:eastAsia="Arial" w:hAnsi="Arial" w:cs="Arial"/>
          <w:b/>
          <w:bCs/>
          <w:sz w:val="22"/>
          <w:szCs w:val="22"/>
          <w:lang w:val="en-US"/>
        </w:rPr>
      </w:pPr>
      <w:r w:rsidRPr="73D42646">
        <w:rPr>
          <w:rFonts w:ascii="Arial" w:eastAsia="Arial" w:hAnsi="Arial" w:cs="Arial"/>
          <w:b/>
          <w:bCs/>
          <w:sz w:val="22"/>
          <w:szCs w:val="22"/>
          <w:lang w:val="en-US"/>
        </w:rPr>
        <w:t>Specific Requirements</w:t>
      </w:r>
    </w:p>
    <w:p w14:paraId="5A02FA7F" w14:textId="38D30578" w:rsidR="00B763A5" w:rsidRPr="00B763A5" w:rsidRDefault="6EE5B2E3" w:rsidP="2DFB2DF3">
      <w:pPr>
        <w:pStyle w:val="ListParagraph"/>
        <w:numPr>
          <w:ilvl w:val="0"/>
          <w:numId w:val="3"/>
        </w:numPr>
        <w:spacing w:before="240" w:after="240"/>
        <w:rPr>
          <w:rFonts w:ascii="Arial" w:eastAsia="Arial" w:hAnsi="Arial" w:cs="Arial"/>
          <w:lang w:val="en-US"/>
        </w:rPr>
      </w:pPr>
      <w:r w:rsidRPr="2DFB2DF3">
        <w:rPr>
          <w:rFonts w:ascii="Arial" w:eastAsia="Arial" w:hAnsi="Arial" w:cs="Arial"/>
          <w:lang w:val="en-US"/>
        </w:rPr>
        <w:t>Engage in structured supervision, reflective practice and ongoing professional development</w:t>
      </w:r>
    </w:p>
    <w:p w14:paraId="3037DE8C" w14:textId="0962722F" w:rsidR="00B763A5" w:rsidRDefault="00053FA3" w:rsidP="2DFB2DF3">
      <w:pPr>
        <w:pStyle w:val="ListParagraph"/>
        <w:numPr>
          <w:ilvl w:val="0"/>
          <w:numId w:val="3"/>
        </w:numPr>
        <w:spacing w:before="240" w:after="240"/>
        <w:rPr>
          <w:rFonts w:ascii="Arial" w:eastAsia="Arial" w:hAnsi="Arial" w:cs="Arial"/>
          <w:lang w:val="en-US"/>
        </w:rPr>
      </w:pPr>
      <w:r>
        <w:rPr>
          <w:rFonts w:ascii="Arial" w:eastAsia="Arial" w:hAnsi="Arial" w:cs="Arial"/>
          <w:lang w:val="en-US"/>
        </w:rPr>
        <w:t>Work within the multi-disciplinary team to s</w:t>
      </w:r>
      <w:r w:rsidR="146B5C32" w:rsidRPr="2DFB2DF3">
        <w:rPr>
          <w:rFonts w:ascii="Arial" w:eastAsia="Arial" w:hAnsi="Arial" w:cs="Arial"/>
          <w:lang w:val="en-US"/>
        </w:rPr>
        <w:t>upport Development of coping skills and</w:t>
      </w:r>
      <w:r>
        <w:rPr>
          <w:rFonts w:ascii="Arial" w:eastAsia="Arial" w:hAnsi="Arial" w:cs="Arial"/>
          <w:lang w:val="en-US"/>
        </w:rPr>
        <w:t xml:space="preserve"> </w:t>
      </w:r>
      <w:r w:rsidR="146B5C32" w:rsidRPr="2DFB2DF3">
        <w:rPr>
          <w:rFonts w:ascii="Arial" w:eastAsia="Arial" w:hAnsi="Arial" w:cs="Arial"/>
          <w:lang w:val="en-US"/>
        </w:rPr>
        <w:t>strategies</w:t>
      </w:r>
      <w:r>
        <w:rPr>
          <w:rFonts w:ascii="Arial" w:eastAsia="Arial" w:hAnsi="Arial" w:cs="Arial"/>
          <w:lang w:val="en-US"/>
        </w:rPr>
        <w:t xml:space="preserve"> supportive </w:t>
      </w:r>
      <w:r w:rsidR="00E3687D">
        <w:rPr>
          <w:rFonts w:ascii="Arial" w:eastAsia="Arial" w:hAnsi="Arial" w:cs="Arial"/>
          <w:lang w:val="en-US"/>
        </w:rPr>
        <w:t>to</w:t>
      </w:r>
      <w:r w:rsidR="00566115">
        <w:rPr>
          <w:rFonts w:ascii="Arial" w:eastAsia="Arial" w:hAnsi="Arial" w:cs="Arial"/>
          <w:lang w:val="en-US"/>
        </w:rPr>
        <w:t xml:space="preserve"> everyday living</w:t>
      </w:r>
      <w:r w:rsidR="00E3687D">
        <w:rPr>
          <w:rFonts w:ascii="Arial" w:eastAsia="Arial" w:hAnsi="Arial" w:cs="Arial"/>
          <w:lang w:val="en-US"/>
        </w:rPr>
        <w:t xml:space="preserve"> in recovery</w:t>
      </w:r>
    </w:p>
    <w:p w14:paraId="77F2122C" w14:textId="0F4A8857" w:rsidR="00CB5255" w:rsidRPr="00B763A5" w:rsidRDefault="00CB5255" w:rsidP="2DFB2DF3">
      <w:pPr>
        <w:pStyle w:val="ListParagraph"/>
        <w:numPr>
          <w:ilvl w:val="0"/>
          <w:numId w:val="3"/>
        </w:numPr>
        <w:spacing w:before="240" w:after="240"/>
        <w:rPr>
          <w:rFonts w:ascii="Arial" w:eastAsia="Arial" w:hAnsi="Arial" w:cs="Arial"/>
          <w:lang w:val="en-US"/>
        </w:rPr>
      </w:pPr>
      <w:r>
        <w:rPr>
          <w:rFonts w:ascii="Arial" w:eastAsia="Arial" w:hAnsi="Arial" w:cs="Arial"/>
          <w:lang w:val="en-US"/>
        </w:rPr>
        <w:t xml:space="preserve">Supporting and assisting clients in the introduction to and practicing of life skills </w:t>
      </w:r>
      <w:r w:rsidR="006C2105">
        <w:rPr>
          <w:rFonts w:ascii="Arial" w:eastAsia="Arial" w:hAnsi="Arial" w:cs="Arial"/>
          <w:lang w:val="en-US"/>
        </w:rPr>
        <w:t xml:space="preserve">to build a </w:t>
      </w:r>
      <w:r w:rsidR="00300BD3">
        <w:rPr>
          <w:rFonts w:ascii="Arial" w:eastAsia="Arial" w:hAnsi="Arial" w:cs="Arial"/>
          <w:lang w:val="en-US"/>
        </w:rPr>
        <w:t>solid recovery foundation</w:t>
      </w:r>
    </w:p>
    <w:p w14:paraId="0598DF2D" w14:textId="3459A417" w:rsidR="00B763A5" w:rsidRPr="00B763A5" w:rsidRDefault="72037498" w:rsidP="2DFB2DF3">
      <w:pPr>
        <w:pStyle w:val="ListParagraph"/>
        <w:numPr>
          <w:ilvl w:val="0"/>
          <w:numId w:val="3"/>
        </w:numPr>
        <w:spacing w:before="240" w:after="240"/>
        <w:rPr>
          <w:rFonts w:ascii="Arial" w:eastAsia="Arial" w:hAnsi="Arial" w:cs="Arial"/>
          <w:lang w:val="en-US"/>
        </w:rPr>
      </w:pPr>
      <w:r w:rsidRPr="2DFB2DF3">
        <w:rPr>
          <w:rFonts w:ascii="Arial" w:eastAsia="Arial" w:hAnsi="Arial" w:cs="Arial"/>
          <w:lang w:val="en-US"/>
        </w:rPr>
        <w:t xml:space="preserve">Educate and collaborate on </w:t>
      </w:r>
      <w:r w:rsidR="00737A6E">
        <w:rPr>
          <w:rFonts w:ascii="Arial" w:eastAsia="Arial" w:hAnsi="Arial" w:cs="Arial"/>
          <w:lang w:val="en-US"/>
        </w:rPr>
        <w:t>R</w:t>
      </w:r>
      <w:r w:rsidRPr="2DFB2DF3">
        <w:rPr>
          <w:rFonts w:ascii="Arial" w:eastAsia="Arial" w:hAnsi="Arial" w:cs="Arial"/>
          <w:lang w:val="en-US"/>
        </w:rPr>
        <w:t>elapse Prevention Skills e.g.</w:t>
      </w:r>
      <w:r w:rsidR="146B5C32" w:rsidRPr="2DFB2DF3">
        <w:rPr>
          <w:rFonts w:ascii="Arial" w:eastAsia="Arial" w:hAnsi="Arial" w:cs="Arial"/>
          <w:lang w:val="en-US"/>
        </w:rPr>
        <w:t xml:space="preserve"> decision-making and problem solving </w:t>
      </w:r>
    </w:p>
    <w:p w14:paraId="4491CC65" w14:textId="23EE211E" w:rsidR="00B763A5" w:rsidRPr="00B763A5" w:rsidRDefault="146B5C32" w:rsidP="2DFB2DF3">
      <w:pPr>
        <w:pStyle w:val="ListParagraph"/>
        <w:numPr>
          <w:ilvl w:val="0"/>
          <w:numId w:val="3"/>
        </w:numPr>
        <w:spacing w:before="240" w:after="240"/>
        <w:rPr>
          <w:rFonts w:ascii="Arial" w:eastAsia="Arial" w:hAnsi="Arial" w:cs="Arial"/>
          <w:lang w:val="en-US"/>
        </w:rPr>
      </w:pPr>
      <w:r w:rsidRPr="2DFB2DF3">
        <w:rPr>
          <w:rFonts w:ascii="Arial" w:eastAsia="Arial" w:hAnsi="Arial" w:cs="Arial"/>
          <w:lang w:val="en-US"/>
        </w:rPr>
        <w:t xml:space="preserve">Support financial </w:t>
      </w:r>
      <w:r w:rsidR="55919745" w:rsidRPr="2DFB2DF3">
        <w:rPr>
          <w:rFonts w:ascii="Arial" w:eastAsia="Arial" w:hAnsi="Arial" w:cs="Arial"/>
          <w:lang w:val="en-US"/>
        </w:rPr>
        <w:t>awareness</w:t>
      </w:r>
      <w:r w:rsidRPr="2DFB2DF3">
        <w:rPr>
          <w:rFonts w:ascii="Arial" w:eastAsia="Arial" w:hAnsi="Arial" w:cs="Arial"/>
          <w:lang w:val="en-US"/>
        </w:rPr>
        <w:t xml:space="preserve"> and budgeting skills</w:t>
      </w:r>
      <w:r w:rsidR="1EC51C27" w:rsidRPr="2DFB2DF3">
        <w:rPr>
          <w:rFonts w:ascii="Arial" w:eastAsia="Arial" w:hAnsi="Arial" w:cs="Arial"/>
          <w:lang w:val="en-US"/>
        </w:rPr>
        <w:t xml:space="preserve"> along with employment readiness</w:t>
      </w:r>
      <w:r w:rsidR="002E751D">
        <w:rPr>
          <w:rFonts w:ascii="Arial" w:eastAsia="Arial" w:hAnsi="Arial" w:cs="Arial"/>
          <w:lang w:val="en-US"/>
        </w:rPr>
        <w:t xml:space="preserve"> as necessary</w:t>
      </w:r>
    </w:p>
    <w:p w14:paraId="0A05D4E9" w14:textId="5A322CF8" w:rsidR="00B763A5" w:rsidRPr="00B763A5" w:rsidRDefault="1EC51C27" w:rsidP="2DFB2DF3">
      <w:pPr>
        <w:pStyle w:val="ListParagraph"/>
        <w:numPr>
          <w:ilvl w:val="0"/>
          <w:numId w:val="3"/>
        </w:numPr>
        <w:spacing w:before="240" w:after="240"/>
        <w:rPr>
          <w:rFonts w:ascii="Arial" w:eastAsia="Arial" w:hAnsi="Arial" w:cs="Arial"/>
          <w:lang w:val="en-US"/>
        </w:rPr>
      </w:pPr>
      <w:r w:rsidRPr="2DFB2DF3">
        <w:rPr>
          <w:rFonts w:ascii="Arial" w:eastAsia="Arial" w:hAnsi="Arial" w:cs="Arial"/>
          <w:lang w:val="en-US"/>
        </w:rPr>
        <w:t xml:space="preserve">Encourage </w:t>
      </w:r>
      <w:r w:rsidR="146B5C32" w:rsidRPr="2DFB2DF3">
        <w:rPr>
          <w:rFonts w:ascii="Arial" w:eastAsia="Arial" w:hAnsi="Arial" w:cs="Arial"/>
          <w:lang w:val="en-US"/>
        </w:rPr>
        <w:t>recovery network building</w:t>
      </w:r>
    </w:p>
    <w:p w14:paraId="3897513C" w14:textId="5DFE1F11" w:rsidR="00B763A5" w:rsidRPr="00B763A5" w:rsidRDefault="133123D2" w:rsidP="2DFB2DF3">
      <w:pPr>
        <w:pStyle w:val="ListParagraph"/>
        <w:numPr>
          <w:ilvl w:val="0"/>
          <w:numId w:val="3"/>
        </w:numPr>
        <w:spacing w:before="240" w:after="240"/>
        <w:rPr>
          <w:rFonts w:ascii="Arial" w:eastAsia="Arial" w:hAnsi="Arial" w:cs="Arial"/>
          <w:lang w:val="en-US"/>
        </w:rPr>
      </w:pPr>
      <w:r w:rsidRPr="2DFB2DF3">
        <w:rPr>
          <w:rFonts w:ascii="Arial" w:eastAsia="Arial" w:hAnsi="Arial" w:cs="Arial"/>
          <w:lang w:val="en-US"/>
        </w:rPr>
        <w:t>Build on capacity for creating and sustaining meaningful interpersonal recovery oriented</w:t>
      </w:r>
      <w:r w:rsidR="146B5C32" w:rsidRPr="2DFB2DF3">
        <w:rPr>
          <w:rFonts w:ascii="Arial" w:eastAsia="Arial" w:hAnsi="Arial" w:cs="Arial"/>
          <w:lang w:val="en-US"/>
        </w:rPr>
        <w:t xml:space="preserve"> relationships</w:t>
      </w:r>
    </w:p>
    <w:p w14:paraId="749E6435" w14:textId="701BCCF7" w:rsidR="00B763A5" w:rsidRPr="00B763A5" w:rsidRDefault="146B5C32" w:rsidP="2DFB2DF3">
      <w:pPr>
        <w:pStyle w:val="ListParagraph"/>
        <w:numPr>
          <w:ilvl w:val="0"/>
          <w:numId w:val="3"/>
        </w:numPr>
        <w:spacing w:before="240" w:after="240"/>
        <w:rPr>
          <w:rFonts w:ascii="Arial" w:eastAsia="Arial" w:hAnsi="Arial" w:cs="Arial"/>
          <w:lang w:val="en-US"/>
        </w:rPr>
      </w:pPr>
      <w:r w:rsidRPr="2DFB2DF3">
        <w:rPr>
          <w:rFonts w:ascii="Arial" w:eastAsia="Arial" w:hAnsi="Arial" w:cs="Arial"/>
          <w:lang w:val="en-US"/>
        </w:rPr>
        <w:t>Alongside team, provide practical stability through support with welfare matters, including housing applications, benefits navigation and financial plan</w:t>
      </w:r>
      <w:r w:rsidR="18B59DCB" w:rsidRPr="2DFB2DF3">
        <w:rPr>
          <w:rFonts w:ascii="Arial" w:eastAsia="Arial" w:hAnsi="Arial" w:cs="Arial"/>
          <w:lang w:val="en-US"/>
        </w:rPr>
        <w:t>ning in collaboration with relevant services</w:t>
      </w:r>
    </w:p>
    <w:p w14:paraId="65545654" w14:textId="549ED790" w:rsidR="00B9559E" w:rsidRPr="00B763A5" w:rsidRDefault="00B9559E" w:rsidP="00B9559E">
      <w:pPr>
        <w:pStyle w:val="ListParagraph"/>
        <w:numPr>
          <w:ilvl w:val="0"/>
          <w:numId w:val="4"/>
        </w:numPr>
        <w:spacing w:before="240" w:after="240"/>
        <w:rPr>
          <w:rFonts w:ascii="Arial" w:eastAsia="Arial" w:hAnsi="Arial" w:cs="Arial"/>
          <w:lang w:val="en-US"/>
        </w:rPr>
      </w:pPr>
      <w:r w:rsidRPr="73D42646">
        <w:rPr>
          <w:rFonts w:ascii="Arial" w:eastAsia="Arial" w:hAnsi="Arial" w:cs="Arial"/>
          <w:lang w:val="en-US"/>
        </w:rPr>
        <w:t xml:space="preserve">Deliver all elements of the </w:t>
      </w:r>
      <w:r>
        <w:rPr>
          <w:rFonts w:ascii="Arial" w:eastAsia="Arial" w:hAnsi="Arial" w:cs="Arial"/>
          <w:lang w:val="en-US"/>
        </w:rPr>
        <w:t>interpers</w:t>
      </w:r>
      <w:r w:rsidR="00901D9B">
        <w:rPr>
          <w:rFonts w:ascii="Arial" w:eastAsia="Arial" w:hAnsi="Arial" w:cs="Arial"/>
          <w:lang w:val="en-US"/>
        </w:rPr>
        <w:t xml:space="preserve">onal </w:t>
      </w:r>
      <w:r w:rsidRPr="73D42646">
        <w:rPr>
          <w:rFonts w:ascii="Arial" w:eastAsia="Arial" w:hAnsi="Arial" w:cs="Arial"/>
          <w:lang w:val="en-US"/>
        </w:rPr>
        <w:t xml:space="preserve">residential treatment programme, including structured group facilitation and individual </w:t>
      </w:r>
      <w:r w:rsidR="00D02180">
        <w:rPr>
          <w:rFonts w:ascii="Arial" w:eastAsia="Arial" w:hAnsi="Arial" w:cs="Arial"/>
          <w:lang w:val="en-US"/>
        </w:rPr>
        <w:t>therapeutic work</w:t>
      </w:r>
      <w:r w:rsidRPr="73D42646">
        <w:rPr>
          <w:rFonts w:ascii="Arial" w:eastAsia="Arial" w:hAnsi="Arial" w:cs="Arial"/>
          <w:lang w:val="en-US"/>
        </w:rPr>
        <w:t>.</w:t>
      </w:r>
    </w:p>
    <w:p w14:paraId="6F80BD56" w14:textId="77777777" w:rsidR="00B9559E" w:rsidRPr="00B763A5" w:rsidRDefault="00B9559E" w:rsidP="00B9559E">
      <w:pPr>
        <w:pStyle w:val="ListParagraph"/>
        <w:numPr>
          <w:ilvl w:val="0"/>
          <w:numId w:val="4"/>
        </w:numPr>
        <w:spacing w:before="240" w:after="240"/>
        <w:rPr>
          <w:rFonts w:ascii="Arial" w:eastAsia="Arial" w:hAnsi="Arial" w:cs="Arial"/>
          <w:lang w:val="en-US"/>
        </w:rPr>
      </w:pPr>
      <w:r w:rsidRPr="73D42646">
        <w:rPr>
          <w:rFonts w:ascii="Arial" w:eastAsia="Arial" w:hAnsi="Arial" w:cs="Arial"/>
          <w:lang w:val="en-US"/>
        </w:rPr>
        <w:t>Complete comprehensive assessments, risk management plans and treatment planning in collaboration with the wider team.</w:t>
      </w:r>
    </w:p>
    <w:p w14:paraId="1C70997D" w14:textId="77777777" w:rsidR="00EB1A37" w:rsidRDefault="00B9559E" w:rsidP="00B9559E">
      <w:pPr>
        <w:pStyle w:val="ListParagraph"/>
        <w:numPr>
          <w:ilvl w:val="0"/>
          <w:numId w:val="4"/>
        </w:numPr>
        <w:spacing w:before="240" w:after="240"/>
        <w:rPr>
          <w:rFonts w:ascii="Arial" w:eastAsia="Arial" w:hAnsi="Arial" w:cs="Arial"/>
          <w:lang w:val="en-US"/>
        </w:rPr>
      </w:pPr>
      <w:r w:rsidRPr="73D42646">
        <w:rPr>
          <w:rFonts w:ascii="Arial" w:eastAsia="Arial" w:hAnsi="Arial" w:cs="Arial"/>
          <w:lang w:val="en-US"/>
        </w:rPr>
        <w:t>Support clients with safe self-administration of medication using the electronic medication administration platform where required.</w:t>
      </w:r>
    </w:p>
    <w:p w14:paraId="0DD3AB09" w14:textId="7D84BFCE" w:rsidR="00EB1A37" w:rsidRPr="00EB1A37" w:rsidRDefault="00EB1A37" w:rsidP="00EB1A37">
      <w:pPr>
        <w:pStyle w:val="ListParagraph"/>
        <w:numPr>
          <w:ilvl w:val="0"/>
          <w:numId w:val="4"/>
        </w:numPr>
        <w:spacing w:before="240" w:after="240"/>
        <w:rPr>
          <w:rFonts w:ascii="Arial" w:eastAsia="Arial" w:hAnsi="Arial" w:cs="Arial"/>
          <w:lang w:val="en-US"/>
        </w:rPr>
      </w:pPr>
      <w:r>
        <w:rPr>
          <w:rFonts w:ascii="Arial" w:eastAsia="Arial" w:hAnsi="Arial" w:cs="Arial"/>
          <w:lang w:val="en-US"/>
        </w:rPr>
        <w:t>To ensure due consideration is given to ongoing aftercare / housing and further treatment as required</w:t>
      </w:r>
    </w:p>
    <w:p w14:paraId="667E5B9A" w14:textId="77777777" w:rsidR="00B9559E" w:rsidRPr="00B763A5" w:rsidRDefault="00B9559E" w:rsidP="00B9559E">
      <w:pPr>
        <w:pStyle w:val="ListParagraph"/>
        <w:numPr>
          <w:ilvl w:val="0"/>
          <w:numId w:val="4"/>
        </w:numPr>
        <w:spacing w:before="240" w:after="240"/>
        <w:rPr>
          <w:rFonts w:ascii="Arial" w:eastAsia="Arial" w:hAnsi="Arial" w:cs="Arial"/>
          <w:lang w:val="en-US"/>
        </w:rPr>
      </w:pPr>
      <w:r w:rsidRPr="73D42646">
        <w:rPr>
          <w:rFonts w:ascii="Arial" w:eastAsia="Arial" w:hAnsi="Arial" w:cs="Arial"/>
          <w:lang w:val="en-US"/>
        </w:rPr>
        <w:t>Maintain high-quality, analytical and contemporaneous client records in line with governance standards.</w:t>
      </w:r>
    </w:p>
    <w:p w14:paraId="188D23AD" w14:textId="77777777" w:rsidR="00B9559E" w:rsidRPr="00B763A5" w:rsidRDefault="00B9559E" w:rsidP="00B9559E">
      <w:pPr>
        <w:pStyle w:val="ListParagraph"/>
        <w:numPr>
          <w:ilvl w:val="0"/>
          <w:numId w:val="4"/>
        </w:numPr>
        <w:spacing w:before="240" w:after="240"/>
        <w:rPr>
          <w:rFonts w:ascii="Arial" w:eastAsia="Arial" w:hAnsi="Arial" w:cs="Arial"/>
          <w:lang w:val="en-US"/>
        </w:rPr>
      </w:pPr>
      <w:r w:rsidRPr="73D42646">
        <w:rPr>
          <w:rFonts w:ascii="Arial" w:eastAsia="Arial" w:hAnsi="Arial" w:cs="Arial"/>
          <w:lang w:val="en-US"/>
        </w:rPr>
        <w:t>Participate in and contribute to reviews, meetings and case discussions.</w:t>
      </w:r>
    </w:p>
    <w:p w14:paraId="799E5991" w14:textId="77777777" w:rsidR="00B9559E" w:rsidRPr="00B763A5" w:rsidRDefault="00B9559E" w:rsidP="00B9559E">
      <w:pPr>
        <w:pStyle w:val="ListParagraph"/>
        <w:numPr>
          <w:ilvl w:val="0"/>
          <w:numId w:val="4"/>
        </w:numPr>
        <w:spacing w:before="240" w:after="240"/>
        <w:rPr>
          <w:rFonts w:ascii="Arial" w:eastAsia="Arial" w:hAnsi="Arial" w:cs="Arial"/>
          <w:lang w:val="en-US"/>
        </w:rPr>
      </w:pPr>
      <w:r w:rsidRPr="73D42646">
        <w:rPr>
          <w:rFonts w:ascii="Arial" w:eastAsia="Arial" w:hAnsi="Arial" w:cs="Arial"/>
          <w:lang w:val="en-US"/>
        </w:rPr>
        <w:t>Liaise with external professionals and partner agencies where appropriate.</w:t>
      </w:r>
    </w:p>
    <w:p w14:paraId="4ADF18F2" w14:textId="77777777" w:rsidR="00B9559E" w:rsidRPr="00B763A5" w:rsidRDefault="00B9559E" w:rsidP="00B9559E">
      <w:pPr>
        <w:pStyle w:val="ListParagraph"/>
        <w:numPr>
          <w:ilvl w:val="0"/>
          <w:numId w:val="4"/>
        </w:numPr>
        <w:spacing w:before="240" w:after="240"/>
        <w:rPr>
          <w:rFonts w:ascii="Arial" w:eastAsia="Arial" w:hAnsi="Arial" w:cs="Arial"/>
          <w:lang w:val="en-US"/>
        </w:rPr>
      </w:pPr>
      <w:r w:rsidRPr="73D42646">
        <w:rPr>
          <w:rFonts w:ascii="Arial" w:eastAsia="Arial" w:hAnsi="Arial" w:cs="Arial"/>
          <w:lang w:val="en-US"/>
        </w:rPr>
        <w:t>Escalate safeguarding concerns promptly in accordance with policy.</w:t>
      </w:r>
    </w:p>
    <w:p w14:paraId="6BCCCCC2" w14:textId="77777777" w:rsidR="00B9559E" w:rsidRPr="00B763A5" w:rsidRDefault="00B9559E" w:rsidP="00B9559E">
      <w:pPr>
        <w:pStyle w:val="ListParagraph"/>
        <w:numPr>
          <w:ilvl w:val="0"/>
          <w:numId w:val="4"/>
        </w:numPr>
        <w:spacing w:before="240" w:after="240"/>
        <w:rPr>
          <w:rFonts w:ascii="Arial" w:eastAsia="Arial" w:hAnsi="Arial" w:cs="Arial"/>
          <w:lang w:val="en-US"/>
        </w:rPr>
      </w:pPr>
      <w:r w:rsidRPr="73D42646">
        <w:rPr>
          <w:rFonts w:ascii="Arial" w:eastAsia="Arial" w:hAnsi="Arial" w:cs="Arial"/>
          <w:lang w:val="en-US"/>
        </w:rPr>
        <w:t>Contribute to dynamic risk management planning and review processes.</w:t>
      </w:r>
    </w:p>
    <w:p w14:paraId="14F252CA" w14:textId="47EC0E53" w:rsidR="00B9559E" w:rsidRPr="005841ED" w:rsidRDefault="00B9559E" w:rsidP="00070E0C">
      <w:pPr>
        <w:pStyle w:val="ListParagraph"/>
        <w:numPr>
          <w:ilvl w:val="0"/>
          <w:numId w:val="4"/>
        </w:numPr>
        <w:spacing w:before="240" w:after="240"/>
        <w:rPr>
          <w:lang w:val="en-US"/>
        </w:rPr>
      </w:pPr>
      <w:r w:rsidRPr="005841ED">
        <w:rPr>
          <w:rFonts w:ascii="Arial" w:eastAsia="Arial" w:hAnsi="Arial" w:cs="Arial"/>
          <w:lang w:val="en-US"/>
        </w:rPr>
        <w:t>Participate in reflective incident reviews and continuous quality improvement initiatives.</w:t>
      </w:r>
    </w:p>
    <w:p w14:paraId="636D7EBE" w14:textId="74869485" w:rsidR="00B763A5" w:rsidRPr="00B763A5" w:rsidRDefault="6EE5B2E3" w:rsidP="73D42646">
      <w:pPr>
        <w:pStyle w:val="ListParagraph"/>
        <w:numPr>
          <w:ilvl w:val="0"/>
          <w:numId w:val="3"/>
        </w:numPr>
        <w:spacing w:before="240" w:after="240"/>
        <w:rPr>
          <w:rFonts w:ascii="Arial" w:eastAsia="Arial" w:hAnsi="Arial" w:cs="Arial"/>
          <w:lang w:val="en-US"/>
        </w:rPr>
      </w:pPr>
      <w:r w:rsidRPr="29426F64">
        <w:rPr>
          <w:rFonts w:ascii="Arial" w:eastAsia="Arial" w:hAnsi="Arial" w:cs="Arial"/>
          <w:lang w:val="en-US"/>
        </w:rPr>
        <w:t>Undertake any other reasonable task commensurate with the role and salary.</w:t>
      </w:r>
    </w:p>
    <w:p w14:paraId="20736325" w14:textId="1D7C008E" w:rsidR="29426F64" w:rsidRDefault="29426F64" w:rsidP="29426F64">
      <w:pPr>
        <w:pStyle w:val="ListParagraph"/>
        <w:spacing w:before="240" w:after="240"/>
        <w:rPr>
          <w:rFonts w:ascii="Arial" w:eastAsia="Arial" w:hAnsi="Arial" w:cs="Arial"/>
          <w:lang w:val="en-US"/>
        </w:rPr>
      </w:pPr>
    </w:p>
    <w:p w14:paraId="0933A1AB" w14:textId="6C70B3A5" w:rsidR="00B763A5" w:rsidRPr="00B763A5" w:rsidRDefault="00B763A5" w:rsidP="00DA4F9B">
      <w:pPr>
        <w:pStyle w:val="Default"/>
        <w:rPr>
          <w:sz w:val="22"/>
          <w:szCs w:val="22"/>
          <w:lang w:val="en-US"/>
        </w:rPr>
      </w:pPr>
    </w:p>
    <w:tbl>
      <w:tblPr>
        <w:tblStyle w:val="TableGrid"/>
        <w:tblW w:w="0" w:type="auto"/>
        <w:tblLook w:val="04A0" w:firstRow="1" w:lastRow="0" w:firstColumn="1" w:lastColumn="0" w:noHBand="0" w:noVBand="1"/>
      </w:tblPr>
      <w:tblGrid>
        <w:gridCol w:w="9016"/>
      </w:tblGrid>
      <w:tr w:rsidR="00E71791" w:rsidRPr="00B763A5" w14:paraId="2C93781D" w14:textId="77777777" w:rsidTr="73D42646">
        <w:tc>
          <w:tcPr>
            <w:tcW w:w="9016" w:type="dxa"/>
            <w:shd w:val="clear" w:color="auto" w:fill="1F2A44"/>
          </w:tcPr>
          <w:p w14:paraId="10807EF7" w14:textId="6BD1F952" w:rsidR="00E71791" w:rsidRPr="00B763A5" w:rsidRDefault="2E422E0C" w:rsidP="73D42646">
            <w:pPr>
              <w:rPr>
                <w:rFonts w:ascii="Arial" w:hAnsi="Arial" w:cs="Arial"/>
                <w:b/>
                <w:bCs/>
              </w:rPr>
            </w:pPr>
            <w:r w:rsidRPr="73D42646">
              <w:rPr>
                <w:rFonts w:ascii="Arial" w:hAnsi="Arial" w:cs="Arial"/>
                <w:b/>
                <w:bCs/>
              </w:rPr>
              <w:t>Required Skills and Competence</w:t>
            </w:r>
          </w:p>
        </w:tc>
      </w:tr>
    </w:tbl>
    <w:p w14:paraId="6955340E" w14:textId="5C1FC075" w:rsidR="2E422E0C" w:rsidRDefault="2E422E0C" w:rsidP="73D42646">
      <w:pPr>
        <w:pStyle w:val="ListParagraph"/>
        <w:numPr>
          <w:ilvl w:val="0"/>
          <w:numId w:val="5"/>
        </w:numPr>
        <w:spacing w:before="240" w:after="240"/>
        <w:rPr>
          <w:rFonts w:ascii="Arial" w:eastAsia="Arial" w:hAnsi="Arial" w:cs="Arial"/>
        </w:rPr>
      </w:pPr>
      <w:r w:rsidRPr="73D42646">
        <w:rPr>
          <w:rFonts w:ascii="Arial" w:eastAsia="Arial" w:hAnsi="Arial" w:cs="Arial"/>
        </w:rPr>
        <w:t>Strong therapeutic expertise within residential addiction treatment.</w:t>
      </w:r>
    </w:p>
    <w:p w14:paraId="0A9755B7" w14:textId="03E1C99B" w:rsidR="00CB387C" w:rsidRDefault="00CB387C" w:rsidP="73D42646">
      <w:pPr>
        <w:pStyle w:val="ListParagraph"/>
        <w:numPr>
          <w:ilvl w:val="0"/>
          <w:numId w:val="5"/>
        </w:numPr>
        <w:spacing w:before="240" w:after="240"/>
        <w:rPr>
          <w:rFonts w:ascii="Arial" w:eastAsia="Arial" w:hAnsi="Arial" w:cs="Arial"/>
        </w:rPr>
      </w:pPr>
      <w:r>
        <w:rPr>
          <w:rFonts w:ascii="Arial" w:eastAsia="Arial" w:hAnsi="Arial" w:cs="Arial"/>
        </w:rPr>
        <w:lastRenderedPageBreak/>
        <w:t xml:space="preserve">Ability to </w:t>
      </w:r>
      <w:r w:rsidR="00CD18A8">
        <w:rPr>
          <w:rFonts w:ascii="Arial" w:eastAsia="Arial" w:hAnsi="Arial" w:cs="Arial"/>
        </w:rPr>
        <w:t>facilitate within structured therapeutic spaces</w:t>
      </w:r>
    </w:p>
    <w:p w14:paraId="7FA4CB1D" w14:textId="0688CFA9" w:rsidR="00CD18A8" w:rsidRDefault="00CD18A8" w:rsidP="73D42646">
      <w:pPr>
        <w:pStyle w:val="ListParagraph"/>
        <w:numPr>
          <w:ilvl w:val="0"/>
          <w:numId w:val="5"/>
        </w:numPr>
        <w:spacing w:before="240" w:after="240"/>
        <w:rPr>
          <w:rFonts w:ascii="Arial" w:eastAsia="Arial" w:hAnsi="Arial" w:cs="Arial"/>
        </w:rPr>
      </w:pPr>
      <w:r>
        <w:rPr>
          <w:rFonts w:ascii="Arial" w:eastAsia="Arial" w:hAnsi="Arial" w:cs="Arial"/>
        </w:rPr>
        <w:t xml:space="preserve">Ability to work within a multidisciplinary team </w:t>
      </w:r>
      <w:r w:rsidR="00EA754B">
        <w:rPr>
          <w:rFonts w:ascii="Arial" w:eastAsia="Arial" w:hAnsi="Arial" w:cs="Arial"/>
        </w:rPr>
        <w:t xml:space="preserve">to respond to </w:t>
      </w:r>
      <w:r w:rsidR="00D60236">
        <w:rPr>
          <w:rFonts w:ascii="Arial" w:eastAsia="Arial" w:hAnsi="Arial" w:cs="Arial"/>
        </w:rPr>
        <w:t>the needs of the individual and the wider Clouds commu</w:t>
      </w:r>
      <w:r w:rsidR="00EB1A37">
        <w:rPr>
          <w:rFonts w:ascii="Arial" w:eastAsia="Arial" w:hAnsi="Arial" w:cs="Arial"/>
        </w:rPr>
        <w:t>nity</w:t>
      </w:r>
    </w:p>
    <w:p w14:paraId="1D41813F" w14:textId="77E646B1" w:rsidR="2E422E0C" w:rsidRDefault="2E422E0C" w:rsidP="73D42646">
      <w:pPr>
        <w:pStyle w:val="ListParagraph"/>
        <w:numPr>
          <w:ilvl w:val="0"/>
          <w:numId w:val="5"/>
        </w:numPr>
        <w:spacing w:before="240" w:after="240"/>
        <w:rPr>
          <w:rFonts w:ascii="Arial" w:eastAsia="Arial" w:hAnsi="Arial" w:cs="Arial"/>
        </w:rPr>
      </w:pPr>
      <w:r w:rsidRPr="73D42646">
        <w:rPr>
          <w:rFonts w:ascii="Arial" w:eastAsia="Arial" w:hAnsi="Arial" w:cs="Arial"/>
        </w:rPr>
        <w:t>Demonstrable understanding of 12 Step recovery frameworks.</w:t>
      </w:r>
    </w:p>
    <w:p w14:paraId="30635172" w14:textId="342B08CA" w:rsidR="2E422E0C" w:rsidRDefault="2E422E0C" w:rsidP="73D42646">
      <w:pPr>
        <w:pStyle w:val="ListParagraph"/>
        <w:numPr>
          <w:ilvl w:val="0"/>
          <w:numId w:val="5"/>
        </w:numPr>
        <w:spacing w:before="240" w:after="240"/>
        <w:rPr>
          <w:rFonts w:ascii="Arial" w:eastAsia="Arial" w:hAnsi="Arial" w:cs="Arial"/>
        </w:rPr>
      </w:pPr>
      <w:r w:rsidRPr="73D42646">
        <w:rPr>
          <w:rFonts w:ascii="Arial" w:eastAsia="Arial" w:hAnsi="Arial" w:cs="Arial"/>
        </w:rPr>
        <w:t>Ability to deliver structured group and individual interventions.</w:t>
      </w:r>
    </w:p>
    <w:p w14:paraId="016BDD08" w14:textId="7DCAABD5" w:rsidR="2E422E0C" w:rsidRDefault="2E422E0C" w:rsidP="73D42646">
      <w:pPr>
        <w:pStyle w:val="ListParagraph"/>
        <w:numPr>
          <w:ilvl w:val="0"/>
          <w:numId w:val="5"/>
        </w:numPr>
        <w:spacing w:before="240" w:after="240"/>
        <w:rPr>
          <w:rFonts w:ascii="Arial" w:eastAsia="Arial" w:hAnsi="Arial" w:cs="Arial"/>
        </w:rPr>
      </w:pPr>
      <w:r w:rsidRPr="73D42646">
        <w:rPr>
          <w:rFonts w:ascii="Arial" w:eastAsia="Arial" w:hAnsi="Arial" w:cs="Arial"/>
        </w:rPr>
        <w:t>Sound safeguarding and risk awareness knowledge.</w:t>
      </w:r>
    </w:p>
    <w:p w14:paraId="04245703" w14:textId="1653F7D0" w:rsidR="2E422E0C" w:rsidRDefault="2E422E0C" w:rsidP="73D42646">
      <w:pPr>
        <w:pStyle w:val="ListParagraph"/>
        <w:numPr>
          <w:ilvl w:val="0"/>
          <w:numId w:val="5"/>
        </w:numPr>
        <w:spacing w:before="240" w:after="240"/>
        <w:rPr>
          <w:rFonts w:ascii="Arial" w:eastAsia="Arial" w:hAnsi="Arial" w:cs="Arial"/>
        </w:rPr>
      </w:pPr>
      <w:r w:rsidRPr="73D42646">
        <w:rPr>
          <w:rFonts w:ascii="Arial" w:eastAsia="Arial" w:hAnsi="Arial" w:cs="Arial"/>
        </w:rPr>
        <w:t>Strong clinical documentation and analytical skills.</w:t>
      </w:r>
    </w:p>
    <w:p w14:paraId="04D63A2F" w14:textId="3F8545E3" w:rsidR="2E422E0C" w:rsidRDefault="2E422E0C" w:rsidP="73D42646">
      <w:pPr>
        <w:pStyle w:val="ListParagraph"/>
        <w:numPr>
          <w:ilvl w:val="0"/>
          <w:numId w:val="5"/>
        </w:numPr>
        <w:spacing w:before="240" w:after="240"/>
        <w:rPr>
          <w:rFonts w:ascii="Arial" w:eastAsia="Arial" w:hAnsi="Arial" w:cs="Arial"/>
        </w:rPr>
      </w:pPr>
      <w:r w:rsidRPr="73D42646">
        <w:rPr>
          <w:rFonts w:ascii="Arial" w:eastAsia="Arial" w:hAnsi="Arial" w:cs="Arial"/>
        </w:rPr>
        <w:t>Ability to work collaboratively within a multidisciplinary team.</w:t>
      </w:r>
    </w:p>
    <w:p w14:paraId="4F425E22" w14:textId="1572916C" w:rsidR="2E422E0C" w:rsidRDefault="2E422E0C" w:rsidP="73D42646">
      <w:pPr>
        <w:pStyle w:val="ListParagraph"/>
        <w:numPr>
          <w:ilvl w:val="0"/>
          <w:numId w:val="5"/>
        </w:numPr>
        <w:spacing w:before="240" w:after="240"/>
        <w:rPr>
          <w:rFonts w:ascii="Arial" w:eastAsia="Arial" w:hAnsi="Arial" w:cs="Arial"/>
        </w:rPr>
      </w:pPr>
      <w:r w:rsidRPr="73D42646">
        <w:rPr>
          <w:rFonts w:ascii="Arial" w:eastAsia="Arial" w:hAnsi="Arial" w:cs="Arial"/>
        </w:rPr>
        <w:t>Professional resilience and emotional regulation.</w:t>
      </w:r>
    </w:p>
    <w:p w14:paraId="60AE4231" w14:textId="503EB321" w:rsidR="2E422E0C" w:rsidRDefault="2E422E0C" w:rsidP="73D42646">
      <w:pPr>
        <w:pStyle w:val="ListParagraph"/>
        <w:numPr>
          <w:ilvl w:val="0"/>
          <w:numId w:val="5"/>
        </w:numPr>
        <w:spacing w:before="240" w:after="240"/>
        <w:rPr>
          <w:rFonts w:ascii="Arial" w:eastAsia="Arial" w:hAnsi="Arial" w:cs="Arial"/>
        </w:rPr>
      </w:pPr>
      <w:r w:rsidRPr="73D42646">
        <w:rPr>
          <w:rFonts w:ascii="Arial" w:eastAsia="Arial" w:hAnsi="Arial" w:cs="Arial"/>
        </w:rPr>
        <w:t>High level of organisational capability and accountability.</w:t>
      </w:r>
    </w:p>
    <w:p w14:paraId="028A050A" w14:textId="53CF41D0" w:rsidR="005841ED" w:rsidRDefault="004015C0" w:rsidP="73D42646">
      <w:pPr>
        <w:pStyle w:val="ListParagraph"/>
        <w:numPr>
          <w:ilvl w:val="0"/>
          <w:numId w:val="5"/>
        </w:numPr>
        <w:spacing w:before="240" w:after="240"/>
        <w:rPr>
          <w:rFonts w:ascii="Arial" w:eastAsia="Arial" w:hAnsi="Arial" w:cs="Arial"/>
        </w:rPr>
      </w:pPr>
      <w:r w:rsidRPr="004015C0">
        <w:rPr>
          <w:rFonts w:ascii="Arial" w:eastAsia="Arial" w:hAnsi="Arial" w:cs="Arial"/>
        </w:rPr>
        <w:t>Commitment to completing mandatory and role-specific training, including ILS and eMAR medication administration.</w:t>
      </w:r>
    </w:p>
    <w:tbl>
      <w:tblPr>
        <w:tblStyle w:val="TableGrid"/>
        <w:tblW w:w="0" w:type="auto"/>
        <w:tblLook w:val="04A0" w:firstRow="1" w:lastRow="0" w:firstColumn="1" w:lastColumn="0" w:noHBand="0" w:noVBand="1"/>
      </w:tblPr>
      <w:tblGrid>
        <w:gridCol w:w="9016"/>
      </w:tblGrid>
      <w:tr w:rsidR="00AA1A48" w:rsidRPr="00B763A5" w14:paraId="71773D4C" w14:textId="77777777" w:rsidTr="73D42646">
        <w:tc>
          <w:tcPr>
            <w:tcW w:w="9016" w:type="dxa"/>
            <w:shd w:val="clear" w:color="auto" w:fill="1F2A44"/>
          </w:tcPr>
          <w:p w14:paraId="1DD0E1E8" w14:textId="6D6816B5" w:rsidR="00AA1A48" w:rsidRPr="00B763A5" w:rsidRDefault="2E422E0C" w:rsidP="73D42646">
            <w:pPr>
              <w:rPr>
                <w:rFonts w:ascii="Arial" w:eastAsia="Arial" w:hAnsi="Arial" w:cs="Arial"/>
                <w:b/>
                <w:bCs/>
              </w:rPr>
            </w:pPr>
            <w:r w:rsidRPr="73D42646">
              <w:rPr>
                <w:rFonts w:ascii="Arial" w:eastAsia="Arial" w:hAnsi="Arial" w:cs="Arial"/>
                <w:b/>
                <w:bCs/>
              </w:rPr>
              <w:t>Qualification, Skills and Experience</w:t>
            </w:r>
          </w:p>
        </w:tc>
      </w:tr>
    </w:tbl>
    <w:p w14:paraId="78E8D188" w14:textId="14EF822D" w:rsidR="0035615F" w:rsidRDefault="2E422E0C" w:rsidP="73D42646">
      <w:pPr>
        <w:pStyle w:val="Heading3"/>
        <w:spacing w:before="281" w:after="281"/>
        <w:rPr>
          <w:rFonts w:ascii="Arial" w:eastAsia="Arial" w:hAnsi="Arial" w:cs="Arial"/>
          <w:b/>
          <w:bCs/>
          <w:sz w:val="22"/>
          <w:szCs w:val="22"/>
        </w:rPr>
      </w:pPr>
      <w:r w:rsidRPr="73D42646">
        <w:rPr>
          <w:rFonts w:ascii="Arial" w:eastAsia="Arial" w:hAnsi="Arial" w:cs="Arial"/>
          <w:b/>
          <w:bCs/>
          <w:sz w:val="22"/>
          <w:szCs w:val="22"/>
        </w:rPr>
        <w:t>Essential</w:t>
      </w:r>
    </w:p>
    <w:p w14:paraId="0B8F9C8F" w14:textId="21CF450C" w:rsidR="0035615F" w:rsidRDefault="2E422E0C" w:rsidP="73D42646">
      <w:pPr>
        <w:pStyle w:val="ListParagraph"/>
        <w:numPr>
          <w:ilvl w:val="0"/>
          <w:numId w:val="2"/>
        </w:numPr>
        <w:spacing w:before="240" w:after="240"/>
        <w:rPr>
          <w:rFonts w:ascii="Arial" w:eastAsia="Arial" w:hAnsi="Arial" w:cs="Arial"/>
        </w:rPr>
      </w:pPr>
      <w:r w:rsidRPr="73D42646">
        <w:rPr>
          <w:rFonts w:ascii="Arial" w:eastAsia="Arial" w:hAnsi="Arial" w:cs="Arial"/>
        </w:rPr>
        <w:t>Level 5 counselling qualification or above.</w:t>
      </w:r>
    </w:p>
    <w:p w14:paraId="0FF69D8F" w14:textId="6A8D6D43" w:rsidR="0035615F" w:rsidRDefault="2E422E0C" w:rsidP="73D42646">
      <w:pPr>
        <w:pStyle w:val="ListParagraph"/>
        <w:numPr>
          <w:ilvl w:val="0"/>
          <w:numId w:val="2"/>
        </w:numPr>
        <w:spacing w:before="240" w:after="240"/>
        <w:rPr>
          <w:rFonts w:ascii="Arial" w:eastAsia="Arial" w:hAnsi="Arial" w:cs="Arial"/>
        </w:rPr>
      </w:pPr>
      <w:r w:rsidRPr="73D42646">
        <w:rPr>
          <w:rFonts w:ascii="Arial" w:eastAsia="Arial" w:hAnsi="Arial" w:cs="Arial"/>
        </w:rPr>
        <w:t>Experience within residential addiction treatment.</w:t>
      </w:r>
    </w:p>
    <w:p w14:paraId="7CFB7123" w14:textId="6628BAFD" w:rsidR="0035615F" w:rsidRDefault="2E422E0C" w:rsidP="73D42646">
      <w:pPr>
        <w:pStyle w:val="ListParagraph"/>
        <w:numPr>
          <w:ilvl w:val="0"/>
          <w:numId w:val="2"/>
        </w:numPr>
        <w:spacing w:before="240" w:after="240"/>
        <w:rPr>
          <w:rFonts w:ascii="Arial" w:eastAsia="Arial" w:hAnsi="Arial" w:cs="Arial"/>
        </w:rPr>
      </w:pPr>
      <w:r w:rsidRPr="73D42646">
        <w:rPr>
          <w:rFonts w:ascii="Arial" w:eastAsia="Arial" w:hAnsi="Arial" w:cs="Arial"/>
        </w:rPr>
        <w:t>Experience delivering structured group and individual therapeutic interventions.</w:t>
      </w:r>
    </w:p>
    <w:p w14:paraId="217B7431" w14:textId="2AEA1944" w:rsidR="0035615F" w:rsidRDefault="2E422E0C" w:rsidP="73D42646">
      <w:pPr>
        <w:pStyle w:val="Heading3"/>
        <w:spacing w:before="281" w:after="281"/>
        <w:rPr>
          <w:rFonts w:ascii="Arial" w:eastAsia="Arial" w:hAnsi="Arial" w:cs="Arial"/>
          <w:b/>
          <w:bCs/>
          <w:sz w:val="22"/>
          <w:szCs w:val="22"/>
        </w:rPr>
      </w:pPr>
      <w:r w:rsidRPr="73D42646">
        <w:rPr>
          <w:rFonts w:ascii="Arial" w:eastAsia="Arial" w:hAnsi="Arial" w:cs="Arial"/>
          <w:b/>
          <w:bCs/>
          <w:sz w:val="22"/>
          <w:szCs w:val="22"/>
        </w:rPr>
        <w:t>Desirable</w:t>
      </w:r>
    </w:p>
    <w:p w14:paraId="563C6D08" w14:textId="0ED01CB4" w:rsidR="0035615F" w:rsidRDefault="2E422E0C" w:rsidP="73D42646">
      <w:pPr>
        <w:pStyle w:val="ListParagraph"/>
        <w:numPr>
          <w:ilvl w:val="0"/>
          <w:numId w:val="1"/>
        </w:numPr>
        <w:spacing w:before="240" w:after="240"/>
        <w:rPr>
          <w:rFonts w:ascii="Arial" w:eastAsia="Arial" w:hAnsi="Arial" w:cs="Arial"/>
        </w:rPr>
      </w:pPr>
      <w:r w:rsidRPr="73D42646">
        <w:rPr>
          <w:rFonts w:ascii="Arial" w:eastAsia="Arial" w:hAnsi="Arial" w:cs="Arial"/>
        </w:rPr>
        <w:t>Health and social care qualification.</w:t>
      </w:r>
    </w:p>
    <w:p w14:paraId="40D6C03B" w14:textId="1EDF265F" w:rsidR="0035615F" w:rsidRDefault="2E422E0C" w:rsidP="73D42646">
      <w:pPr>
        <w:pStyle w:val="ListParagraph"/>
        <w:numPr>
          <w:ilvl w:val="0"/>
          <w:numId w:val="1"/>
        </w:numPr>
        <w:spacing w:before="240" w:after="240"/>
        <w:rPr>
          <w:rFonts w:ascii="Arial" w:eastAsia="Arial" w:hAnsi="Arial" w:cs="Arial"/>
        </w:rPr>
      </w:pPr>
      <w:r w:rsidRPr="73D42646">
        <w:rPr>
          <w:rFonts w:ascii="Arial" w:eastAsia="Arial" w:hAnsi="Arial" w:cs="Arial"/>
        </w:rPr>
        <w:t>Experience within 12 Step residential settings.</w:t>
      </w:r>
    </w:p>
    <w:p w14:paraId="64FE18EC" w14:textId="14A503CE" w:rsidR="0035615F" w:rsidRDefault="2E422E0C" w:rsidP="73D42646">
      <w:pPr>
        <w:pStyle w:val="ListParagraph"/>
        <w:numPr>
          <w:ilvl w:val="0"/>
          <w:numId w:val="1"/>
        </w:numPr>
        <w:spacing w:before="240" w:after="240"/>
        <w:rPr>
          <w:rFonts w:ascii="Arial" w:eastAsia="Arial" w:hAnsi="Arial" w:cs="Arial"/>
        </w:rPr>
      </w:pPr>
      <w:r w:rsidRPr="73D42646">
        <w:rPr>
          <w:rFonts w:ascii="Arial" w:eastAsia="Arial" w:hAnsi="Arial" w:cs="Arial"/>
        </w:rPr>
        <w:t>Experience supporting complex or dual-diagnosis presentations.</w:t>
      </w:r>
    </w:p>
    <w:p w14:paraId="08F842EF" w14:textId="453109C8" w:rsidR="0035615F" w:rsidRDefault="0035615F" w:rsidP="007C44C3">
      <w:pPr>
        <w:pStyle w:val="Default"/>
        <w:spacing w:after="150"/>
        <w:rPr>
          <w:sz w:val="22"/>
          <w:szCs w:val="22"/>
        </w:rPr>
      </w:pPr>
    </w:p>
    <w:tbl>
      <w:tblPr>
        <w:tblStyle w:val="TableGrid"/>
        <w:tblW w:w="0" w:type="auto"/>
        <w:tblLook w:val="04A0" w:firstRow="1" w:lastRow="0" w:firstColumn="1" w:lastColumn="0" w:noHBand="0" w:noVBand="1"/>
      </w:tblPr>
      <w:tblGrid>
        <w:gridCol w:w="9016"/>
      </w:tblGrid>
      <w:tr w:rsidR="001009FE" w:rsidRPr="00B763A5" w14:paraId="15BAB3E6" w14:textId="77777777" w:rsidTr="002220DB">
        <w:tc>
          <w:tcPr>
            <w:tcW w:w="9016" w:type="dxa"/>
            <w:shd w:val="clear" w:color="auto" w:fill="1F2A44"/>
          </w:tcPr>
          <w:p w14:paraId="3D1CD240" w14:textId="4D43C8EA" w:rsidR="001009FE" w:rsidRPr="00B763A5" w:rsidRDefault="75581111" w:rsidP="002220DB">
            <w:pPr>
              <w:rPr>
                <w:rFonts w:ascii="Arial" w:hAnsi="Arial" w:cs="Arial"/>
                <w:b/>
              </w:rPr>
            </w:pPr>
            <w:r w:rsidRPr="2DFB2DF3">
              <w:rPr>
                <w:rFonts w:ascii="Arial" w:hAnsi="Arial" w:cs="Arial"/>
                <w:b/>
                <w:bCs/>
              </w:rPr>
              <w:t>Forward Trust Vision, Mission and Values</w:t>
            </w:r>
          </w:p>
        </w:tc>
      </w:tr>
    </w:tbl>
    <w:p w14:paraId="7258D119" w14:textId="4999664F" w:rsidR="75581111" w:rsidRDefault="75581111" w:rsidP="2DFB2DF3">
      <w:pPr>
        <w:pStyle w:val="Heading3"/>
        <w:spacing w:before="281" w:after="281"/>
        <w:rPr>
          <w:rFonts w:ascii="Arial" w:eastAsia="Arial" w:hAnsi="Arial" w:cs="Arial"/>
          <w:b/>
          <w:bCs/>
          <w:sz w:val="22"/>
          <w:szCs w:val="22"/>
        </w:rPr>
      </w:pPr>
      <w:r w:rsidRPr="2DFB2DF3">
        <w:rPr>
          <w:rFonts w:ascii="Arial" w:eastAsia="Arial" w:hAnsi="Arial" w:cs="Arial"/>
          <w:b/>
          <w:bCs/>
          <w:sz w:val="22"/>
          <w:szCs w:val="22"/>
        </w:rPr>
        <w:t>Our Vision</w:t>
      </w:r>
    </w:p>
    <w:p w14:paraId="4037A35F" w14:textId="78A2B71F" w:rsidR="75581111" w:rsidRDefault="75581111" w:rsidP="2DFB2DF3">
      <w:pPr>
        <w:spacing w:before="240" w:after="240"/>
        <w:rPr>
          <w:rFonts w:ascii="Arial" w:eastAsia="Arial" w:hAnsi="Arial" w:cs="Arial"/>
        </w:rPr>
      </w:pPr>
      <w:r w:rsidRPr="2DFB2DF3">
        <w:rPr>
          <w:rFonts w:ascii="Arial" w:eastAsia="Arial" w:hAnsi="Arial" w:cs="Arial"/>
        </w:rPr>
        <w:t>Anyone — however marginalised, and whatever their history or circumstances — has the opportunity and support to live a life that fulfils their potential and inspires others to follow the same path.</w:t>
      </w:r>
    </w:p>
    <w:p w14:paraId="4237C537" w14:textId="77BB598F" w:rsidR="75581111" w:rsidRDefault="75581111" w:rsidP="2DFB2DF3">
      <w:pPr>
        <w:pStyle w:val="Heading3"/>
        <w:spacing w:before="281" w:after="281"/>
        <w:rPr>
          <w:rFonts w:ascii="Arial" w:eastAsia="Arial" w:hAnsi="Arial" w:cs="Arial"/>
          <w:b/>
          <w:bCs/>
          <w:sz w:val="22"/>
          <w:szCs w:val="22"/>
        </w:rPr>
      </w:pPr>
      <w:r w:rsidRPr="2DFB2DF3">
        <w:rPr>
          <w:rFonts w:ascii="Arial" w:eastAsia="Arial" w:hAnsi="Arial" w:cs="Arial"/>
          <w:b/>
          <w:bCs/>
          <w:sz w:val="22"/>
          <w:szCs w:val="22"/>
        </w:rPr>
        <w:t>Our Mission</w:t>
      </w:r>
    </w:p>
    <w:p w14:paraId="1443CE43" w14:textId="5AC7E567" w:rsidR="75581111" w:rsidRDefault="75581111" w:rsidP="2DFB2DF3">
      <w:pPr>
        <w:spacing w:before="240" w:after="240"/>
        <w:rPr>
          <w:rFonts w:ascii="Arial" w:eastAsia="Arial" w:hAnsi="Arial" w:cs="Arial"/>
        </w:rPr>
      </w:pPr>
      <w:r w:rsidRPr="2DFB2DF3">
        <w:rPr>
          <w:rFonts w:ascii="Arial" w:eastAsia="Arial" w:hAnsi="Arial" w:cs="Arial"/>
        </w:rPr>
        <w:t>We exist to help anyone impacted by addiction, crime, homelessness or long-term unemployment to turn their lives around. Our services inspire belief in a better future and provide the practical support required to achieve sustained recovery and reintegration.</w:t>
      </w:r>
    </w:p>
    <w:p w14:paraId="569C8E56" w14:textId="74E1883C" w:rsidR="75581111" w:rsidRDefault="75581111" w:rsidP="2DFB2DF3">
      <w:pPr>
        <w:pStyle w:val="Heading3"/>
        <w:spacing w:before="281" w:after="281"/>
        <w:rPr>
          <w:rFonts w:ascii="Arial" w:eastAsia="Arial" w:hAnsi="Arial" w:cs="Arial"/>
          <w:b/>
          <w:bCs/>
          <w:sz w:val="22"/>
          <w:szCs w:val="22"/>
        </w:rPr>
      </w:pPr>
      <w:r w:rsidRPr="2DFB2DF3">
        <w:rPr>
          <w:rFonts w:ascii="Arial" w:eastAsia="Arial" w:hAnsi="Arial" w:cs="Arial"/>
          <w:b/>
          <w:bCs/>
          <w:sz w:val="22"/>
          <w:szCs w:val="22"/>
        </w:rPr>
        <w:t>Our Values</w:t>
      </w:r>
    </w:p>
    <w:p w14:paraId="686413BB" w14:textId="76351784" w:rsidR="75581111" w:rsidRDefault="75581111" w:rsidP="2DFB2DF3">
      <w:pPr>
        <w:pStyle w:val="ListParagraph"/>
        <w:numPr>
          <w:ilvl w:val="0"/>
          <w:numId w:val="10"/>
        </w:numPr>
        <w:spacing w:before="240" w:after="240"/>
        <w:rPr>
          <w:rFonts w:ascii="Arial" w:eastAsia="Arial" w:hAnsi="Arial" w:cs="Arial"/>
        </w:rPr>
      </w:pPr>
      <w:r w:rsidRPr="2DFB2DF3">
        <w:rPr>
          <w:rFonts w:ascii="Arial" w:eastAsia="Arial" w:hAnsi="Arial" w:cs="Arial"/>
        </w:rPr>
        <w:t>Do not judge or stigmatise.</w:t>
      </w:r>
    </w:p>
    <w:p w14:paraId="5C8B755F" w14:textId="54D2AF80" w:rsidR="75581111" w:rsidRDefault="75581111" w:rsidP="2DFB2DF3">
      <w:pPr>
        <w:pStyle w:val="ListParagraph"/>
        <w:numPr>
          <w:ilvl w:val="0"/>
          <w:numId w:val="10"/>
        </w:numPr>
        <w:spacing w:before="240" w:after="240"/>
        <w:rPr>
          <w:rFonts w:ascii="Arial" w:eastAsia="Arial" w:hAnsi="Arial" w:cs="Arial"/>
        </w:rPr>
      </w:pPr>
      <w:r w:rsidRPr="2DFB2DF3">
        <w:rPr>
          <w:rFonts w:ascii="Arial" w:eastAsia="Arial" w:hAnsi="Arial" w:cs="Arial"/>
        </w:rPr>
        <w:t>Empower individuals to make positive choices.</w:t>
      </w:r>
    </w:p>
    <w:p w14:paraId="5E4FE1D9" w14:textId="3CC8EBB7" w:rsidR="75581111" w:rsidRDefault="75581111" w:rsidP="2DFB2DF3">
      <w:pPr>
        <w:pStyle w:val="ListParagraph"/>
        <w:numPr>
          <w:ilvl w:val="0"/>
          <w:numId w:val="10"/>
        </w:numPr>
        <w:spacing w:before="240" w:after="240"/>
        <w:rPr>
          <w:rFonts w:ascii="Arial" w:eastAsia="Arial" w:hAnsi="Arial" w:cs="Arial"/>
        </w:rPr>
      </w:pPr>
      <w:r w:rsidRPr="2DFB2DF3">
        <w:rPr>
          <w:rFonts w:ascii="Arial" w:eastAsia="Arial" w:hAnsi="Arial" w:cs="Arial"/>
        </w:rPr>
        <w:t>Remain alongside people throughout their recovery journey.</w:t>
      </w:r>
    </w:p>
    <w:p w14:paraId="01A56D16" w14:textId="0F6BCE71" w:rsidR="75581111" w:rsidRDefault="75581111" w:rsidP="2DFB2DF3">
      <w:pPr>
        <w:pStyle w:val="ListParagraph"/>
        <w:numPr>
          <w:ilvl w:val="0"/>
          <w:numId w:val="10"/>
        </w:numPr>
        <w:spacing w:before="240" w:after="240"/>
        <w:rPr>
          <w:rFonts w:ascii="Arial" w:eastAsia="Arial" w:hAnsi="Arial" w:cs="Arial"/>
        </w:rPr>
      </w:pPr>
      <w:r w:rsidRPr="2DFB2DF3">
        <w:rPr>
          <w:rFonts w:ascii="Arial" w:eastAsia="Arial" w:hAnsi="Arial" w:cs="Arial"/>
        </w:rPr>
        <w:t>Treat everyone with dignity, compassion and respect.</w:t>
      </w:r>
    </w:p>
    <w:p w14:paraId="559EBD5C" w14:textId="5E33138E" w:rsidR="001009FE" w:rsidRDefault="75581111" w:rsidP="2DFB2DF3">
      <w:pPr>
        <w:pStyle w:val="ListParagraph"/>
        <w:numPr>
          <w:ilvl w:val="0"/>
          <w:numId w:val="10"/>
        </w:numPr>
        <w:spacing w:before="240" w:after="240"/>
        <w:rPr>
          <w:rFonts w:ascii="Arial" w:eastAsia="Arial" w:hAnsi="Arial" w:cs="Arial"/>
        </w:rPr>
      </w:pPr>
      <w:r w:rsidRPr="2DFB2DF3">
        <w:rPr>
          <w:rFonts w:ascii="Arial" w:eastAsia="Arial" w:hAnsi="Arial" w:cs="Arial"/>
        </w:rPr>
        <w:t>Uphold honesty, accountability and continuous self-improvement in our work.</w:t>
      </w:r>
    </w:p>
    <w:sectPr w:rsidR="001009FE"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DDA60" w14:textId="77777777" w:rsidR="006E7F6D" w:rsidRDefault="006E7F6D" w:rsidP="00E513CD">
      <w:pPr>
        <w:spacing w:after="0" w:line="240" w:lineRule="auto"/>
      </w:pPr>
      <w:r>
        <w:separator/>
      </w:r>
    </w:p>
  </w:endnote>
  <w:endnote w:type="continuationSeparator" w:id="0">
    <w:p w14:paraId="55D2438F" w14:textId="77777777" w:rsidR="006E7F6D" w:rsidRDefault="006E7F6D" w:rsidP="00E513CD">
      <w:pPr>
        <w:spacing w:after="0" w:line="240" w:lineRule="auto"/>
      </w:pPr>
      <w:r>
        <w:continuationSeparator/>
      </w:r>
    </w:p>
  </w:endnote>
  <w:endnote w:type="continuationNotice" w:id="1">
    <w:p w14:paraId="276600AD" w14:textId="77777777" w:rsidR="006E7F6D" w:rsidRDefault="006E7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E90A3" w14:textId="77777777" w:rsidR="006E7F6D" w:rsidRDefault="006E7F6D" w:rsidP="00E513CD">
      <w:pPr>
        <w:spacing w:after="0" w:line="240" w:lineRule="auto"/>
      </w:pPr>
      <w:r>
        <w:separator/>
      </w:r>
    </w:p>
  </w:footnote>
  <w:footnote w:type="continuationSeparator" w:id="0">
    <w:p w14:paraId="2CD33196" w14:textId="77777777" w:rsidR="006E7F6D" w:rsidRDefault="006E7F6D" w:rsidP="00E513CD">
      <w:pPr>
        <w:spacing w:after="0" w:line="240" w:lineRule="auto"/>
      </w:pPr>
      <w:r>
        <w:continuationSeparator/>
      </w:r>
    </w:p>
  </w:footnote>
  <w:footnote w:type="continuationNotice" w:id="1">
    <w:p w14:paraId="5CF8FE81" w14:textId="77777777" w:rsidR="006E7F6D" w:rsidRDefault="006E7F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0676"/>
    <w:multiLevelType w:val="hybridMultilevel"/>
    <w:tmpl w:val="295C1EA8"/>
    <w:lvl w:ilvl="0" w:tplc="8A42A6D6">
      <w:start w:val="1"/>
      <w:numFmt w:val="bullet"/>
      <w:lvlText w:val=""/>
      <w:lvlJc w:val="left"/>
      <w:pPr>
        <w:ind w:left="720" w:hanging="360"/>
      </w:pPr>
      <w:rPr>
        <w:rFonts w:ascii="Symbol" w:hAnsi="Symbol" w:hint="default"/>
      </w:rPr>
    </w:lvl>
    <w:lvl w:ilvl="1" w:tplc="D44E65B2">
      <w:start w:val="1"/>
      <w:numFmt w:val="bullet"/>
      <w:lvlText w:val="o"/>
      <w:lvlJc w:val="left"/>
      <w:pPr>
        <w:ind w:left="1440" w:hanging="360"/>
      </w:pPr>
      <w:rPr>
        <w:rFonts w:ascii="Courier New" w:hAnsi="Courier New" w:hint="default"/>
      </w:rPr>
    </w:lvl>
    <w:lvl w:ilvl="2" w:tplc="CDE098E4">
      <w:start w:val="1"/>
      <w:numFmt w:val="bullet"/>
      <w:lvlText w:val=""/>
      <w:lvlJc w:val="left"/>
      <w:pPr>
        <w:ind w:left="2160" w:hanging="360"/>
      </w:pPr>
      <w:rPr>
        <w:rFonts w:ascii="Wingdings" w:hAnsi="Wingdings" w:hint="default"/>
      </w:rPr>
    </w:lvl>
    <w:lvl w:ilvl="3" w:tplc="CC624DC0">
      <w:start w:val="1"/>
      <w:numFmt w:val="bullet"/>
      <w:lvlText w:val=""/>
      <w:lvlJc w:val="left"/>
      <w:pPr>
        <w:ind w:left="2880" w:hanging="360"/>
      </w:pPr>
      <w:rPr>
        <w:rFonts w:ascii="Symbol" w:hAnsi="Symbol" w:hint="default"/>
      </w:rPr>
    </w:lvl>
    <w:lvl w:ilvl="4" w:tplc="548281DA">
      <w:start w:val="1"/>
      <w:numFmt w:val="bullet"/>
      <w:lvlText w:val="o"/>
      <w:lvlJc w:val="left"/>
      <w:pPr>
        <w:ind w:left="3600" w:hanging="360"/>
      </w:pPr>
      <w:rPr>
        <w:rFonts w:ascii="Courier New" w:hAnsi="Courier New" w:hint="default"/>
      </w:rPr>
    </w:lvl>
    <w:lvl w:ilvl="5" w:tplc="2264A834">
      <w:start w:val="1"/>
      <w:numFmt w:val="bullet"/>
      <w:lvlText w:val=""/>
      <w:lvlJc w:val="left"/>
      <w:pPr>
        <w:ind w:left="4320" w:hanging="360"/>
      </w:pPr>
      <w:rPr>
        <w:rFonts w:ascii="Wingdings" w:hAnsi="Wingdings" w:hint="default"/>
      </w:rPr>
    </w:lvl>
    <w:lvl w:ilvl="6" w:tplc="454ABB6C">
      <w:start w:val="1"/>
      <w:numFmt w:val="bullet"/>
      <w:lvlText w:val=""/>
      <w:lvlJc w:val="left"/>
      <w:pPr>
        <w:ind w:left="5040" w:hanging="360"/>
      </w:pPr>
      <w:rPr>
        <w:rFonts w:ascii="Symbol" w:hAnsi="Symbol" w:hint="default"/>
      </w:rPr>
    </w:lvl>
    <w:lvl w:ilvl="7" w:tplc="B6740CAC">
      <w:start w:val="1"/>
      <w:numFmt w:val="bullet"/>
      <w:lvlText w:val="o"/>
      <w:lvlJc w:val="left"/>
      <w:pPr>
        <w:ind w:left="5760" w:hanging="360"/>
      </w:pPr>
      <w:rPr>
        <w:rFonts w:ascii="Courier New" w:hAnsi="Courier New" w:hint="default"/>
      </w:rPr>
    </w:lvl>
    <w:lvl w:ilvl="8" w:tplc="89F04DB0">
      <w:start w:val="1"/>
      <w:numFmt w:val="bullet"/>
      <w:lvlText w:val=""/>
      <w:lvlJc w:val="left"/>
      <w:pPr>
        <w:ind w:left="6480" w:hanging="360"/>
      </w:pPr>
      <w:rPr>
        <w:rFonts w:ascii="Wingdings" w:hAnsi="Wingdings" w:hint="default"/>
      </w:rPr>
    </w:lvl>
  </w:abstractNum>
  <w:abstractNum w:abstractNumId="1" w15:restartNumberingAfterBreak="0">
    <w:nsid w:val="33C2B238"/>
    <w:multiLevelType w:val="hybridMultilevel"/>
    <w:tmpl w:val="6EB8FB4C"/>
    <w:lvl w:ilvl="0" w:tplc="4574E23A">
      <w:start w:val="1"/>
      <w:numFmt w:val="bullet"/>
      <w:lvlText w:val=""/>
      <w:lvlJc w:val="left"/>
      <w:pPr>
        <w:ind w:left="720" w:hanging="360"/>
      </w:pPr>
      <w:rPr>
        <w:rFonts w:ascii="Symbol" w:hAnsi="Symbol" w:hint="default"/>
      </w:rPr>
    </w:lvl>
    <w:lvl w:ilvl="1" w:tplc="6032E5FE">
      <w:start w:val="1"/>
      <w:numFmt w:val="bullet"/>
      <w:lvlText w:val="o"/>
      <w:lvlJc w:val="left"/>
      <w:pPr>
        <w:ind w:left="1440" w:hanging="360"/>
      </w:pPr>
      <w:rPr>
        <w:rFonts w:ascii="Courier New" w:hAnsi="Courier New" w:hint="default"/>
      </w:rPr>
    </w:lvl>
    <w:lvl w:ilvl="2" w:tplc="CD34F084">
      <w:start w:val="1"/>
      <w:numFmt w:val="bullet"/>
      <w:lvlText w:val=""/>
      <w:lvlJc w:val="left"/>
      <w:pPr>
        <w:ind w:left="2160" w:hanging="360"/>
      </w:pPr>
      <w:rPr>
        <w:rFonts w:ascii="Wingdings" w:hAnsi="Wingdings" w:hint="default"/>
      </w:rPr>
    </w:lvl>
    <w:lvl w:ilvl="3" w:tplc="90D4B010">
      <w:start w:val="1"/>
      <w:numFmt w:val="bullet"/>
      <w:lvlText w:val=""/>
      <w:lvlJc w:val="left"/>
      <w:pPr>
        <w:ind w:left="2880" w:hanging="360"/>
      </w:pPr>
      <w:rPr>
        <w:rFonts w:ascii="Symbol" w:hAnsi="Symbol" w:hint="default"/>
      </w:rPr>
    </w:lvl>
    <w:lvl w:ilvl="4" w:tplc="E8A48040">
      <w:start w:val="1"/>
      <w:numFmt w:val="bullet"/>
      <w:lvlText w:val="o"/>
      <w:lvlJc w:val="left"/>
      <w:pPr>
        <w:ind w:left="3600" w:hanging="360"/>
      </w:pPr>
      <w:rPr>
        <w:rFonts w:ascii="Courier New" w:hAnsi="Courier New" w:hint="default"/>
      </w:rPr>
    </w:lvl>
    <w:lvl w:ilvl="5" w:tplc="B9AC9E1C">
      <w:start w:val="1"/>
      <w:numFmt w:val="bullet"/>
      <w:lvlText w:val=""/>
      <w:lvlJc w:val="left"/>
      <w:pPr>
        <w:ind w:left="4320" w:hanging="360"/>
      </w:pPr>
      <w:rPr>
        <w:rFonts w:ascii="Wingdings" w:hAnsi="Wingdings" w:hint="default"/>
      </w:rPr>
    </w:lvl>
    <w:lvl w:ilvl="6" w:tplc="1AB85ECA">
      <w:start w:val="1"/>
      <w:numFmt w:val="bullet"/>
      <w:lvlText w:val=""/>
      <w:lvlJc w:val="left"/>
      <w:pPr>
        <w:ind w:left="5040" w:hanging="360"/>
      </w:pPr>
      <w:rPr>
        <w:rFonts w:ascii="Symbol" w:hAnsi="Symbol" w:hint="default"/>
      </w:rPr>
    </w:lvl>
    <w:lvl w:ilvl="7" w:tplc="C36A449C">
      <w:start w:val="1"/>
      <w:numFmt w:val="bullet"/>
      <w:lvlText w:val="o"/>
      <w:lvlJc w:val="left"/>
      <w:pPr>
        <w:ind w:left="5760" w:hanging="360"/>
      </w:pPr>
      <w:rPr>
        <w:rFonts w:ascii="Courier New" w:hAnsi="Courier New" w:hint="default"/>
      </w:rPr>
    </w:lvl>
    <w:lvl w:ilvl="8" w:tplc="93E2C900">
      <w:start w:val="1"/>
      <w:numFmt w:val="bullet"/>
      <w:lvlText w:val=""/>
      <w:lvlJc w:val="left"/>
      <w:pPr>
        <w:ind w:left="6480" w:hanging="360"/>
      </w:pPr>
      <w:rPr>
        <w:rFonts w:ascii="Wingdings" w:hAnsi="Wingdings" w:hint="default"/>
      </w:rPr>
    </w:lvl>
  </w:abstractNum>
  <w:abstractNum w:abstractNumId="2" w15:restartNumberingAfterBreak="0">
    <w:nsid w:val="3E684D7A"/>
    <w:multiLevelType w:val="hybridMultilevel"/>
    <w:tmpl w:val="70AE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FC27E7"/>
    <w:multiLevelType w:val="hybridMultilevel"/>
    <w:tmpl w:val="F9968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AC1480"/>
    <w:multiLevelType w:val="hybridMultilevel"/>
    <w:tmpl w:val="38DA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61E16"/>
    <w:multiLevelType w:val="hybridMultilevel"/>
    <w:tmpl w:val="2CF287E8"/>
    <w:lvl w:ilvl="0" w:tplc="360A82D6">
      <w:start w:val="1"/>
      <w:numFmt w:val="bullet"/>
      <w:lvlText w:val=""/>
      <w:lvlJc w:val="left"/>
      <w:pPr>
        <w:ind w:left="720" w:hanging="360"/>
      </w:pPr>
      <w:rPr>
        <w:rFonts w:ascii="Symbol" w:hAnsi="Symbol" w:hint="default"/>
      </w:rPr>
    </w:lvl>
    <w:lvl w:ilvl="1" w:tplc="BF8C0CB6">
      <w:start w:val="1"/>
      <w:numFmt w:val="bullet"/>
      <w:lvlText w:val="o"/>
      <w:lvlJc w:val="left"/>
      <w:pPr>
        <w:ind w:left="1440" w:hanging="360"/>
      </w:pPr>
      <w:rPr>
        <w:rFonts w:ascii="Courier New" w:hAnsi="Courier New" w:hint="default"/>
      </w:rPr>
    </w:lvl>
    <w:lvl w:ilvl="2" w:tplc="FD741446">
      <w:start w:val="1"/>
      <w:numFmt w:val="bullet"/>
      <w:lvlText w:val=""/>
      <w:lvlJc w:val="left"/>
      <w:pPr>
        <w:ind w:left="2160" w:hanging="360"/>
      </w:pPr>
      <w:rPr>
        <w:rFonts w:ascii="Wingdings" w:hAnsi="Wingdings" w:hint="default"/>
      </w:rPr>
    </w:lvl>
    <w:lvl w:ilvl="3" w:tplc="1AF20F40">
      <w:start w:val="1"/>
      <w:numFmt w:val="bullet"/>
      <w:lvlText w:val=""/>
      <w:lvlJc w:val="left"/>
      <w:pPr>
        <w:ind w:left="2880" w:hanging="360"/>
      </w:pPr>
      <w:rPr>
        <w:rFonts w:ascii="Symbol" w:hAnsi="Symbol" w:hint="default"/>
      </w:rPr>
    </w:lvl>
    <w:lvl w:ilvl="4" w:tplc="841E1A1E">
      <w:start w:val="1"/>
      <w:numFmt w:val="bullet"/>
      <w:lvlText w:val="o"/>
      <w:lvlJc w:val="left"/>
      <w:pPr>
        <w:ind w:left="3600" w:hanging="360"/>
      </w:pPr>
      <w:rPr>
        <w:rFonts w:ascii="Courier New" w:hAnsi="Courier New" w:hint="default"/>
      </w:rPr>
    </w:lvl>
    <w:lvl w:ilvl="5" w:tplc="5008960C">
      <w:start w:val="1"/>
      <w:numFmt w:val="bullet"/>
      <w:lvlText w:val=""/>
      <w:lvlJc w:val="left"/>
      <w:pPr>
        <w:ind w:left="4320" w:hanging="360"/>
      </w:pPr>
      <w:rPr>
        <w:rFonts w:ascii="Wingdings" w:hAnsi="Wingdings" w:hint="default"/>
      </w:rPr>
    </w:lvl>
    <w:lvl w:ilvl="6" w:tplc="F5FEBFC2">
      <w:start w:val="1"/>
      <w:numFmt w:val="bullet"/>
      <w:lvlText w:val=""/>
      <w:lvlJc w:val="left"/>
      <w:pPr>
        <w:ind w:left="5040" w:hanging="360"/>
      </w:pPr>
      <w:rPr>
        <w:rFonts w:ascii="Symbol" w:hAnsi="Symbol" w:hint="default"/>
      </w:rPr>
    </w:lvl>
    <w:lvl w:ilvl="7" w:tplc="0DDE5394">
      <w:start w:val="1"/>
      <w:numFmt w:val="bullet"/>
      <w:lvlText w:val="o"/>
      <w:lvlJc w:val="left"/>
      <w:pPr>
        <w:ind w:left="5760" w:hanging="360"/>
      </w:pPr>
      <w:rPr>
        <w:rFonts w:ascii="Courier New" w:hAnsi="Courier New" w:hint="default"/>
      </w:rPr>
    </w:lvl>
    <w:lvl w:ilvl="8" w:tplc="E31089BC">
      <w:start w:val="1"/>
      <w:numFmt w:val="bullet"/>
      <w:lvlText w:val=""/>
      <w:lvlJc w:val="left"/>
      <w:pPr>
        <w:ind w:left="6480" w:hanging="360"/>
      </w:pPr>
      <w:rPr>
        <w:rFonts w:ascii="Wingdings" w:hAnsi="Wingdings" w:hint="default"/>
      </w:rPr>
    </w:lvl>
  </w:abstractNum>
  <w:abstractNum w:abstractNumId="6" w15:restartNumberingAfterBreak="0">
    <w:nsid w:val="69F2321D"/>
    <w:multiLevelType w:val="hybridMultilevel"/>
    <w:tmpl w:val="A2E82F28"/>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7" w15:restartNumberingAfterBreak="0">
    <w:nsid w:val="6E9D90D2"/>
    <w:multiLevelType w:val="hybridMultilevel"/>
    <w:tmpl w:val="8A9E45F0"/>
    <w:lvl w:ilvl="0" w:tplc="7FF8C664">
      <w:start w:val="1"/>
      <w:numFmt w:val="bullet"/>
      <w:lvlText w:val=""/>
      <w:lvlJc w:val="left"/>
      <w:pPr>
        <w:ind w:left="720" w:hanging="360"/>
      </w:pPr>
      <w:rPr>
        <w:rFonts w:ascii="Symbol" w:hAnsi="Symbol" w:hint="default"/>
      </w:rPr>
    </w:lvl>
    <w:lvl w:ilvl="1" w:tplc="6FB86BFE">
      <w:start w:val="1"/>
      <w:numFmt w:val="bullet"/>
      <w:lvlText w:val="o"/>
      <w:lvlJc w:val="left"/>
      <w:pPr>
        <w:ind w:left="1440" w:hanging="360"/>
      </w:pPr>
      <w:rPr>
        <w:rFonts w:ascii="Courier New" w:hAnsi="Courier New" w:hint="default"/>
      </w:rPr>
    </w:lvl>
    <w:lvl w:ilvl="2" w:tplc="639007AC">
      <w:start w:val="1"/>
      <w:numFmt w:val="bullet"/>
      <w:lvlText w:val=""/>
      <w:lvlJc w:val="left"/>
      <w:pPr>
        <w:ind w:left="2160" w:hanging="360"/>
      </w:pPr>
      <w:rPr>
        <w:rFonts w:ascii="Wingdings" w:hAnsi="Wingdings" w:hint="default"/>
      </w:rPr>
    </w:lvl>
    <w:lvl w:ilvl="3" w:tplc="D31EAB9C">
      <w:start w:val="1"/>
      <w:numFmt w:val="bullet"/>
      <w:lvlText w:val=""/>
      <w:lvlJc w:val="left"/>
      <w:pPr>
        <w:ind w:left="2880" w:hanging="360"/>
      </w:pPr>
      <w:rPr>
        <w:rFonts w:ascii="Symbol" w:hAnsi="Symbol" w:hint="default"/>
      </w:rPr>
    </w:lvl>
    <w:lvl w:ilvl="4" w:tplc="2AB4B1F0">
      <w:start w:val="1"/>
      <w:numFmt w:val="bullet"/>
      <w:lvlText w:val="o"/>
      <w:lvlJc w:val="left"/>
      <w:pPr>
        <w:ind w:left="3600" w:hanging="360"/>
      </w:pPr>
      <w:rPr>
        <w:rFonts w:ascii="Courier New" w:hAnsi="Courier New" w:hint="default"/>
      </w:rPr>
    </w:lvl>
    <w:lvl w:ilvl="5" w:tplc="F26E1C8C">
      <w:start w:val="1"/>
      <w:numFmt w:val="bullet"/>
      <w:lvlText w:val=""/>
      <w:lvlJc w:val="left"/>
      <w:pPr>
        <w:ind w:left="4320" w:hanging="360"/>
      </w:pPr>
      <w:rPr>
        <w:rFonts w:ascii="Wingdings" w:hAnsi="Wingdings" w:hint="default"/>
      </w:rPr>
    </w:lvl>
    <w:lvl w:ilvl="6" w:tplc="82AA4D48">
      <w:start w:val="1"/>
      <w:numFmt w:val="bullet"/>
      <w:lvlText w:val=""/>
      <w:lvlJc w:val="left"/>
      <w:pPr>
        <w:ind w:left="5040" w:hanging="360"/>
      </w:pPr>
      <w:rPr>
        <w:rFonts w:ascii="Symbol" w:hAnsi="Symbol" w:hint="default"/>
      </w:rPr>
    </w:lvl>
    <w:lvl w:ilvl="7" w:tplc="1D8A7924">
      <w:start w:val="1"/>
      <w:numFmt w:val="bullet"/>
      <w:lvlText w:val="o"/>
      <w:lvlJc w:val="left"/>
      <w:pPr>
        <w:ind w:left="5760" w:hanging="360"/>
      </w:pPr>
      <w:rPr>
        <w:rFonts w:ascii="Courier New" w:hAnsi="Courier New" w:hint="default"/>
      </w:rPr>
    </w:lvl>
    <w:lvl w:ilvl="8" w:tplc="F5A66710">
      <w:start w:val="1"/>
      <w:numFmt w:val="bullet"/>
      <w:lvlText w:val=""/>
      <w:lvlJc w:val="left"/>
      <w:pPr>
        <w:ind w:left="6480" w:hanging="360"/>
      </w:pPr>
      <w:rPr>
        <w:rFonts w:ascii="Wingdings" w:hAnsi="Wingdings" w:hint="default"/>
      </w:rPr>
    </w:lvl>
  </w:abstractNum>
  <w:abstractNum w:abstractNumId="8" w15:restartNumberingAfterBreak="0">
    <w:nsid w:val="7B1310FF"/>
    <w:multiLevelType w:val="hybridMultilevel"/>
    <w:tmpl w:val="251045B6"/>
    <w:lvl w:ilvl="0" w:tplc="DCBC9848">
      <w:start w:val="1"/>
      <w:numFmt w:val="bullet"/>
      <w:lvlText w:val=""/>
      <w:lvlJc w:val="left"/>
      <w:pPr>
        <w:ind w:left="720" w:hanging="360"/>
      </w:pPr>
      <w:rPr>
        <w:rFonts w:ascii="Symbol" w:hAnsi="Symbol" w:hint="default"/>
      </w:rPr>
    </w:lvl>
    <w:lvl w:ilvl="1" w:tplc="868ADE1C">
      <w:start w:val="1"/>
      <w:numFmt w:val="bullet"/>
      <w:lvlText w:val="o"/>
      <w:lvlJc w:val="left"/>
      <w:pPr>
        <w:ind w:left="1440" w:hanging="360"/>
      </w:pPr>
      <w:rPr>
        <w:rFonts w:ascii="Courier New" w:hAnsi="Courier New" w:hint="default"/>
      </w:rPr>
    </w:lvl>
    <w:lvl w:ilvl="2" w:tplc="7C320534">
      <w:start w:val="1"/>
      <w:numFmt w:val="bullet"/>
      <w:lvlText w:val=""/>
      <w:lvlJc w:val="left"/>
      <w:pPr>
        <w:ind w:left="2160" w:hanging="360"/>
      </w:pPr>
      <w:rPr>
        <w:rFonts w:ascii="Wingdings" w:hAnsi="Wingdings" w:hint="default"/>
      </w:rPr>
    </w:lvl>
    <w:lvl w:ilvl="3" w:tplc="D674CF6E">
      <w:start w:val="1"/>
      <w:numFmt w:val="bullet"/>
      <w:lvlText w:val=""/>
      <w:lvlJc w:val="left"/>
      <w:pPr>
        <w:ind w:left="2880" w:hanging="360"/>
      </w:pPr>
      <w:rPr>
        <w:rFonts w:ascii="Symbol" w:hAnsi="Symbol" w:hint="default"/>
      </w:rPr>
    </w:lvl>
    <w:lvl w:ilvl="4" w:tplc="42868E7E">
      <w:start w:val="1"/>
      <w:numFmt w:val="bullet"/>
      <w:lvlText w:val="o"/>
      <w:lvlJc w:val="left"/>
      <w:pPr>
        <w:ind w:left="3600" w:hanging="360"/>
      </w:pPr>
      <w:rPr>
        <w:rFonts w:ascii="Courier New" w:hAnsi="Courier New" w:hint="default"/>
      </w:rPr>
    </w:lvl>
    <w:lvl w:ilvl="5" w:tplc="0400E648">
      <w:start w:val="1"/>
      <w:numFmt w:val="bullet"/>
      <w:lvlText w:val=""/>
      <w:lvlJc w:val="left"/>
      <w:pPr>
        <w:ind w:left="4320" w:hanging="360"/>
      </w:pPr>
      <w:rPr>
        <w:rFonts w:ascii="Wingdings" w:hAnsi="Wingdings" w:hint="default"/>
      </w:rPr>
    </w:lvl>
    <w:lvl w:ilvl="6" w:tplc="1EFE5D7A">
      <w:start w:val="1"/>
      <w:numFmt w:val="bullet"/>
      <w:lvlText w:val=""/>
      <w:lvlJc w:val="left"/>
      <w:pPr>
        <w:ind w:left="5040" w:hanging="360"/>
      </w:pPr>
      <w:rPr>
        <w:rFonts w:ascii="Symbol" w:hAnsi="Symbol" w:hint="default"/>
      </w:rPr>
    </w:lvl>
    <w:lvl w:ilvl="7" w:tplc="724C3E9C">
      <w:start w:val="1"/>
      <w:numFmt w:val="bullet"/>
      <w:lvlText w:val="o"/>
      <w:lvlJc w:val="left"/>
      <w:pPr>
        <w:ind w:left="5760" w:hanging="360"/>
      </w:pPr>
      <w:rPr>
        <w:rFonts w:ascii="Courier New" w:hAnsi="Courier New" w:hint="default"/>
      </w:rPr>
    </w:lvl>
    <w:lvl w:ilvl="8" w:tplc="4EAEE910">
      <w:start w:val="1"/>
      <w:numFmt w:val="bullet"/>
      <w:lvlText w:val=""/>
      <w:lvlJc w:val="left"/>
      <w:pPr>
        <w:ind w:left="6480" w:hanging="360"/>
      </w:pPr>
      <w:rPr>
        <w:rFonts w:ascii="Wingdings" w:hAnsi="Wingdings" w:hint="default"/>
      </w:rPr>
    </w:lvl>
  </w:abstractNum>
  <w:abstractNum w:abstractNumId="9" w15:restartNumberingAfterBreak="0">
    <w:nsid w:val="7F85D60C"/>
    <w:multiLevelType w:val="hybridMultilevel"/>
    <w:tmpl w:val="376461CC"/>
    <w:lvl w:ilvl="0" w:tplc="49B638DC">
      <w:start w:val="1"/>
      <w:numFmt w:val="bullet"/>
      <w:lvlText w:val=""/>
      <w:lvlJc w:val="left"/>
      <w:pPr>
        <w:ind w:left="720" w:hanging="360"/>
      </w:pPr>
      <w:rPr>
        <w:rFonts w:ascii="Symbol" w:hAnsi="Symbol" w:hint="default"/>
      </w:rPr>
    </w:lvl>
    <w:lvl w:ilvl="1" w:tplc="A9408180">
      <w:start w:val="1"/>
      <w:numFmt w:val="bullet"/>
      <w:lvlText w:val="o"/>
      <w:lvlJc w:val="left"/>
      <w:pPr>
        <w:ind w:left="1440" w:hanging="360"/>
      </w:pPr>
      <w:rPr>
        <w:rFonts w:ascii="Courier New" w:hAnsi="Courier New" w:hint="default"/>
      </w:rPr>
    </w:lvl>
    <w:lvl w:ilvl="2" w:tplc="76E0E720">
      <w:start w:val="1"/>
      <w:numFmt w:val="bullet"/>
      <w:lvlText w:val=""/>
      <w:lvlJc w:val="left"/>
      <w:pPr>
        <w:ind w:left="2160" w:hanging="360"/>
      </w:pPr>
      <w:rPr>
        <w:rFonts w:ascii="Wingdings" w:hAnsi="Wingdings" w:hint="default"/>
      </w:rPr>
    </w:lvl>
    <w:lvl w:ilvl="3" w:tplc="6F0E0D00">
      <w:start w:val="1"/>
      <w:numFmt w:val="bullet"/>
      <w:lvlText w:val=""/>
      <w:lvlJc w:val="left"/>
      <w:pPr>
        <w:ind w:left="2880" w:hanging="360"/>
      </w:pPr>
      <w:rPr>
        <w:rFonts w:ascii="Symbol" w:hAnsi="Symbol" w:hint="default"/>
      </w:rPr>
    </w:lvl>
    <w:lvl w:ilvl="4" w:tplc="3E34D5A6">
      <w:start w:val="1"/>
      <w:numFmt w:val="bullet"/>
      <w:lvlText w:val="o"/>
      <w:lvlJc w:val="left"/>
      <w:pPr>
        <w:ind w:left="3600" w:hanging="360"/>
      </w:pPr>
      <w:rPr>
        <w:rFonts w:ascii="Courier New" w:hAnsi="Courier New" w:hint="default"/>
      </w:rPr>
    </w:lvl>
    <w:lvl w:ilvl="5" w:tplc="FEDC0D10">
      <w:start w:val="1"/>
      <w:numFmt w:val="bullet"/>
      <w:lvlText w:val=""/>
      <w:lvlJc w:val="left"/>
      <w:pPr>
        <w:ind w:left="4320" w:hanging="360"/>
      </w:pPr>
      <w:rPr>
        <w:rFonts w:ascii="Wingdings" w:hAnsi="Wingdings" w:hint="default"/>
      </w:rPr>
    </w:lvl>
    <w:lvl w:ilvl="6" w:tplc="673279C2">
      <w:start w:val="1"/>
      <w:numFmt w:val="bullet"/>
      <w:lvlText w:val=""/>
      <w:lvlJc w:val="left"/>
      <w:pPr>
        <w:ind w:left="5040" w:hanging="360"/>
      </w:pPr>
      <w:rPr>
        <w:rFonts w:ascii="Symbol" w:hAnsi="Symbol" w:hint="default"/>
      </w:rPr>
    </w:lvl>
    <w:lvl w:ilvl="7" w:tplc="76F87732">
      <w:start w:val="1"/>
      <w:numFmt w:val="bullet"/>
      <w:lvlText w:val="o"/>
      <w:lvlJc w:val="left"/>
      <w:pPr>
        <w:ind w:left="5760" w:hanging="360"/>
      </w:pPr>
      <w:rPr>
        <w:rFonts w:ascii="Courier New" w:hAnsi="Courier New" w:hint="default"/>
      </w:rPr>
    </w:lvl>
    <w:lvl w:ilvl="8" w:tplc="35C4FFBA">
      <w:start w:val="1"/>
      <w:numFmt w:val="bullet"/>
      <w:lvlText w:val=""/>
      <w:lvlJc w:val="left"/>
      <w:pPr>
        <w:ind w:left="6480" w:hanging="360"/>
      </w:pPr>
      <w:rPr>
        <w:rFonts w:ascii="Wingdings" w:hAnsi="Wingdings" w:hint="default"/>
      </w:rPr>
    </w:lvl>
  </w:abstractNum>
  <w:num w:numId="1" w16cid:durableId="1594431339">
    <w:abstractNumId w:val="1"/>
  </w:num>
  <w:num w:numId="2" w16cid:durableId="860432462">
    <w:abstractNumId w:val="8"/>
  </w:num>
  <w:num w:numId="3" w16cid:durableId="449469992">
    <w:abstractNumId w:val="7"/>
  </w:num>
  <w:num w:numId="4" w16cid:durableId="1253394926">
    <w:abstractNumId w:val="0"/>
  </w:num>
  <w:num w:numId="5" w16cid:durableId="1510606905">
    <w:abstractNumId w:val="5"/>
  </w:num>
  <w:num w:numId="6" w16cid:durableId="919410974">
    <w:abstractNumId w:val="2"/>
  </w:num>
  <w:num w:numId="7" w16cid:durableId="2018731308">
    <w:abstractNumId w:val="3"/>
  </w:num>
  <w:num w:numId="8" w16cid:durableId="10686206">
    <w:abstractNumId w:val="4"/>
  </w:num>
  <w:num w:numId="9" w16cid:durableId="16582925">
    <w:abstractNumId w:val="6"/>
  </w:num>
  <w:num w:numId="10" w16cid:durableId="102251304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273A"/>
    <w:rsid w:val="00016AEA"/>
    <w:rsid w:val="00017483"/>
    <w:rsid w:val="00022D93"/>
    <w:rsid w:val="0004698F"/>
    <w:rsid w:val="00050E35"/>
    <w:rsid w:val="00053FA3"/>
    <w:rsid w:val="0005655D"/>
    <w:rsid w:val="00073999"/>
    <w:rsid w:val="00073C01"/>
    <w:rsid w:val="00077D47"/>
    <w:rsid w:val="00093DA9"/>
    <w:rsid w:val="0009675B"/>
    <w:rsid w:val="000A3F71"/>
    <w:rsid w:val="000A6C36"/>
    <w:rsid w:val="000C2FE7"/>
    <w:rsid w:val="000C56BE"/>
    <w:rsid w:val="000E5772"/>
    <w:rsid w:val="000E7166"/>
    <w:rsid w:val="000F185A"/>
    <w:rsid w:val="000F3972"/>
    <w:rsid w:val="000F6E2B"/>
    <w:rsid w:val="001009FE"/>
    <w:rsid w:val="00101ADA"/>
    <w:rsid w:val="0011354A"/>
    <w:rsid w:val="00122940"/>
    <w:rsid w:val="00123B39"/>
    <w:rsid w:val="0012798F"/>
    <w:rsid w:val="00134EF9"/>
    <w:rsid w:val="00135D8C"/>
    <w:rsid w:val="00152E49"/>
    <w:rsid w:val="00163AF2"/>
    <w:rsid w:val="001661E6"/>
    <w:rsid w:val="001768EE"/>
    <w:rsid w:val="00181FE9"/>
    <w:rsid w:val="0018611C"/>
    <w:rsid w:val="0019069A"/>
    <w:rsid w:val="0019160C"/>
    <w:rsid w:val="00191E43"/>
    <w:rsid w:val="001920C0"/>
    <w:rsid w:val="001B63F2"/>
    <w:rsid w:val="001C4570"/>
    <w:rsid w:val="00205BEB"/>
    <w:rsid w:val="00205F56"/>
    <w:rsid w:val="002214C6"/>
    <w:rsid w:val="00223295"/>
    <w:rsid w:val="00230F23"/>
    <w:rsid w:val="00241958"/>
    <w:rsid w:val="00247202"/>
    <w:rsid w:val="00254B6B"/>
    <w:rsid w:val="00273E92"/>
    <w:rsid w:val="00285EA8"/>
    <w:rsid w:val="002A2B48"/>
    <w:rsid w:val="002B7A6A"/>
    <w:rsid w:val="002C0089"/>
    <w:rsid w:val="002C4F75"/>
    <w:rsid w:val="002C5484"/>
    <w:rsid w:val="002E142C"/>
    <w:rsid w:val="002E1606"/>
    <w:rsid w:val="002E18D6"/>
    <w:rsid w:val="002E52D1"/>
    <w:rsid w:val="002E751D"/>
    <w:rsid w:val="00300BD3"/>
    <w:rsid w:val="00304698"/>
    <w:rsid w:val="00312652"/>
    <w:rsid w:val="003153A2"/>
    <w:rsid w:val="003222F0"/>
    <w:rsid w:val="00327930"/>
    <w:rsid w:val="0035615F"/>
    <w:rsid w:val="0035668E"/>
    <w:rsid w:val="00384F4E"/>
    <w:rsid w:val="003903BC"/>
    <w:rsid w:val="003909FA"/>
    <w:rsid w:val="003A227B"/>
    <w:rsid w:val="003B1B46"/>
    <w:rsid w:val="003B354D"/>
    <w:rsid w:val="003B6B60"/>
    <w:rsid w:val="003C5743"/>
    <w:rsid w:val="003D022B"/>
    <w:rsid w:val="003D0EBE"/>
    <w:rsid w:val="003D0F14"/>
    <w:rsid w:val="003D2CCE"/>
    <w:rsid w:val="003E399B"/>
    <w:rsid w:val="003E683C"/>
    <w:rsid w:val="003F3050"/>
    <w:rsid w:val="003F489C"/>
    <w:rsid w:val="004015C0"/>
    <w:rsid w:val="004122BA"/>
    <w:rsid w:val="00414CED"/>
    <w:rsid w:val="004257D2"/>
    <w:rsid w:val="00436AD1"/>
    <w:rsid w:val="00444C08"/>
    <w:rsid w:val="00447F04"/>
    <w:rsid w:val="00454F2A"/>
    <w:rsid w:val="00471D82"/>
    <w:rsid w:val="00482045"/>
    <w:rsid w:val="00493B78"/>
    <w:rsid w:val="004A6668"/>
    <w:rsid w:val="004B0455"/>
    <w:rsid w:val="004B7A8D"/>
    <w:rsid w:val="004F0490"/>
    <w:rsid w:val="005163B7"/>
    <w:rsid w:val="0051714B"/>
    <w:rsid w:val="00551EFD"/>
    <w:rsid w:val="005555B6"/>
    <w:rsid w:val="00560083"/>
    <w:rsid w:val="005635DC"/>
    <w:rsid w:val="00566115"/>
    <w:rsid w:val="005841ED"/>
    <w:rsid w:val="0059318E"/>
    <w:rsid w:val="005A4873"/>
    <w:rsid w:val="005A5A2B"/>
    <w:rsid w:val="005C4404"/>
    <w:rsid w:val="005D4224"/>
    <w:rsid w:val="005D4271"/>
    <w:rsid w:val="005D71CA"/>
    <w:rsid w:val="005E5CDC"/>
    <w:rsid w:val="005F0700"/>
    <w:rsid w:val="005F66A2"/>
    <w:rsid w:val="00600FA5"/>
    <w:rsid w:val="006021F0"/>
    <w:rsid w:val="00615B00"/>
    <w:rsid w:val="00661A5F"/>
    <w:rsid w:val="00663A0B"/>
    <w:rsid w:val="00670F89"/>
    <w:rsid w:val="006761E3"/>
    <w:rsid w:val="00677E2E"/>
    <w:rsid w:val="006A121A"/>
    <w:rsid w:val="006A6F0F"/>
    <w:rsid w:val="006C2105"/>
    <w:rsid w:val="006C5CF5"/>
    <w:rsid w:val="006D7392"/>
    <w:rsid w:val="006E7F6D"/>
    <w:rsid w:val="00713419"/>
    <w:rsid w:val="00715BB4"/>
    <w:rsid w:val="0072687C"/>
    <w:rsid w:val="0072794C"/>
    <w:rsid w:val="00732E11"/>
    <w:rsid w:val="00737A6E"/>
    <w:rsid w:val="00741D06"/>
    <w:rsid w:val="00745A84"/>
    <w:rsid w:val="00747875"/>
    <w:rsid w:val="007506EA"/>
    <w:rsid w:val="00757C9A"/>
    <w:rsid w:val="00763A73"/>
    <w:rsid w:val="00764DB8"/>
    <w:rsid w:val="00775507"/>
    <w:rsid w:val="007836D3"/>
    <w:rsid w:val="00791E72"/>
    <w:rsid w:val="00795AFF"/>
    <w:rsid w:val="00797CBF"/>
    <w:rsid w:val="007A4D3C"/>
    <w:rsid w:val="007C44C3"/>
    <w:rsid w:val="007D759E"/>
    <w:rsid w:val="007D7F06"/>
    <w:rsid w:val="007E3F24"/>
    <w:rsid w:val="0081621E"/>
    <w:rsid w:val="00826033"/>
    <w:rsid w:val="00832C5E"/>
    <w:rsid w:val="008375CF"/>
    <w:rsid w:val="00845630"/>
    <w:rsid w:val="00846CBE"/>
    <w:rsid w:val="008606D9"/>
    <w:rsid w:val="00862972"/>
    <w:rsid w:val="008741BD"/>
    <w:rsid w:val="00877DBF"/>
    <w:rsid w:val="008C3B4A"/>
    <w:rsid w:val="008C4DAF"/>
    <w:rsid w:val="008C7828"/>
    <w:rsid w:val="008D6F14"/>
    <w:rsid w:val="008E73D0"/>
    <w:rsid w:val="009015B1"/>
    <w:rsid w:val="00901D9B"/>
    <w:rsid w:val="0092176F"/>
    <w:rsid w:val="009245DF"/>
    <w:rsid w:val="00934128"/>
    <w:rsid w:val="00937BDC"/>
    <w:rsid w:val="00953359"/>
    <w:rsid w:val="009538BB"/>
    <w:rsid w:val="0097371D"/>
    <w:rsid w:val="009A1525"/>
    <w:rsid w:val="009B0CCF"/>
    <w:rsid w:val="009B5E73"/>
    <w:rsid w:val="009C6056"/>
    <w:rsid w:val="009F33A9"/>
    <w:rsid w:val="00A016BC"/>
    <w:rsid w:val="00A175CC"/>
    <w:rsid w:val="00A26DB9"/>
    <w:rsid w:val="00A41205"/>
    <w:rsid w:val="00A5021E"/>
    <w:rsid w:val="00A52447"/>
    <w:rsid w:val="00A52849"/>
    <w:rsid w:val="00A603F3"/>
    <w:rsid w:val="00A75560"/>
    <w:rsid w:val="00A800F5"/>
    <w:rsid w:val="00AA0E07"/>
    <w:rsid w:val="00AA1793"/>
    <w:rsid w:val="00AA1A48"/>
    <w:rsid w:val="00AC48E2"/>
    <w:rsid w:val="00AD75E3"/>
    <w:rsid w:val="00AF49B6"/>
    <w:rsid w:val="00B076B7"/>
    <w:rsid w:val="00B24421"/>
    <w:rsid w:val="00B57995"/>
    <w:rsid w:val="00B6634C"/>
    <w:rsid w:val="00B710D0"/>
    <w:rsid w:val="00B763A5"/>
    <w:rsid w:val="00B9559E"/>
    <w:rsid w:val="00B964F4"/>
    <w:rsid w:val="00B97881"/>
    <w:rsid w:val="00BD0C00"/>
    <w:rsid w:val="00C12CB6"/>
    <w:rsid w:val="00C16A88"/>
    <w:rsid w:val="00C16B7F"/>
    <w:rsid w:val="00C2746B"/>
    <w:rsid w:val="00C277F0"/>
    <w:rsid w:val="00C330ED"/>
    <w:rsid w:val="00C350AF"/>
    <w:rsid w:val="00C3707C"/>
    <w:rsid w:val="00C40615"/>
    <w:rsid w:val="00C442C9"/>
    <w:rsid w:val="00C55F06"/>
    <w:rsid w:val="00C76170"/>
    <w:rsid w:val="00C77343"/>
    <w:rsid w:val="00C934EE"/>
    <w:rsid w:val="00CA5E10"/>
    <w:rsid w:val="00CB387C"/>
    <w:rsid w:val="00CB5255"/>
    <w:rsid w:val="00CD0AEC"/>
    <w:rsid w:val="00CD18A8"/>
    <w:rsid w:val="00CD5830"/>
    <w:rsid w:val="00CE0881"/>
    <w:rsid w:val="00CE12B1"/>
    <w:rsid w:val="00CE1495"/>
    <w:rsid w:val="00CF3F51"/>
    <w:rsid w:val="00D02180"/>
    <w:rsid w:val="00D1178B"/>
    <w:rsid w:val="00D206C3"/>
    <w:rsid w:val="00D26CDC"/>
    <w:rsid w:val="00D31CD1"/>
    <w:rsid w:val="00D320EC"/>
    <w:rsid w:val="00D4528A"/>
    <w:rsid w:val="00D46CF5"/>
    <w:rsid w:val="00D60236"/>
    <w:rsid w:val="00D60572"/>
    <w:rsid w:val="00D75FCE"/>
    <w:rsid w:val="00D828F2"/>
    <w:rsid w:val="00D86448"/>
    <w:rsid w:val="00D87ED5"/>
    <w:rsid w:val="00D941F9"/>
    <w:rsid w:val="00DA4F9B"/>
    <w:rsid w:val="00DA5D30"/>
    <w:rsid w:val="00DB006D"/>
    <w:rsid w:val="00DB1B8F"/>
    <w:rsid w:val="00DC58B8"/>
    <w:rsid w:val="00DC703C"/>
    <w:rsid w:val="00DD163A"/>
    <w:rsid w:val="00DD6036"/>
    <w:rsid w:val="00DF3FBC"/>
    <w:rsid w:val="00E14EA1"/>
    <w:rsid w:val="00E175EE"/>
    <w:rsid w:val="00E21D3A"/>
    <w:rsid w:val="00E3687D"/>
    <w:rsid w:val="00E462CF"/>
    <w:rsid w:val="00E50476"/>
    <w:rsid w:val="00E513CD"/>
    <w:rsid w:val="00E631C2"/>
    <w:rsid w:val="00E64F7D"/>
    <w:rsid w:val="00E71791"/>
    <w:rsid w:val="00E74504"/>
    <w:rsid w:val="00E90BA9"/>
    <w:rsid w:val="00EA754B"/>
    <w:rsid w:val="00EB1A37"/>
    <w:rsid w:val="00EB305C"/>
    <w:rsid w:val="00EB7895"/>
    <w:rsid w:val="00ED0C8F"/>
    <w:rsid w:val="00EF068A"/>
    <w:rsid w:val="00EF3910"/>
    <w:rsid w:val="00EF62E4"/>
    <w:rsid w:val="00F04F6C"/>
    <w:rsid w:val="00F23F5A"/>
    <w:rsid w:val="00F23F5D"/>
    <w:rsid w:val="00F52C53"/>
    <w:rsid w:val="00F91475"/>
    <w:rsid w:val="00F976E2"/>
    <w:rsid w:val="00FB3596"/>
    <w:rsid w:val="00FD2253"/>
    <w:rsid w:val="00FE276E"/>
    <w:rsid w:val="00FF2EF0"/>
    <w:rsid w:val="00FF3325"/>
    <w:rsid w:val="01889991"/>
    <w:rsid w:val="04D87559"/>
    <w:rsid w:val="0552F601"/>
    <w:rsid w:val="06B23885"/>
    <w:rsid w:val="07F299B2"/>
    <w:rsid w:val="091334C1"/>
    <w:rsid w:val="0919D355"/>
    <w:rsid w:val="0C0FF2BF"/>
    <w:rsid w:val="0D5EE57E"/>
    <w:rsid w:val="0E4BA605"/>
    <w:rsid w:val="0FA9EF8F"/>
    <w:rsid w:val="1023A555"/>
    <w:rsid w:val="10B90E22"/>
    <w:rsid w:val="120148E3"/>
    <w:rsid w:val="12191F22"/>
    <w:rsid w:val="133123D2"/>
    <w:rsid w:val="146B5C32"/>
    <w:rsid w:val="15AE8C2E"/>
    <w:rsid w:val="17FE3149"/>
    <w:rsid w:val="18B59DCB"/>
    <w:rsid w:val="19D3DE74"/>
    <w:rsid w:val="1AF9F4B3"/>
    <w:rsid w:val="1B196B1B"/>
    <w:rsid w:val="1D8EFB9D"/>
    <w:rsid w:val="1EC51C27"/>
    <w:rsid w:val="210F02C1"/>
    <w:rsid w:val="222D2B14"/>
    <w:rsid w:val="269D3BA5"/>
    <w:rsid w:val="27D41162"/>
    <w:rsid w:val="29426F64"/>
    <w:rsid w:val="29B6BF9C"/>
    <w:rsid w:val="2A9653DF"/>
    <w:rsid w:val="2D94B4CE"/>
    <w:rsid w:val="2DFB2DF3"/>
    <w:rsid w:val="2E422E0C"/>
    <w:rsid w:val="2EE02764"/>
    <w:rsid w:val="2FA62B04"/>
    <w:rsid w:val="2FBD0D88"/>
    <w:rsid w:val="310F1EAD"/>
    <w:rsid w:val="31334466"/>
    <w:rsid w:val="3160E1AA"/>
    <w:rsid w:val="34D95944"/>
    <w:rsid w:val="3BCDE3C7"/>
    <w:rsid w:val="3E2651F9"/>
    <w:rsid w:val="4154261B"/>
    <w:rsid w:val="428838CF"/>
    <w:rsid w:val="435D51F6"/>
    <w:rsid w:val="45D591FF"/>
    <w:rsid w:val="472407C3"/>
    <w:rsid w:val="4895A7E7"/>
    <w:rsid w:val="48E3FCD3"/>
    <w:rsid w:val="4A1A7858"/>
    <w:rsid w:val="4B75A861"/>
    <w:rsid w:val="4FCE162D"/>
    <w:rsid w:val="51BCBDDD"/>
    <w:rsid w:val="527C6DB0"/>
    <w:rsid w:val="554B1A51"/>
    <w:rsid w:val="55919745"/>
    <w:rsid w:val="5799E1C1"/>
    <w:rsid w:val="5976E13A"/>
    <w:rsid w:val="59CD0A0B"/>
    <w:rsid w:val="5D8A7BCD"/>
    <w:rsid w:val="602B445C"/>
    <w:rsid w:val="60CB2978"/>
    <w:rsid w:val="60FAC1C7"/>
    <w:rsid w:val="61761659"/>
    <w:rsid w:val="617CF72A"/>
    <w:rsid w:val="63D329E5"/>
    <w:rsid w:val="6453CDB9"/>
    <w:rsid w:val="6541E758"/>
    <w:rsid w:val="67B778E5"/>
    <w:rsid w:val="69619056"/>
    <w:rsid w:val="6A64C6C6"/>
    <w:rsid w:val="6BACB348"/>
    <w:rsid w:val="6EE5B2E3"/>
    <w:rsid w:val="71FB5179"/>
    <w:rsid w:val="72037498"/>
    <w:rsid w:val="723E7EAC"/>
    <w:rsid w:val="736D9EE9"/>
    <w:rsid w:val="73D42646"/>
    <w:rsid w:val="74A99B7E"/>
    <w:rsid w:val="7549C19C"/>
    <w:rsid w:val="75581111"/>
    <w:rsid w:val="755D6DFE"/>
    <w:rsid w:val="7CAC3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paragraph" w:customStyle="1" w:styleId="Default">
    <w:name w:val="Default"/>
    <w:rsid w:val="00795AFF"/>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Normal"/>
    <w:uiPriority w:val="1"/>
    <w:rsid w:val="2FA62B04"/>
    <w:pPr>
      <w:spacing w:beforeAutospacing="1" w:afterAutospacing="1" w:line="240" w:lineRule="auto"/>
    </w:pPr>
    <w:rPr>
      <w:rFonts w:eastAsiaTheme="minorEastAsia"/>
      <w:sz w:val="24"/>
      <w:szCs w:val="24"/>
      <w:lang w:eastAsia="en-GB"/>
    </w:rPr>
  </w:style>
  <w:style w:type="character" w:customStyle="1" w:styleId="s1">
    <w:name w:val="s1"/>
    <w:basedOn w:val="DefaultParagraphFont"/>
    <w:uiPriority w:val="1"/>
    <w:rsid w:val="0019069A"/>
    <w:rPr>
      <w:rFonts w:asciiTheme="minorHAnsi" w:eastAsiaTheme="minorEastAsia" w:hAnsiTheme="minorHAnsi" w:cstheme="minorBidi"/>
      <w:sz w:val="22"/>
      <w:szCs w:val="22"/>
    </w:rPr>
  </w:style>
  <w:style w:type="paragraph" w:customStyle="1" w:styleId="p2">
    <w:name w:val="p2"/>
    <w:basedOn w:val="Normal"/>
    <w:uiPriority w:val="1"/>
    <w:rsid w:val="2FA62B04"/>
    <w:pPr>
      <w:spacing w:beforeAutospacing="1" w:afterAutospacing="1" w:line="240" w:lineRule="auto"/>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748601">
      <w:bodyDiv w:val="1"/>
      <w:marLeft w:val="0"/>
      <w:marRight w:val="0"/>
      <w:marTop w:val="0"/>
      <w:marBottom w:val="0"/>
      <w:divBdr>
        <w:top w:val="none" w:sz="0" w:space="0" w:color="auto"/>
        <w:left w:val="none" w:sz="0" w:space="0" w:color="auto"/>
        <w:bottom w:val="none" w:sz="0" w:space="0" w:color="auto"/>
        <w:right w:val="none" w:sz="0" w:space="0" w:color="auto"/>
      </w:divBdr>
      <w:divsChild>
        <w:div w:id="159588746">
          <w:marLeft w:val="0"/>
          <w:marRight w:val="0"/>
          <w:marTop w:val="0"/>
          <w:marBottom w:val="0"/>
          <w:divBdr>
            <w:top w:val="none" w:sz="0" w:space="0" w:color="auto"/>
            <w:left w:val="none" w:sz="0" w:space="0" w:color="auto"/>
            <w:bottom w:val="none" w:sz="0" w:space="0" w:color="auto"/>
            <w:right w:val="none" w:sz="0" w:space="0" w:color="auto"/>
          </w:divBdr>
        </w:div>
        <w:div w:id="914126838">
          <w:marLeft w:val="0"/>
          <w:marRight w:val="0"/>
          <w:marTop w:val="0"/>
          <w:marBottom w:val="0"/>
          <w:divBdr>
            <w:top w:val="none" w:sz="0" w:space="0" w:color="auto"/>
            <w:left w:val="none" w:sz="0" w:space="0" w:color="auto"/>
            <w:bottom w:val="none" w:sz="0" w:space="0" w:color="auto"/>
            <w:right w:val="none" w:sz="0" w:space="0" w:color="auto"/>
          </w:divBdr>
        </w:div>
        <w:div w:id="1106854080">
          <w:marLeft w:val="0"/>
          <w:marRight w:val="0"/>
          <w:marTop w:val="0"/>
          <w:marBottom w:val="0"/>
          <w:divBdr>
            <w:top w:val="none" w:sz="0" w:space="0" w:color="auto"/>
            <w:left w:val="none" w:sz="0" w:space="0" w:color="auto"/>
            <w:bottom w:val="none" w:sz="0" w:space="0" w:color="auto"/>
            <w:right w:val="none" w:sz="0" w:space="0" w:color="auto"/>
          </w:divBdr>
        </w:div>
      </w:divsChild>
    </w:div>
    <w:div w:id="465393588">
      <w:bodyDiv w:val="1"/>
      <w:marLeft w:val="0"/>
      <w:marRight w:val="0"/>
      <w:marTop w:val="0"/>
      <w:marBottom w:val="0"/>
      <w:divBdr>
        <w:top w:val="none" w:sz="0" w:space="0" w:color="auto"/>
        <w:left w:val="none" w:sz="0" w:space="0" w:color="auto"/>
        <w:bottom w:val="none" w:sz="0" w:space="0" w:color="auto"/>
        <w:right w:val="none" w:sz="0" w:space="0" w:color="auto"/>
      </w:divBdr>
    </w:div>
    <w:div w:id="648706773">
      <w:bodyDiv w:val="1"/>
      <w:marLeft w:val="0"/>
      <w:marRight w:val="0"/>
      <w:marTop w:val="0"/>
      <w:marBottom w:val="0"/>
      <w:divBdr>
        <w:top w:val="none" w:sz="0" w:space="0" w:color="auto"/>
        <w:left w:val="none" w:sz="0" w:space="0" w:color="auto"/>
        <w:bottom w:val="none" w:sz="0" w:space="0" w:color="auto"/>
        <w:right w:val="none" w:sz="0" w:space="0" w:color="auto"/>
      </w:divBdr>
      <w:divsChild>
        <w:div w:id="601104888">
          <w:marLeft w:val="0"/>
          <w:marRight w:val="0"/>
          <w:marTop w:val="0"/>
          <w:marBottom w:val="0"/>
          <w:divBdr>
            <w:top w:val="none" w:sz="0" w:space="0" w:color="auto"/>
            <w:left w:val="none" w:sz="0" w:space="0" w:color="auto"/>
            <w:bottom w:val="none" w:sz="0" w:space="0" w:color="auto"/>
            <w:right w:val="none" w:sz="0" w:space="0" w:color="auto"/>
          </w:divBdr>
        </w:div>
        <w:div w:id="1137919683">
          <w:marLeft w:val="0"/>
          <w:marRight w:val="0"/>
          <w:marTop w:val="0"/>
          <w:marBottom w:val="0"/>
          <w:divBdr>
            <w:top w:val="none" w:sz="0" w:space="0" w:color="auto"/>
            <w:left w:val="none" w:sz="0" w:space="0" w:color="auto"/>
            <w:bottom w:val="none" w:sz="0" w:space="0" w:color="auto"/>
            <w:right w:val="none" w:sz="0" w:space="0" w:color="auto"/>
          </w:divBdr>
        </w:div>
        <w:div w:id="1268077732">
          <w:marLeft w:val="0"/>
          <w:marRight w:val="0"/>
          <w:marTop w:val="0"/>
          <w:marBottom w:val="0"/>
          <w:divBdr>
            <w:top w:val="none" w:sz="0" w:space="0" w:color="auto"/>
            <w:left w:val="none" w:sz="0" w:space="0" w:color="auto"/>
            <w:bottom w:val="none" w:sz="0" w:space="0" w:color="auto"/>
            <w:right w:val="none" w:sz="0" w:space="0" w:color="auto"/>
          </w:divBdr>
        </w:div>
      </w:divsChild>
    </w:div>
    <w:div w:id="697901063">
      <w:bodyDiv w:val="1"/>
      <w:marLeft w:val="0"/>
      <w:marRight w:val="0"/>
      <w:marTop w:val="0"/>
      <w:marBottom w:val="0"/>
      <w:divBdr>
        <w:top w:val="none" w:sz="0" w:space="0" w:color="auto"/>
        <w:left w:val="none" w:sz="0" w:space="0" w:color="auto"/>
        <w:bottom w:val="none" w:sz="0" w:space="0" w:color="auto"/>
        <w:right w:val="none" w:sz="0" w:space="0" w:color="auto"/>
      </w:divBdr>
    </w:div>
    <w:div w:id="715156160">
      <w:bodyDiv w:val="1"/>
      <w:marLeft w:val="0"/>
      <w:marRight w:val="0"/>
      <w:marTop w:val="0"/>
      <w:marBottom w:val="0"/>
      <w:divBdr>
        <w:top w:val="none" w:sz="0" w:space="0" w:color="auto"/>
        <w:left w:val="none" w:sz="0" w:space="0" w:color="auto"/>
        <w:bottom w:val="none" w:sz="0" w:space="0" w:color="auto"/>
        <w:right w:val="none" w:sz="0" w:space="0" w:color="auto"/>
      </w:divBdr>
      <w:divsChild>
        <w:div w:id="832991412">
          <w:marLeft w:val="0"/>
          <w:marRight w:val="0"/>
          <w:marTop w:val="0"/>
          <w:marBottom w:val="0"/>
          <w:divBdr>
            <w:top w:val="none" w:sz="0" w:space="0" w:color="auto"/>
            <w:left w:val="none" w:sz="0" w:space="0" w:color="auto"/>
            <w:bottom w:val="none" w:sz="0" w:space="0" w:color="auto"/>
            <w:right w:val="none" w:sz="0" w:space="0" w:color="auto"/>
          </w:divBdr>
        </w:div>
        <w:div w:id="1533346413">
          <w:marLeft w:val="0"/>
          <w:marRight w:val="0"/>
          <w:marTop w:val="0"/>
          <w:marBottom w:val="0"/>
          <w:divBdr>
            <w:top w:val="none" w:sz="0" w:space="0" w:color="auto"/>
            <w:left w:val="none" w:sz="0" w:space="0" w:color="auto"/>
            <w:bottom w:val="none" w:sz="0" w:space="0" w:color="auto"/>
            <w:right w:val="none" w:sz="0" w:space="0" w:color="auto"/>
          </w:divBdr>
        </w:div>
      </w:divsChild>
    </w:div>
    <w:div w:id="816338315">
      <w:bodyDiv w:val="1"/>
      <w:marLeft w:val="0"/>
      <w:marRight w:val="0"/>
      <w:marTop w:val="0"/>
      <w:marBottom w:val="0"/>
      <w:divBdr>
        <w:top w:val="none" w:sz="0" w:space="0" w:color="auto"/>
        <w:left w:val="none" w:sz="0" w:space="0" w:color="auto"/>
        <w:bottom w:val="none" w:sz="0" w:space="0" w:color="auto"/>
        <w:right w:val="none" w:sz="0" w:space="0" w:color="auto"/>
      </w:divBdr>
      <w:divsChild>
        <w:div w:id="949313934">
          <w:marLeft w:val="0"/>
          <w:marRight w:val="0"/>
          <w:marTop w:val="0"/>
          <w:marBottom w:val="0"/>
          <w:divBdr>
            <w:top w:val="none" w:sz="0" w:space="0" w:color="auto"/>
            <w:left w:val="none" w:sz="0" w:space="0" w:color="auto"/>
            <w:bottom w:val="none" w:sz="0" w:space="0" w:color="auto"/>
            <w:right w:val="none" w:sz="0" w:space="0" w:color="auto"/>
          </w:divBdr>
        </w:div>
        <w:div w:id="783768279">
          <w:marLeft w:val="0"/>
          <w:marRight w:val="0"/>
          <w:marTop w:val="0"/>
          <w:marBottom w:val="0"/>
          <w:divBdr>
            <w:top w:val="none" w:sz="0" w:space="0" w:color="auto"/>
            <w:left w:val="none" w:sz="0" w:space="0" w:color="auto"/>
            <w:bottom w:val="none" w:sz="0" w:space="0" w:color="auto"/>
            <w:right w:val="none" w:sz="0" w:space="0" w:color="auto"/>
          </w:divBdr>
        </w:div>
        <w:div w:id="1350982510">
          <w:marLeft w:val="0"/>
          <w:marRight w:val="0"/>
          <w:marTop w:val="0"/>
          <w:marBottom w:val="0"/>
          <w:divBdr>
            <w:top w:val="none" w:sz="0" w:space="0" w:color="auto"/>
            <w:left w:val="none" w:sz="0" w:space="0" w:color="auto"/>
            <w:bottom w:val="none" w:sz="0" w:space="0" w:color="auto"/>
            <w:right w:val="none" w:sz="0" w:space="0" w:color="auto"/>
          </w:divBdr>
        </w:div>
        <w:div w:id="938609358">
          <w:marLeft w:val="0"/>
          <w:marRight w:val="0"/>
          <w:marTop w:val="0"/>
          <w:marBottom w:val="0"/>
          <w:divBdr>
            <w:top w:val="none" w:sz="0" w:space="0" w:color="auto"/>
            <w:left w:val="none" w:sz="0" w:space="0" w:color="auto"/>
            <w:bottom w:val="none" w:sz="0" w:space="0" w:color="auto"/>
            <w:right w:val="none" w:sz="0" w:space="0" w:color="auto"/>
          </w:divBdr>
        </w:div>
        <w:div w:id="2131316471">
          <w:marLeft w:val="0"/>
          <w:marRight w:val="0"/>
          <w:marTop w:val="0"/>
          <w:marBottom w:val="0"/>
          <w:divBdr>
            <w:top w:val="none" w:sz="0" w:space="0" w:color="auto"/>
            <w:left w:val="none" w:sz="0" w:space="0" w:color="auto"/>
            <w:bottom w:val="none" w:sz="0" w:space="0" w:color="auto"/>
            <w:right w:val="none" w:sz="0" w:space="0" w:color="auto"/>
          </w:divBdr>
        </w:div>
        <w:div w:id="1810128096">
          <w:marLeft w:val="0"/>
          <w:marRight w:val="0"/>
          <w:marTop w:val="0"/>
          <w:marBottom w:val="0"/>
          <w:divBdr>
            <w:top w:val="none" w:sz="0" w:space="0" w:color="auto"/>
            <w:left w:val="none" w:sz="0" w:space="0" w:color="auto"/>
            <w:bottom w:val="none" w:sz="0" w:space="0" w:color="auto"/>
            <w:right w:val="none" w:sz="0" w:space="0" w:color="auto"/>
          </w:divBdr>
        </w:div>
        <w:div w:id="1989357462">
          <w:marLeft w:val="0"/>
          <w:marRight w:val="0"/>
          <w:marTop w:val="0"/>
          <w:marBottom w:val="0"/>
          <w:divBdr>
            <w:top w:val="none" w:sz="0" w:space="0" w:color="auto"/>
            <w:left w:val="none" w:sz="0" w:space="0" w:color="auto"/>
            <w:bottom w:val="none" w:sz="0" w:space="0" w:color="auto"/>
            <w:right w:val="none" w:sz="0" w:space="0" w:color="auto"/>
          </w:divBdr>
        </w:div>
        <w:div w:id="824050544">
          <w:marLeft w:val="0"/>
          <w:marRight w:val="0"/>
          <w:marTop w:val="0"/>
          <w:marBottom w:val="0"/>
          <w:divBdr>
            <w:top w:val="none" w:sz="0" w:space="0" w:color="auto"/>
            <w:left w:val="none" w:sz="0" w:space="0" w:color="auto"/>
            <w:bottom w:val="none" w:sz="0" w:space="0" w:color="auto"/>
            <w:right w:val="none" w:sz="0" w:space="0" w:color="auto"/>
          </w:divBdr>
        </w:div>
        <w:div w:id="169218166">
          <w:marLeft w:val="0"/>
          <w:marRight w:val="0"/>
          <w:marTop w:val="0"/>
          <w:marBottom w:val="0"/>
          <w:divBdr>
            <w:top w:val="none" w:sz="0" w:space="0" w:color="auto"/>
            <w:left w:val="none" w:sz="0" w:space="0" w:color="auto"/>
            <w:bottom w:val="none" w:sz="0" w:space="0" w:color="auto"/>
            <w:right w:val="none" w:sz="0" w:space="0" w:color="auto"/>
          </w:divBdr>
        </w:div>
        <w:div w:id="399645468">
          <w:marLeft w:val="0"/>
          <w:marRight w:val="0"/>
          <w:marTop w:val="0"/>
          <w:marBottom w:val="0"/>
          <w:divBdr>
            <w:top w:val="none" w:sz="0" w:space="0" w:color="auto"/>
            <w:left w:val="none" w:sz="0" w:space="0" w:color="auto"/>
            <w:bottom w:val="none" w:sz="0" w:space="0" w:color="auto"/>
            <w:right w:val="none" w:sz="0" w:space="0" w:color="auto"/>
          </w:divBdr>
        </w:div>
        <w:div w:id="1596356857">
          <w:marLeft w:val="0"/>
          <w:marRight w:val="0"/>
          <w:marTop w:val="0"/>
          <w:marBottom w:val="0"/>
          <w:divBdr>
            <w:top w:val="none" w:sz="0" w:space="0" w:color="auto"/>
            <w:left w:val="none" w:sz="0" w:space="0" w:color="auto"/>
            <w:bottom w:val="none" w:sz="0" w:space="0" w:color="auto"/>
            <w:right w:val="none" w:sz="0" w:space="0" w:color="auto"/>
          </w:divBdr>
        </w:div>
        <w:div w:id="243882987">
          <w:marLeft w:val="0"/>
          <w:marRight w:val="0"/>
          <w:marTop w:val="0"/>
          <w:marBottom w:val="0"/>
          <w:divBdr>
            <w:top w:val="none" w:sz="0" w:space="0" w:color="auto"/>
            <w:left w:val="none" w:sz="0" w:space="0" w:color="auto"/>
            <w:bottom w:val="none" w:sz="0" w:space="0" w:color="auto"/>
            <w:right w:val="none" w:sz="0" w:space="0" w:color="auto"/>
          </w:divBdr>
        </w:div>
        <w:div w:id="1369528257">
          <w:marLeft w:val="0"/>
          <w:marRight w:val="0"/>
          <w:marTop w:val="0"/>
          <w:marBottom w:val="0"/>
          <w:divBdr>
            <w:top w:val="none" w:sz="0" w:space="0" w:color="auto"/>
            <w:left w:val="none" w:sz="0" w:space="0" w:color="auto"/>
            <w:bottom w:val="none" w:sz="0" w:space="0" w:color="auto"/>
            <w:right w:val="none" w:sz="0" w:space="0" w:color="auto"/>
          </w:divBdr>
        </w:div>
        <w:div w:id="509494373">
          <w:marLeft w:val="0"/>
          <w:marRight w:val="0"/>
          <w:marTop w:val="0"/>
          <w:marBottom w:val="0"/>
          <w:divBdr>
            <w:top w:val="none" w:sz="0" w:space="0" w:color="auto"/>
            <w:left w:val="none" w:sz="0" w:space="0" w:color="auto"/>
            <w:bottom w:val="none" w:sz="0" w:space="0" w:color="auto"/>
            <w:right w:val="none" w:sz="0" w:space="0" w:color="auto"/>
          </w:divBdr>
        </w:div>
        <w:div w:id="1207840640">
          <w:marLeft w:val="0"/>
          <w:marRight w:val="0"/>
          <w:marTop w:val="0"/>
          <w:marBottom w:val="0"/>
          <w:divBdr>
            <w:top w:val="none" w:sz="0" w:space="0" w:color="auto"/>
            <w:left w:val="none" w:sz="0" w:space="0" w:color="auto"/>
            <w:bottom w:val="none" w:sz="0" w:space="0" w:color="auto"/>
            <w:right w:val="none" w:sz="0" w:space="0" w:color="auto"/>
          </w:divBdr>
        </w:div>
        <w:div w:id="1546525485">
          <w:marLeft w:val="0"/>
          <w:marRight w:val="0"/>
          <w:marTop w:val="0"/>
          <w:marBottom w:val="0"/>
          <w:divBdr>
            <w:top w:val="none" w:sz="0" w:space="0" w:color="auto"/>
            <w:left w:val="none" w:sz="0" w:space="0" w:color="auto"/>
            <w:bottom w:val="none" w:sz="0" w:space="0" w:color="auto"/>
            <w:right w:val="none" w:sz="0" w:space="0" w:color="auto"/>
          </w:divBdr>
        </w:div>
        <w:div w:id="1700468324">
          <w:marLeft w:val="0"/>
          <w:marRight w:val="0"/>
          <w:marTop w:val="0"/>
          <w:marBottom w:val="0"/>
          <w:divBdr>
            <w:top w:val="none" w:sz="0" w:space="0" w:color="auto"/>
            <w:left w:val="none" w:sz="0" w:space="0" w:color="auto"/>
            <w:bottom w:val="none" w:sz="0" w:space="0" w:color="auto"/>
            <w:right w:val="none" w:sz="0" w:space="0" w:color="auto"/>
          </w:divBdr>
        </w:div>
        <w:div w:id="290718331">
          <w:marLeft w:val="0"/>
          <w:marRight w:val="0"/>
          <w:marTop w:val="0"/>
          <w:marBottom w:val="0"/>
          <w:divBdr>
            <w:top w:val="none" w:sz="0" w:space="0" w:color="auto"/>
            <w:left w:val="none" w:sz="0" w:space="0" w:color="auto"/>
            <w:bottom w:val="none" w:sz="0" w:space="0" w:color="auto"/>
            <w:right w:val="none" w:sz="0" w:space="0" w:color="auto"/>
          </w:divBdr>
        </w:div>
        <w:div w:id="1306467114">
          <w:marLeft w:val="0"/>
          <w:marRight w:val="0"/>
          <w:marTop w:val="0"/>
          <w:marBottom w:val="0"/>
          <w:divBdr>
            <w:top w:val="none" w:sz="0" w:space="0" w:color="auto"/>
            <w:left w:val="none" w:sz="0" w:space="0" w:color="auto"/>
            <w:bottom w:val="none" w:sz="0" w:space="0" w:color="auto"/>
            <w:right w:val="none" w:sz="0" w:space="0" w:color="auto"/>
          </w:divBdr>
        </w:div>
        <w:div w:id="519046168">
          <w:marLeft w:val="0"/>
          <w:marRight w:val="0"/>
          <w:marTop w:val="0"/>
          <w:marBottom w:val="0"/>
          <w:divBdr>
            <w:top w:val="none" w:sz="0" w:space="0" w:color="auto"/>
            <w:left w:val="none" w:sz="0" w:space="0" w:color="auto"/>
            <w:bottom w:val="none" w:sz="0" w:space="0" w:color="auto"/>
            <w:right w:val="none" w:sz="0" w:space="0" w:color="auto"/>
          </w:divBdr>
        </w:div>
        <w:div w:id="2066759876">
          <w:marLeft w:val="0"/>
          <w:marRight w:val="0"/>
          <w:marTop w:val="0"/>
          <w:marBottom w:val="0"/>
          <w:divBdr>
            <w:top w:val="none" w:sz="0" w:space="0" w:color="auto"/>
            <w:left w:val="none" w:sz="0" w:space="0" w:color="auto"/>
            <w:bottom w:val="none" w:sz="0" w:space="0" w:color="auto"/>
            <w:right w:val="none" w:sz="0" w:space="0" w:color="auto"/>
          </w:divBdr>
        </w:div>
      </w:divsChild>
    </w:div>
    <w:div w:id="832913180">
      <w:bodyDiv w:val="1"/>
      <w:marLeft w:val="0"/>
      <w:marRight w:val="0"/>
      <w:marTop w:val="0"/>
      <w:marBottom w:val="0"/>
      <w:divBdr>
        <w:top w:val="none" w:sz="0" w:space="0" w:color="auto"/>
        <w:left w:val="none" w:sz="0" w:space="0" w:color="auto"/>
        <w:bottom w:val="none" w:sz="0" w:space="0" w:color="auto"/>
        <w:right w:val="none" w:sz="0" w:space="0" w:color="auto"/>
      </w:divBdr>
      <w:divsChild>
        <w:div w:id="332299022">
          <w:marLeft w:val="0"/>
          <w:marRight w:val="0"/>
          <w:marTop w:val="0"/>
          <w:marBottom w:val="0"/>
          <w:divBdr>
            <w:top w:val="none" w:sz="0" w:space="0" w:color="auto"/>
            <w:left w:val="none" w:sz="0" w:space="0" w:color="auto"/>
            <w:bottom w:val="none" w:sz="0" w:space="0" w:color="auto"/>
            <w:right w:val="none" w:sz="0" w:space="0" w:color="auto"/>
          </w:divBdr>
        </w:div>
        <w:div w:id="2041973772">
          <w:marLeft w:val="0"/>
          <w:marRight w:val="0"/>
          <w:marTop w:val="0"/>
          <w:marBottom w:val="0"/>
          <w:divBdr>
            <w:top w:val="none" w:sz="0" w:space="0" w:color="auto"/>
            <w:left w:val="none" w:sz="0" w:space="0" w:color="auto"/>
            <w:bottom w:val="none" w:sz="0" w:space="0" w:color="auto"/>
            <w:right w:val="none" w:sz="0" w:space="0" w:color="auto"/>
          </w:divBdr>
        </w:div>
      </w:divsChild>
    </w:div>
    <w:div w:id="974876500">
      <w:bodyDiv w:val="1"/>
      <w:marLeft w:val="0"/>
      <w:marRight w:val="0"/>
      <w:marTop w:val="0"/>
      <w:marBottom w:val="0"/>
      <w:divBdr>
        <w:top w:val="none" w:sz="0" w:space="0" w:color="auto"/>
        <w:left w:val="none" w:sz="0" w:space="0" w:color="auto"/>
        <w:bottom w:val="none" w:sz="0" w:space="0" w:color="auto"/>
        <w:right w:val="none" w:sz="0" w:space="0" w:color="auto"/>
      </w:divBdr>
      <w:divsChild>
        <w:div w:id="491683212">
          <w:marLeft w:val="0"/>
          <w:marRight w:val="0"/>
          <w:marTop w:val="0"/>
          <w:marBottom w:val="0"/>
          <w:divBdr>
            <w:top w:val="none" w:sz="0" w:space="0" w:color="auto"/>
            <w:left w:val="none" w:sz="0" w:space="0" w:color="auto"/>
            <w:bottom w:val="none" w:sz="0" w:space="0" w:color="auto"/>
            <w:right w:val="none" w:sz="0" w:space="0" w:color="auto"/>
          </w:divBdr>
        </w:div>
        <w:div w:id="2135513856">
          <w:marLeft w:val="0"/>
          <w:marRight w:val="0"/>
          <w:marTop w:val="0"/>
          <w:marBottom w:val="0"/>
          <w:divBdr>
            <w:top w:val="none" w:sz="0" w:space="0" w:color="auto"/>
            <w:left w:val="none" w:sz="0" w:space="0" w:color="auto"/>
            <w:bottom w:val="none" w:sz="0" w:space="0" w:color="auto"/>
            <w:right w:val="none" w:sz="0" w:space="0" w:color="auto"/>
          </w:divBdr>
        </w:div>
      </w:divsChild>
    </w:div>
    <w:div w:id="993949941">
      <w:bodyDiv w:val="1"/>
      <w:marLeft w:val="0"/>
      <w:marRight w:val="0"/>
      <w:marTop w:val="0"/>
      <w:marBottom w:val="0"/>
      <w:divBdr>
        <w:top w:val="none" w:sz="0" w:space="0" w:color="auto"/>
        <w:left w:val="none" w:sz="0" w:space="0" w:color="auto"/>
        <w:bottom w:val="none" w:sz="0" w:space="0" w:color="auto"/>
        <w:right w:val="none" w:sz="0" w:space="0" w:color="auto"/>
      </w:divBdr>
      <w:divsChild>
        <w:div w:id="2005741470">
          <w:marLeft w:val="0"/>
          <w:marRight w:val="0"/>
          <w:marTop w:val="0"/>
          <w:marBottom w:val="0"/>
          <w:divBdr>
            <w:top w:val="none" w:sz="0" w:space="0" w:color="auto"/>
            <w:left w:val="none" w:sz="0" w:space="0" w:color="auto"/>
            <w:bottom w:val="none" w:sz="0" w:space="0" w:color="auto"/>
            <w:right w:val="none" w:sz="0" w:space="0" w:color="auto"/>
          </w:divBdr>
        </w:div>
        <w:div w:id="1168406464">
          <w:marLeft w:val="0"/>
          <w:marRight w:val="0"/>
          <w:marTop w:val="0"/>
          <w:marBottom w:val="0"/>
          <w:divBdr>
            <w:top w:val="none" w:sz="0" w:space="0" w:color="auto"/>
            <w:left w:val="none" w:sz="0" w:space="0" w:color="auto"/>
            <w:bottom w:val="none" w:sz="0" w:space="0" w:color="auto"/>
            <w:right w:val="none" w:sz="0" w:space="0" w:color="auto"/>
          </w:divBdr>
        </w:div>
      </w:divsChild>
    </w:div>
    <w:div w:id="1201700413">
      <w:bodyDiv w:val="1"/>
      <w:marLeft w:val="0"/>
      <w:marRight w:val="0"/>
      <w:marTop w:val="0"/>
      <w:marBottom w:val="0"/>
      <w:divBdr>
        <w:top w:val="none" w:sz="0" w:space="0" w:color="auto"/>
        <w:left w:val="none" w:sz="0" w:space="0" w:color="auto"/>
        <w:bottom w:val="none" w:sz="0" w:space="0" w:color="auto"/>
        <w:right w:val="none" w:sz="0" w:space="0" w:color="auto"/>
      </w:divBdr>
      <w:divsChild>
        <w:div w:id="627131589">
          <w:marLeft w:val="0"/>
          <w:marRight w:val="0"/>
          <w:marTop w:val="0"/>
          <w:marBottom w:val="0"/>
          <w:divBdr>
            <w:top w:val="none" w:sz="0" w:space="0" w:color="auto"/>
            <w:left w:val="none" w:sz="0" w:space="0" w:color="auto"/>
            <w:bottom w:val="none" w:sz="0" w:space="0" w:color="auto"/>
            <w:right w:val="none" w:sz="0" w:space="0" w:color="auto"/>
          </w:divBdr>
        </w:div>
        <w:div w:id="1564364852">
          <w:marLeft w:val="0"/>
          <w:marRight w:val="0"/>
          <w:marTop w:val="0"/>
          <w:marBottom w:val="0"/>
          <w:divBdr>
            <w:top w:val="none" w:sz="0" w:space="0" w:color="auto"/>
            <w:left w:val="none" w:sz="0" w:space="0" w:color="auto"/>
            <w:bottom w:val="none" w:sz="0" w:space="0" w:color="auto"/>
            <w:right w:val="none" w:sz="0" w:space="0" w:color="auto"/>
          </w:divBdr>
        </w:div>
        <w:div w:id="57871359">
          <w:marLeft w:val="0"/>
          <w:marRight w:val="0"/>
          <w:marTop w:val="0"/>
          <w:marBottom w:val="0"/>
          <w:divBdr>
            <w:top w:val="none" w:sz="0" w:space="0" w:color="auto"/>
            <w:left w:val="none" w:sz="0" w:space="0" w:color="auto"/>
            <w:bottom w:val="none" w:sz="0" w:space="0" w:color="auto"/>
            <w:right w:val="none" w:sz="0" w:space="0" w:color="auto"/>
          </w:divBdr>
        </w:div>
      </w:divsChild>
    </w:div>
    <w:div w:id="1341811661">
      <w:bodyDiv w:val="1"/>
      <w:marLeft w:val="0"/>
      <w:marRight w:val="0"/>
      <w:marTop w:val="0"/>
      <w:marBottom w:val="0"/>
      <w:divBdr>
        <w:top w:val="none" w:sz="0" w:space="0" w:color="auto"/>
        <w:left w:val="none" w:sz="0" w:space="0" w:color="auto"/>
        <w:bottom w:val="none" w:sz="0" w:space="0" w:color="auto"/>
        <w:right w:val="none" w:sz="0" w:space="0" w:color="auto"/>
      </w:divBdr>
      <w:divsChild>
        <w:div w:id="1287203047">
          <w:marLeft w:val="0"/>
          <w:marRight w:val="0"/>
          <w:marTop w:val="0"/>
          <w:marBottom w:val="0"/>
          <w:divBdr>
            <w:top w:val="none" w:sz="0" w:space="0" w:color="auto"/>
            <w:left w:val="none" w:sz="0" w:space="0" w:color="auto"/>
            <w:bottom w:val="none" w:sz="0" w:space="0" w:color="auto"/>
            <w:right w:val="none" w:sz="0" w:space="0" w:color="auto"/>
          </w:divBdr>
        </w:div>
        <w:div w:id="1172452526">
          <w:marLeft w:val="0"/>
          <w:marRight w:val="0"/>
          <w:marTop w:val="0"/>
          <w:marBottom w:val="0"/>
          <w:divBdr>
            <w:top w:val="none" w:sz="0" w:space="0" w:color="auto"/>
            <w:left w:val="none" w:sz="0" w:space="0" w:color="auto"/>
            <w:bottom w:val="none" w:sz="0" w:space="0" w:color="auto"/>
            <w:right w:val="none" w:sz="0" w:space="0" w:color="auto"/>
          </w:divBdr>
        </w:div>
        <w:div w:id="240338871">
          <w:marLeft w:val="0"/>
          <w:marRight w:val="0"/>
          <w:marTop w:val="0"/>
          <w:marBottom w:val="0"/>
          <w:divBdr>
            <w:top w:val="none" w:sz="0" w:space="0" w:color="auto"/>
            <w:left w:val="none" w:sz="0" w:space="0" w:color="auto"/>
            <w:bottom w:val="none" w:sz="0" w:space="0" w:color="auto"/>
            <w:right w:val="none" w:sz="0" w:space="0" w:color="auto"/>
          </w:divBdr>
        </w:div>
      </w:divsChild>
    </w:div>
    <w:div w:id="1397899987">
      <w:bodyDiv w:val="1"/>
      <w:marLeft w:val="0"/>
      <w:marRight w:val="0"/>
      <w:marTop w:val="0"/>
      <w:marBottom w:val="0"/>
      <w:divBdr>
        <w:top w:val="none" w:sz="0" w:space="0" w:color="auto"/>
        <w:left w:val="none" w:sz="0" w:space="0" w:color="auto"/>
        <w:bottom w:val="none" w:sz="0" w:space="0" w:color="auto"/>
        <w:right w:val="none" w:sz="0" w:space="0" w:color="auto"/>
      </w:divBdr>
      <w:divsChild>
        <w:div w:id="1350717454">
          <w:marLeft w:val="0"/>
          <w:marRight w:val="0"/>
          <w:marTop w:val="0"/>
          <w:marBottom w:val="0"/>
          <w:divBdr>
            <w:top w:val="none" w:sz="0" w:space="0" w:color="auto"/>
            <w:left w:val="none" w:sz="0" w:space="0" w:color="auto"/>
            <w:bottom w:val="none" w:sz="0" w:space="0" w:color="auto"/>
            <w:right w:val="none" w:sz="0" w:space="0" w:color="auto"/>
          </w:divBdr>
        </w:div>
        <w:div w:id="1213955881">
          <w:marLeft w:val="0"/>
          <w:marRight w:val="0"/>
          <w:marTop w:val="0"/>
          <w:marBottom w:val="0"/>
          <w:divBdr>
            <w:top w:val="none" w:sz="0" w:space="0" w:color="auto"/>
            <w:left w:val="none" w:sz="0" w:space="0" w:color="auto"/>
            <w:bottom w:val="none" w:sz="0" w:space="0" w:color="auto"/>
            <w:right w:val="none" w:sz="0" w:space="0" w:color="auto"/>
          </w:divBdr>
        </w:div>
        <w:div w:id="384989309">
          <w:marLeft w:val="0"/>
          <w:marRight w:val="0"/>
          <w:marTop w:val="0"/>
          <w:marBottom w:val="0"/>
          <w:divBdr>
            <w:top w:val="none" w:sz="0" w:space="0" w:color="auto"/>
            <w:left w:val="none" w:sz="0" w:space="0" w:color="auto"/>
            <w:bottom w:val="none" w:sz="0" w:space="0" w:color="auto"/>
            <w:right w:val="none" w:sz="0" w:space="0" w:color="auto"/>
          </w:divBdr>
        </w:div>
        <w:div w:id="178155160">
          <w:marLeft w:val="0"/>
          <w:marRight w:val="0"/>
          <w:marTop w:val="0"/>
          <w:marBottom w:val="0"/>
          <w:divBdr>
            <w:top w:val="none" w:sz="0" w:space="0" w:color="auto"/>
            <w:left w:val="none" w:sz="0" w:space="0" w:color="auto"/>
            <w:bottom w:val="none" w:sz="0" w:space="0" w:color="auto"/>
            <w:right w:val="none" w:sz="0" w:space="0" w:color="auto"/>
          </w:divBdr>
        </w:div>
        <w:div w:id="1934974261">
          <w:marLeft w:val="0"/>
          <w:marRight w:val="0"/>
          <w:marTop w:val="0"/>
          <w:marBottom w:val="0"/>
          <w:divBdr>
            <w:top w:val="none" w:sz="0" w:space="0" w:color="auto"/>
            <w:left w:val="none" w:sz="0" w:space="0" w:color="auto"/>
            <w:bottom w:val="none" w:sz="0" w:space="0" w:color="auto"/>
            <w:right w:val="none" w:sz="0" w:space="0" w:color="auto"/>
          </w:divBdr>
        </w:div>
        <w:div w:id="1758399590">
          <w:marLeft w:val="0"/>
          <w:marRight w:val="0"/>
          <w:marTop w:val="0"/>
          <w:marBottom w:val="0"/>
          <w:divBdr>
            <w:top w:val="none" w:sz="0" w:space="0" w:color="auto"/>
            <w:left w:val="none" w:sz="0" w:space="0" w:color="auto"/>
            <w:bottom w:val="none" w:sz="0" w:space="0" w:color="auto"/>
            <w:right w:val="none" w:sz="0" w:space="0" w:color="auto"/>
          </w:divBdr>
        </w:div>
        <w:div w:id="2063669737">
          <w:marLeft w:val="0"/>
          <w:marRight w:val="0"/>
          <w:marTop w:val="0"/>
          <w:marBottom w:val="0"/>
          <w:divBdr>
            <w:top w:val="none" w:sz="0" w:space="0" w:color="auto"/>
            <w:left w:val="none" w:sz="0" w:space="0" w:color="auto"/>
            <w:bottom w:val="none" w:sz="0" w:space="0" w:color="auto"/>
            <w:right w:val="none" w:sz="0" w:space="0" w:color="auto"/>
          </w:divBdr>
        </w:div>
        <w:div w:id="535627948">
          <w:marLeft w:val="0"/>
          <w:marRight w:val="0"/>
          <w:marTop w:val="0"/>
          <w:marBottom w:val="0"/>
          <w:divBdr>
            <w:top w:val="none" w:sz="0" w:space="0" w:color="auto"/>
            <w:left w:val="none" w:sz="0" w:space="0" w:color="auto"/>
            <w:bottom w:val="none" w:sz="0" w:space="0" w:color="auto"/>
            <w:right w:val="none" w:sz="0" w:space="0" w:color="auto"/>
          </w:divBdr>
        </w:div>
        <w:div w:id="2052807164">
          <w:marLeft w:val="0"/>
          <w:marRight w:val="0"/>
          <w:marTop w:val="0"/>
          <w:marBottom w:val="0"/>
          <w:divBdr>
            <w:top w:val="none" w:sz="0" w:space="0" w:color="auto"/>
            <w:left w:val="none" w:sz="0" w:space="0" w:color="auto"/>
            <w:bottom w:val="none" w:sz="0" w:space="0" w:color="auto"/>
            <w:right w:val="none" w:sz="0" w:space="0" w:color="auto"/>
          </w:divBdr>
        </w:div>
        <w:div w:id="1183973766">
          <w:marLeft w:val="0"/>
          <w:marRight w:val="0"/>
          <w:marTop w:val="0"/>
          <w:marBottom w:val="0"/>
          <w:divBdr>
            <w:top w:val="none" w:sz="0" w:space="0" w:color="auto"/>
            <w:left w:val="none" w:sz="0" w:space="0" w:color="auto"/>
            <w:bottom w:val="none" w:sz="0" w:space="0" w:color="auto"/>
            <w:right w:val="none" w:sz="0" w:space="0" w:color="auto"/>
          </w:divBdr>
        </w:div>
        <w:div w:id="2053262841">
          <w:marLeft w:val="0"/>
          <w:marRight w:val="0"/>
          <w:marTop w:val="0"/>
          <w:marBottom w:val="0"/>
          <w:divBdr>
            <w:top w:val="none" w:sz="0" w:space="0" w:color="auto"/>
            <w:left w:val="none" w:sz="0" w:space="0" w:color="auto"/>
            <w:bottom w:val="none" w:sz="0" w:space="0" w:color="auto"/>
            <w:right w:val="none" w:sz="0" w:space="0" w:color="auto"/>
          </w:divBdr>
        </w:div>
        <w:div w:id="1668752727">
          <w:marLeft w:val="0"/>
          <w:marRight w:val="0"/>
          <w:marTop w:val="0"/>
          <w:marBottom w:val="0"/>
          <w:divBdr>
            <w:top w:val="none" w:sz="0" w:space="0" w:color="auto"/>
            <w:left w:val="none" w:sz="0" w:space="0" w:color="auto"/>
            <w:bottom w:val="none" w:sz="0" w:space="0" w:color="auto"/>
            <w:right w:val="none" w:sz="0" w:space="0" w:color="auto"/>
          </w:divBdr>
        </w:div>
        <w:div w:id="244070815">
          <w:marLeft w:val="0"/>
          <w:marRight w:val="0"/>
          <w:marTop w:val="0"/>
          <w:marBottom w:val="0"/>
          <w:divBdr>
            <w:top w:val="none" w:sz="0" w:space="0" w:color="auto"/>
            <w:left w:val="none" w:sz="0" w:space="0" w:color="auto"/>
            <w:bottom w:val="none" w:sz="0" w:space="0" w:color="auto"/>
            <w:right w:val="none" w:sz="0" w:space="0" w:color="auto"/>
          </w:divBdr>
        </w:div>
        <w:div w:id="308168169">
          <w:marLeft w:val="0"/>
          <w:marRight w:val="0"/>
          <w:marTop w:val="0"/>
          <w:marBottom w:val="0"/>
          <w:divBdr>
            <w:top w:val="none" w:sz="0" w:space="0" w:color="auto"/>
            <w:left w:val="none" w:sz="0" w:space="0" w:color="auto"/>
            <w:bottom w:val="none" w:sz="0" w:space="0" w:color="auto"/>
            <w:right w:val="none" w:sz="0" w:space="0" w:color="auto"/>
          </w:divBdr>
        </w:div>
        <w:div w:id="1801419173">
          <w:marLeft w:val="0"/>
          <w:marRight w:val="0"/>
          <w:marTop w:val="0"/>
          <w:marBottom w:val="0"/>
          <w:divBdr>
            <w:top w:val="none" w:sz="0" w:space="0" w:color="auto"/>
            <w:left w:val="none" w:sz="0" w:space="0" w:color="auto"/>
            <w:bottom w:val="none" w:sz="0" w:space="0" w:color="auto"/>
            <w:right w:val="none" w:sz="0" w:space="0" w:color="auto"/>
          </w:divBdr>
        </w:div>
        <w:div w:id="1738628034">
          <w:marLeft w:val="0"/>
          <w:marRight w:val="0"/>
          <w:marTop w:val="0"/>
          <w:marBottom w:val="0"/>
          <w:divBdr>
            <w:top w:val="none" w:sz="0" w:space="0" w:color="auto"/>
            <w:left w:val="none" w:sz="0" w:space="0" w:color="auto"/>
            <w:bottom w:val="none" w:sz="0" w:space="0" w:color="auto"/>
            <w:right w:val="none" w:sz="0" w:space="0" w:color="auto"/>
          </w:divBdr>
        </w:div>
        <w:div w:id="1071271314">
          <w:marLeft w:val="0"/>
          <w:marRight w:val="0"/>
          <w:marTop w:val="0"/>
          <w:marBottom w:val="0"/>
          <w:divBdr>
            <w:top w:val="none" w:sz="0" w:space="0" w:color="auto"/>
            <w:left w:val="none" w:sz="0" w:space="0" w:color="auto"/>
            <w:bottom w:val="none" w:sz="0" w:space="0" w:color="auto"/>
            <w:right w:val="none" w:sz="0" w:space="0" w:color="auto"/>
          </w:divBdr>
        </w:div>
        <w:div w:id="132646543">
          <w:marLeft w:val="0"/>
          <w:marRight w:val="0"/>
          <w:marTop w:val="0"/>
          <w:marBottom w:val="0"/>
          <w:divBdr>
            <w:top w:val="none" w:sz="0" w:space="0" w:color="auto"/>
            <w:left w:val="none" w:sz="0" w:space="0" w:color="auto"/>
            <w:bottom w:val="none" w:sz="0" w:space="0" w:color="auto"/>
            <w:right w:val="none" w:sz="0" w:space="0" w:color="auto"/>
          </w:divBdr>
        </w:div>
        <w:div w:id="670988394">
          <w:marLeft w:val="0"/>
          <w:marRight w:val="0"/>
          <w:marTop w:val="0"/>
          <w:marBottom w:val="0"/>
          <w:divBdr>
            <w:top w:val="none" w:sz="0" w:space="0" w:color="auto"/>
            <w:left w:val="none" w:sz="0" w:space="0" w:color="auto"/>
            <w:bottom w:val="none" w:sz="0" w:space="0" w:color="auto"/>
            <w:right w:val="none" w:sz="0" w:space="0" w:color="auto"/>
          </w:divBdr>
        </w:div>
        <w:div w:id="917252656">
          <w:marLeft w:val="0"/>
          <w:marRight w:val="0"/>
          <w:marTop w:val="0"/>
          <w:marBottom w:val="0"/>
          <w:divBdr>
            <w:top w:val="none" w:sz="0" w:space="0" w:color="auto"/>
            <w:left w:val="none" w:sz="0" w:space="0" w:color="auto"/>
            <w:bottom w:val="none" w:sz="0" w:space="0" w:color="auto"/>
            <w:right w:val="none" w:sz="0" w:space="0" w:color="auto"/>
          </w:divBdr>
        </w:div>
        <w:div w:id="637102366">
          <w:marLeft w:val="0"/>
          <w:marRight w:val="0"/>
          <w:marTop w:val="0"/>
          <w:marBottom w:val="0"/>
          <w:divBdr>
            <w:top w:val="none" w:sz="0" w:space="0" w:color="auto"/>
            <w:left w:val="none" w:sz="0" w:space="0" w:color="auto"/>
            <w:bottom w:val="none" w:sz="0" w:space="0" w:color="auto"/>
            <w:right w:val="none" w:sz="0" w:space="0" w:color="auto"/>
          </w:divBdr>
        </w:div>
      </w:divsChild>
    </w:div>
    <w:div w:id="1429810083">
      <w:bodyDiv w:val="1"/>
      <w:marLeft w:val="0"/>
      <w:marRight w:val="0"/>
      <w:marTop w:val="0"/>
      <w:marBottom w:val="0"/>
      <w:divBdr>
        <w:top w:val="none" w:sz="0" w:space="0" w:color="auto"/>
        <w:left w:val="none" w:sz="0" w:space="0" w:color="auto"/>
        <w:bottom w:val="none" w:sz="0" w:space="0" w:color="auto"/>
        <w:right w:val="none" w:sz="0" w:space="0" w:color="auto"/>
      </w:divBdr>
      <w:divsChild>
        <w:div w:id="6757331">
          <w:marLeft w:val="0"/>
          <w:marRight w:val="0"/>
          <w:marTop w:val="0"/>
          <w:marBottom w:val="0"/>
          <w:divBdr>
            <w:top w:val="none" w:sz="0" w:space="0" w:color="auto"/>
            <w:left w:val="none" w:sz="0" w:space="0" w:color="auto"/>
            <w:bottom w:val="none" w:sz="0" w:space="0" w:color="auto"/>
            <w:right w:val="none" w:sz="0" w:space="0" w:color="auto"/>
          </w:divBdr>
        </w:div>
        <w:div w:id="45422523">
          <w:marLeft w:val="0"/>
          <w:marRight w:val="0"/>
          <w:marTop w:val="0"/>
          <w:marBottom w:val="0"/>
          <w:divBdr>
            <w:top w:val="none" w:sz="0" w:space="0" w:color="auto"/>
            <w:left w:val="none" w:sz="0" w:space="0" w:color="auto"/>
            <w:bottom w:val="none" w:sz="0" w:space="0" w:color="auto"/>
            <w:right w:val="none" w:sz="0" w:space="0" w:color="auto"/>
          </w:divBdr>
        </w:div>
        <w:div w:id="1597786172">
          <w:marLeft w:val="0"/>
          <w:marRight w:val="0"/>
          <w:marTop w:val="0"/>
          <w:marBottom w:val="0"/>
          <w:divBdr>
            <w:top w:val="none" w:sz="0" w:space="0" w:color="auto"/>
            <w:left w:val="none" w:sz="0" w:space="0" w:color="auto"/>
            <w:bottom w:val="none" w:sz="0" w:space="0" w:color="auto"/>
            <w:right w:val="none" w:sz="0" w:space="0" w:color="auto"/>
          </w:divBdr>
        </w:div>
      </w:divsChild>
    </w:div>
    <w:div w:id="1514150539">
      <w:bodyDiv w:val="1"/>
      <w:marLeft w:val="0"/>
      <w:marRight w:val="0"/>
      <w:marTop w:val="0"/>
      <w:marBottom w:val="0"/>
      <w:divBdr>
        <w:top w:val="none" w:sz="0" w:space="0" w:color="auto"/>
        <w:left w:val="none" w:sz="0" w:space="0" w:color="auto"/>
        <w:bottom w:val="none" w:sz="0" w:space="0" w:color="auto"/>
        <w:right w:val="none" w:sz="0" w:space="0" w:color="auto"/>
      </w:divBdr>
      <w:divsChild>
        <w:div w:id="269437089">
          <w:marLeft w:val="0"/>
          <w:marRight w:val="0"/>
          <w:marTop w:val="0"/>
          <w:marBottom w:val="0"/>
          <w:divBdr>
            <w:top w:val="none" w:sz="0" w:space="0" w:color="auto"/>
            <w:left w:val="none" w:sz="0" w:space="0" w:color="auto"/>
            <w:bottom w:val="none" w:sz="0" w:space="0" w:color="auto"/>
            <w:right w:val="none" w:sz="0" w:space="0" w:color="auto"/>
          </w:divBdr>
        </w:div>
        <w:div w:id="1469321435">
          <w:marLeft w:val="0"/>
          <w:marRight w:val="0"/>
          <w:marTop w:val="0"/>
          <w:marBottom w:val="0"/>
          <w:divBdr>
            <w:top w:val="none" w:sz="0" w:space="0" w:color="auto"/>
            <w:left w:val="none" w:sz="0" w:space="0" w:color="auto"/>
            <w:bottom w:val="none" w:sz="0" w:space="0" w:color="auto"/>
            <w:right w:val="none" w:sz="0" w:space="0" w:color="auto"/>
          </w:divBdr>
        </w:div>
        <w:div w:id="588387418">
          <w:marLeft w:val="0"/>
          <w:marRight w:val="0"/>
          <w:marTop w:val="0"/>
          <w:marBottom w:val="0"/>
          <w:divBdr>
            <w:top w:val="none" w:sz="0" w:space="0" w:color="auto"/>
            <w:left w:val="none" w:sz="0" w:space="0" w:color="auto"/>
            <w:bottom w:val="none" w:sz="0" w:space="0" w:color="auto"/>
            <w:right w:val="none" w:sz="0" w:space="0" w:color="auto"/>
          </w:divBdr>
        </w:div>
      </w:divsChild>
    </w:div>
    <w:div w:id="1989895743">
      <w:bodyDiv w:val="1"/>
      <w:marLeft w:val="0"/>
      <w:marRight w:val="0"/>
      <w:marTop w:val="0"/>
      <w:marBottom w:val="0"/>
      <w:divBdr>
        <w:top w:val="none" w:sz="0" w:space="0" w:color="auto"/>
        <w:left w:val="none" w:sz="0" w:space="0" w:color="auto"/>
        <w:bottom w:val="none" w:sz="0" w:space="0" w:color="auto"/>
        <w:right w:val="none" w:sz="0" w:space="0" w:color="auto"/>
      </w:divBdr>
      <w:divsChild>
        <w:div w:id="1738093087">
          <w:marLeft w:val="0"/>
          <w:marRight w:val="0"/>
          <w:marTop w:val="0"/>
          <w:marBottom w:val="0"/>
          <w:divBdr>
            <w:top w:val="none" w:sz="0" w:space="0" w:color="auto"/>
            <w:left w:val="none" w:sz="0" w:space="0" w:color="auto"/>
            <w:bottom w:val="none" w:sz="0" w:space="0" w:color="auto"/>
            <w:right w:val="none" w:sz="0" w:space="0" w:color="auto"/>
          </w:divBdr>
        </w:div>
        <w:div w:id="1687637547">
          <w:marLeft w:val="0"/>
          <w:marRight w:val="0"/>
          <w:marTop w:val="0"/>
          <w:marBottom w:val="0"/>
          <w:divBdr>
            <w:top w:val="none" w:sz="0" w:space="0" w:color="auto"/>
            <w:left w:val="none" w:sz="0" w:space="0" w:color="auto"/>
            <w:bottom w:val="none" w:sz="0" w:space="0" w:color="auto"/>
            <w:right w:val="none" w:sz="0" w:space="0" w:color="auto"/>
          </w:divBdr>
        </w:div>
      </w:divsChild>
    </w:div>
    <w:div w:id="1993867849">
      <w:bodyDiv w:val="1"/>
      <w:marLeft w:val="0"/>
      <w:marRight w:val="0"/>
      <w:marTop w:val="0"/>
      <w:marBottom w:val="0"/>
      <w:divBdr>
        <w:top w:val="none" w:sz="0" w:space="0" w:color="auto"/>
        <w:left w:val="none" w:sz="0" w:space="0" w:color="auto"/>
        <w:bottom w:val="none" w:sz="0" w:space="0" w:color="auto"/>
        <w:right w:val="none" w:sz="0" w:space="0" w:color="auto"/>
      </w:divBdr>
      <w:divsChild>
        <w:div w:id="2109540484">
          <w:marLeft w:val="0"/>
          <w:marRight w:val="0"/>
          <w:marTop w:val="0"/>
          <w:marBottom w:val="0"/>
          <w:divBdr>
            <w:top w:val="none" w:sz="0" w:space="0" w:color="auto"/>
            <w:left w:val="none" w:sz="0" w:space="0" w:color="auto"/>
            <w:bottom w:val="none" w:sz="0" w:space="0" w:color="auto"/>
            <w:right w:val="none" w:sz="0" w:space="0" w:color="auto"/>
          </w:divBdr>
        </w:div>
        <w:div w:id="70714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1CC015172F84CA40AF287901293EE" ma:contentTypeVersion="13" ma:contentTypeDescription="Create a new document." ma:contentTypeScope="" ma:versionID="90fffacfa1c39c3ffbbf93639429b3e7">
  <xsd:schema xmlns:xsd="http://www.w3.org/2001/XMLSchema" xmlns:xs="http://www.w3.org/2001/XMLSchema" xmlns:p="http://schemas.microsoft.com/office/2006/metadata/properties" xmlns:ns3="38604160-1ee1-49ce-85ce-ba0486d8b6e2" xmlns:ns4="fc2bb788-cbd5-436d-9b08-da90377468a3" targetNamespace="http://schemas.microsoft.com/office/2006/metadata/properties" ma:root="true" ma:fieldsID="d6321e48cc618fc6e306098ee255bc12" ns3:_="" ns4:_="">
    <xsd:import namespace="38604160-1ee1-49ce-85ce-ba0486d8b6e2"/>
    <xsd:import namespace="fc2bb788-cbd5-436d-9b08-da90377468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04160-1ee1-49ce-85ce-ba0486d8b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2bb788-cbd5-436d-9b08-da90377468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6EA4D-0EE6-4E8D-959C-D55804E9F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04160-1ee1-49ce-85ce-ba0486d8b6e2"/>
    <ds:schemaRef ds:uri="fc2bb788-cbd5-436d-9b08-da9037746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CFAB6A-F0B0-4271-BE72-82D3FBFB5AFE}">
  <ds:schemaRefs>
    <ds:schemaRef ds:uri="http://schemas.microsoft.com/sharepoint/v3/contenttype/forms"/>
  </ds:schemaRefs>
</ds:datastoreItem>
</file>

<file path=customXml/itemProps3.xml><?xml version="1.0" encoding="utf-8"?>
<ds:datastoreItem xmlns:ds="http://schemas.openxmlformats.org/officeDocument/2006/customXml" ds:itemID="{573887F8-A613-4297-A347-BC8236ED9E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2F21DC-2AF7-4E23-AC95-3AF105A2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Susie Hewitt</cp:lastModifiedBy>
  <cp:revision>2</cp:revision>
  <cp:lastPrinted>2019-01-18T12:58:00Z</cp:lastPrinted>
  <dcterms:created xsi:type="dcterms:W3CDTF">2026-05-08T18:04:00Z</dcterms:created>
  <dcterms:modified xsi:type="dcterms:W3CDTF">2026-05-08T18:04:00Z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0x0101003F81CC015172F84CA40AF287901293EE</vt:lpwstr>
  </property>
</Properties>
</file>