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6A57" w14:textId="77777777" w:rsidR="00D87ED5" w:rsidRPr="006967F7" w:rsidRDefault="00D87ED5" w:rsidP="006967F7">
      <w:pPr>
        <w:keepNext/>
        <w:keepLines/>
        <w:spacing w:after="0" w:line="240" w:lineRule="auto"/>
        <w:ind w:right="397"/>
        <w:jc w:val="both"/>
        <w:outlineLvl w:val="0"/>
        <w:rPr>
          <w:rFonts w:eastAsiaTheme="majorEastAsia" w:cstheme="minorHAnsi"/>
          <w:b/>
          <w:color w:val="1F2A44"/>
          <w:sz w:val="32"/>
          <w:szCs w:val="32"/>
          <w:lang w:eastAsia="en-GB"/>
        </w:rPr>
      </w:pPr>
    </w:p>
    <w:p w14:paraId="098475B5" w14:textId="77777777" w:rsidR="00E513CD" w:rsidRPr="006967F7" w:rsidRDefault="00E513CD" w:rsidP="006967F7">
      <w:pPr>
        <w:keepNext/>
        <w:keepLines/>
        <w:spacing w:after="0" w:line="240" w:lineRule="auto"/>
        <w:ind w:right="397"/>
        <w:outlineLvl w:val="0"/>
        <w:rPr>
          <w:rFonts w:eastAsiaTheme="majorEastAsia" w:cstheme="minorHAnsi"/>
          <w:b/>
          <w:sz w:val="28"/>
          <w:szCs w:val="28"/>
          <w:lang w:eastAsia="en-GB"/>
        </w:rPr>
      </w:pPr>
      <w:r w:rsidRPr="006967F7">
        <w:rPr>
          <w:rFonts w:eastAsiaTheme="majorEastAsia" w:cstheme="minorHAnsi"/>
          <w:b/>
          <w:color w:val="1F2A44"/>
          <w:sz w:val="28"/>
          <w:szCs w:val="28"/>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00E513CD" w:rsidRPr="006967F7" w14:paraId="2B9B2E1D" w14:textId="77777777" w:rsidTr="00D87ED5">
        <w:tc>
          <w:tcPr>
            <w:tcW w:w="1838" w:type="dxa"/>
          </w:tcPr>
          <w:p w14:paraId="39A45C06" w14:textId="77777777" w:rsidR="00E513CD" w:rsidRPr="006F22FD" w:rsidRDefault="00E513CD" w:rsidP="006967F7">
            <w:pPr>
              <w:keepNext/>
              <w:keepLines/>
              <w:spacing w:before="120" w:after="120"/>
              <w:ind w:right="33"/>
              <w:outlineLvl w:val="0"/>
              <w:rPr>
                <w:rFonts w:eastAsiaTheme="majorEastAsia" w:cstheme="minorHAnsi"/>
                <w:b/>
                <w:sz w:val="28"/>
                <w:szCs w:val="28"/>
                <w:lang w:eastAsia="en-GB"/>
              </w:rPr>
            </w:pPr>
            <w:r w:rsidRPr="006F22FD">
              <w:rPr>
                <w:rFonts w:eastAsiaTheme="majorEastAsia" w:cstheme="minorHAnsi"/>
                <w:b/>
                <w:sz w:val="28"/>
                <w:szCs w:val="28"/>
                <w:lang w:eastAsia="en-GB"/>
              </w:rPr>
              <w:t>Position Title</w:t>
            </w:r>
          </w:p>
        </w:tc>
        <w:tc>
          <w:tcPr>
            <w:tcW w:w="2977" w:type="dxa"/>
          </w:tcPr>
          <w:p w14:paraId="716B1FA7" w14:textId="5BBE5185" w:rsidR="00E513CD" w:rsidRPr="006967F7" w:rsidRDefault="00E444FA" w:rsidP="00B601C1">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Suffolk</w:t>
            </w:r>
            <w:r w:rsidR="006967F7" w:rsidRPr="006967F7">
              <w:rPr>
                <w:rFonts w:eastAsiaTheme="majorEastAsia" w:cstheme="minorHAnsi"/>
                <w:b/>
                <w:sz w:val="28"/>
                <w:szCs w:val="28"/>
                <w:lang w:eastAsia="en-GB"/>
              </w:rPr>
              <w:t xml:space="preserve"> RECONNECT </w:t>
            </w:r>
            <w:r w:rsidR="00B464EE">
              <w:rPr>
                <w:rFonts w:eastAsiaTheme="majorEastAsia" w:cstheme="minorHAnsi"/>
                <w:b/>
                <w:sz w:val="28"/>
                <w:szCs w:val="28"/>
                <w:lang w:eastAsia="en-GB"/>
              </w:rPr>
              <w:t>Trainee</w:t>
            </w:r>
          </w:p>
        </w:tc>
        <w:tc>
          <w:tcPr>
            <w:tcW w:w="1701" w:type="dxa"/>
          </w:tcPr>
          <w:p w14:paraId="35AA42D4" w14:textId="77777777" w:rsidR="00E513CD" w:rsidRPr="006967F7" w:rsidRDefault="00E513CD" w:rsidP="006967F7">
            <w:pPr>
              <w:keepNext/>
              <w:keepLines/>
              <w:spacing w:before="120" w:after="120"/>
              <w:ind w:right="175"/>
              <w:outlineLvl w:val="0"/>
              <w:rPr>
                <w:rFonts w:eastAsiaTheme="majorEastAsia" w:cstheme="minorHAnsi"/>
                <w:b/>
                <w:sz w:val="28"/>
                <w:szCs w:val="28"/>
                <w:lang w:eastAsia="en-GB"/>
              </w:rPr>
            </w:pPr>
            <w:r w:rsidRPr="006967F7">
              <w:rPr>
                <w:rFonts w:eastAsiaTheme="majorEastAsia" w:cstheme="minorHAnsi"/>
                <w:b/>
                <w:sz w:val="28"/>
                <w:szCs w:val="28"/>
                <w:lang w:eastAsia="en-GB"/>
              </w:rPr>
              <w:t>Reports to</w:t>
            </w:r>
          </w:p>
        </w:tc>
        <w:tc>
          <w:tcPr>
            <w:tcW w:w="2551" w:type="dxa"/>
          </w:tcPr>
          <w:p w14:paraId="5FD28DEA" w14:textId="6046567B" w:rsidR="00E513CD" w:rsidRPr="006967F7" w:rsidRDefault="00E444FA" w:rsidP="00B601C1">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Suffolk</w:t>
            </w:r>
            <w:r w:rsidR="00B601C1">
              <w:rPr>
                <w:rFonts w:eastAsiaTheme="majorEastAsia" w:cstheme="minorHAnsi"/>
                <w:b/>
                <w:sz w:val="28"/>
                <w:szCs w:val="28"/>
                <w:lang w:eastAsia="en-GB"/>
              </w:rPr>
              <w:t xml:space="preserve"> </w:t>
            </w:r>
            <w:r w:rsidR="006967F7" w:rsidRPr="006967F7">
              <w:rPr>
                <w:rFonts w:eastAsiaTheme="majorEastAsia" w:cstheme="minorHAnsi"/>
                <w:b/>
                <w:sz w:val="28"/>
                <w:szCs w:val="28"/>
                <w:lang w:eastAsia="en-GB"/>
              </w:rPr>
              <w:t xml:space="preserve">RECONNECT </w:t>
            </w:r>
            <w:r w:rsidR="00240018">
              <w:rPr>
                <w:rFonts w:eastAsiaTheme="majorEastAsia" w:cstheme="minorHAnsi"/>
                <w:b/>
                <w:sz w:val="28"/>
                <w:szCs w:val="28"/>
                <w:lang w:eastAsia="en-GB"/>
              </w:rPr>
              <w:t>Team Leader</w:t>
            </w:r>
          </w:p>
        </w:tc>
      </w:tr>
      <w:tr w:rsidR="006967F7" w:rsidRPr="006967F7" w14:paraId="42DD11DF" w14:textId="77777777" w:rsidTr="00AC1350">
        <w:tc>
          <w:tcPr>
            <w:tcW w:w="9067" w:type="dxa"/>
            <w:gridSpan w:val="4"/>
          </w:tcPr>
          <w:p w14:paraId="66EA3AC2" w14:textId="7CED69B6" w:rsidR="006967F7" w:rsidRPr="006F22FD" w:rsidRDefault="00B601C1" w:rsidP="006967F7">
            <w:pPr>
              <w:keepNext/>
              <w:keepLines/>
              <w:spacing w:before="120" w:after="120"/>
              <w:ind w:right="397"/>
              <w:outlineLvl w:val="0"/>
              <w:rPr>
                <w:rFonts w:eastAsiaTheme="majorEastAsia" w:cstheme="minorHAnsi"/>
                <w:b/>
                <w:sz w:val="28"/>
                <w:szCs w:val="28"/>
                <w:lang w:eastAsia="en-GB"/>
              </w:rPr>
            </w:pPr>
            <w:r w:rsidRPr="005A1D8C">
              <w:rPr>
                <w:rFonts w:eastAsiaTheme="majorEastAsia" w:cstheme="minorHAnsi"/>
                <w:b/>
                <w:lang w:eastAsia="en-GB"/>
              </w:rPr>
              <w:t>Locations: HMP</w:t>
            </w:r>
            <w:r w:rsidR="00E444FA">
              <w:rPr>
                <w:rFonts w:eastAsiaTheme="majorEastAsia" w:cstheme="minorHAnsi"/>
                <w:b/>
                <w:lang w:eastAsia="en-GB"/>
              </w:rPr>
              <w:t xml:space="preserve"> Highpoint, HMP </w:t>
            </w:r>
            <w:proofErr w:type="spellStart"/>
            <w:r w:rsidR="00E444FA">
              <w:rPr>
                <w:rFonts w:eastAsiaTheme="majorEastAsia" w:cstheme="minorHAnsi"/>
                <w:b/>
                <w:lang w:eastAsia="en-GB"/>
              </w:rPr>
              <w:t>Hollesley</w:t>
            </w:r>
            <w:proofErr w:type="spellEnd"/>
            <w:r w:rsidR="00E444FA">
              <w:rPr>
                <w:rFonts w:eastAsiaTheme="majorEastAsia" w:cstheme="minorHAnsi"/>
                <w:b/>
                <w:lang w:eastAsia="en-GB"/>
              </w:rPr>
              <w:t xml:space="preserve"> Bay and HMP Warren Hill i</w:t>
            </w:r>
            <w:r w:rsidRPr="005A1D8C">
              <w:rPr>
                <w:rFonts w:eastAsiaTheme="majorEastAsia" w:cstheme="minorHAnsi"/>
                <w:b/>
                <w:lang w:eastAsia="en-GB"/>
              </w:rPr>
              <w:t>nc. some remote working</w:t>
            </w:r>
          </w:p>
        </w:tc>
      </w:tr>
      <w:tr w:rsidR="006F22FD" w:rsidRPr="006967F7" w14:paraId="7BEC555F" w14:textId="77777777" w:rsidTr="00AC1350">
        <w:tc>
          <w:tcPr>
            <w:tcW w:w="9067" w:type="dxa"/>
            <w:gridSpan w:val="4"/>
          </w:tcPr>
          <w:p w14:paraId="16620F96" w14:textId="5B5C0334" w:rsidR="00E444FA" w:rsidRPr="00E444FA" w:rsidRDefault="006F22FD" w:rsidP="00E444FA">
            <w:pPr>
              <w:keepNext/>
              <w:keepLines/>
              <w:spacing w:before="120" w:after="120"/>
              <w:ind w:right="397"/>
              <w:outlineLvl w:val="0"/>
              <w:rPr>
                <w:rFonts w:eastAsiaTheme="majorEastAsia" w:cstheme="minorHAnsi"/>
                <w:b/>
                <w:sz w:val="24"/>
                <w:szCs w:val="24"/>
                <w:highlight w:val="yellow"/>
                <w:lang w:eastAsia="en-GB"/>
              </w:rPr>
            </w:pPr>
            <w:r w:rsidRPr="006F22FD">
              <w:rPr>
                <w:rFonts w:eastAsiaTheme="majorEastAsia" w:cstheme="minorHAnsi"/>
                <w:b/>
                <w:sz w:val="24"/>
                <w:szCs w:val="24"/>
                <w:lang w:eastAsia="en-GB"/>
              </w:rPr>
              <w:t xml:space="preserve">Salary: </w:t>
            </w:r>
            <w:r w:rsidRPr="00240018">
              <w:rPr>
                <w:rFonts w:eastAsiaTheme="majorEastAsia" w:cstheme="minorHAnsi"/>
                <w:b/>
                <w:sz w:val="24"/>
                <w:szCs w:val="24"/>
                <w:highlight w:val="yellow"/>
                <w:lang w:eastAsia="en-GB"/>
              </w:rPr>
              <w:t>£</w:t>
            </w:r>
            <w:r w:rsidR="00E444FA">
              <w:rPr>
                <w:rFonts w:eastAsiaTheme="majorEastAsia" w:cstheme="minorHAnsi"/>
                <w:b/>
                <w:sz w:val="24"/>
                <w:szCs w:val="24"/>
                <w:highlight w:val="yellow"/>
                <w:lang w:eastAsia="en-GB"/>
              </w:rPr>
              <w:t>23,132.20</w:t>
            </w:r>
          </w:p>
          <w:p w14:paraId="02D68D03" w14:textId="3888D02F" w:rsidR="006F22FD" w:rsidRPr="006F22FD" w:rsidRDefault="001F23CD" w:rsidP="006967F7">
            <w:pPr>
              <w:keepNext/>
              <w:keepLines/>
              <w:spacing w:before="120" w:after="120"/>
              <w:ind w:right="397"/>
              <w:outlineLvl w:val="0"/>
              <w:rPr>
                <w:rFonts w:eastAsiaTheme="majorEastAsia" w:cstheme="minorHAnsi"/>
                <w:b/>
                <w:sz w:val="24"/>
                <w:szCs w:val="24"/>
                <w:lang w:eastAsia="en-GB"/>
              </w:rPr>
            </w:pPr>
            <w:r w:rsidRPr="00240018">
              <w:rPr>
                <w:rFonts w:eastAsiaTheme="majorEastAsia" w:cstheme="minorHAnsi"/>
                <w:b/>
                <w:sz w:val="24"/>
                <w:szCs w:val="24"/>
                <w:highlight w:val="yellow"/>
                <w:lang w:eastAsia="en-GB"/>
              </w:rPr>
              <w:t xml:space="preserve"> </w:t>
            </w:r>
            <w:r w:rsidR="006F22FD" w:rsidRPr="00240018">
              <w:rPr>
                <w:rFonts w:eastAsiaTheme="majorEastAsia" w:cstheme="minorHAnsi"/>
                <w:b/>
                <w:sz w:val="24"/>
                <w:szCs w:val="24"/>
                <w:highlight w:val="yellow"/>
                <w:lang w:eastAsia="en-GB"/>
              </w:rPr>
              <w:t xml:space="preserve">plus </w:t>
            </w:r>
            <w:proofErr w:type="gramStart"/>
            <w:r w:rsidR="0074323D">
              <w:rPr>
                <w:rFonts w:eastAsiaTheme="majorEastAsia" w:cstheme="minorHAnsi"/>
                <w:b/>
                <w:sz w:val="24"/>
                <w:szCs w:val="24"/>
                <w:highlight w:val="yellow"/>
                <w:lang w:eastAsia="en-GB"/>
              </w:rPr>
              <w:t>12-18 month</w:t>
            </w:r>
            <w:proofErr w:type="gramEnd"/>
            <w:r w:rsidR="006F22FD" w:rsidRPr="00240018">
              <w:rPr>
                <w:rFonts w:eastAsiaTheme="majorEastAsia" w:cstheme="minorHAnsi"/>
                <w:b/>
                <w:sz w:val="24"/>
                <w:szCs w:val="24"/>
                <w:highlight w:val="yellow"/>
                <w:lang w:eastAsia="en-GB"/>
              </w:rPr>
              <w:t xml:space="preserve"> L2 training as stated below</w:t>
            </w:r>
          </w:p>
        </w:tc>
      </w:tr>
    </w:tbl>
    <w:p w14:paraId="7B44DBC8" w14:textId="20C64BA5" w:rsidR="00E513CD" w:rsidRDefault="00E513CD" w:rsidP="006967F7">
      <w:pPr>
        <w:jc w:val="both"/>
        <w:rPr>
          <w:rFonts w:cstheme="minorHAnsi"/>
        </w:rPr>
      </w:pPr>
    </w:p>
    <w:p w14:paraId="7250C6CA" w14:textId="77777777" w:rsidR="006F22FD" w:rsidRPr="006967F7" w:rsidRDefault="006F22FD" w:rsidP="006967F7">
      <w:pPr>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6967F7" w14:paraId="7121E326" w14:textId="77777777" w:rsidTr="006967F7">
        <w:trPr>
          <w:trHeight w:val="105"/>
        </w:trPr>
        <w:tc>
          <w:tcPr>
            <w:tcW w:w="9016" w:type="dxa"/>
            <w:shd w:val="clear" w:color="auto" w:fill="1F2A44"/>
          </w:tcPr>
          <w:p w14:paraId="5FE862C4" w14:textId="77777777" w:rsidR="003D2CCE" w:rsidRPr="006967F7" w:rsidRDefault="003D2CCE" w:rsidP="006967F7">
            <w:pPr>
              <w:jc w:val="both"/>
              <w:rPr>
                <w:rFonts w:cstheme="minorHAnsi"/>
                <w:b/>
                <w:color w:val="FFFFFF" w:themeColor="background1"/>
                <w:sz w:val="24"/>
              </w:rPr>
            </w:pPr>
            <w:r w:rsidRPr="006967F7">
              <w:rPr>
                <w:rFonts w:cstheme="minorHAnsi"/>
                <w:b/>
                <w:color w:val="FFFFFF" w:themeColor="background1"/>
                <w:sz w:val="24"/>
              </w:rPr>
              <w:t>Introducing Forward Trust</w:t>
            </w:r>
          </w:p>
        </w:tc>
      </w:tr>
    </w:tbl>
    <w:p w14:paraId="3C1422DD" w14:textId="77777777" w:rsidR="00230F23" w:rsidRPr="006967F7" w:rsidRDefault="00230F23" w:rsidP="006967F7">
      <w:pPr>
        <w:spacing w:after="0" w:line="240" w:lineRule="auto"/>
        <w:ind w:right="397"/>
        <w:jc w:val="both"/>
        <w:rPr>
          <w:rFonts w:eastAsia="Calibri" w:cstheme="minorHAnsi"/>
          <w:lang w:eastAsia="en-GB"/>
        </w:rPr>
      </w:pPr>
    </w:p>
    <w:p w14:paraId="45902CD9" w14:textId="77777777" w:rsidR="00240018" w:rsidRDefault="006967F7" w:rsidP="006967F7">
      <w:pPr>
        <w:spacing w:line="249" w:lineRule="auto"/>
        <w:ind w:left="-15"/>
        <w:jc w:val="both"/>
        <w:rPr>
          <w:rFonts w:cstheme="minorHAnsi"/>
        </w:rPr>
      </w:pPr>
      <w:r w:rsidRPr="006967F7">
        <w:rPr>
          <w:rFonts w:cstheme="minorHAnsi"/>
        </w:rPr>
        <w:t xml:space="preserve">We are The Forward Trust (formerly </w:t>
      </w:r>
      <w:proofErr w:type="spellStart"/>
      <w:r w:rsidRPr="006967F7">
        <w:rPr>
          <w:rFonts w:cstheme="minorHAnsi"/>
        </w:rPr>
        <w:t>RAPt</w:t>
      </w:r>
      <w:proofErr w:type="spellEnd"/>
      <w:r w:rsidRPr="006967F7">
        <w:rPr>
          <w:rFonts w:cstheme="minorHAnsi"/>
        </w:rPr>
        <w:t xml:space="preserve"> and Blue Sky), the social enterprise with charitable status that empowers people to break the </w:t>
      </w:r>
      <w:proofErr w:type="gramStart"/>
      <w:r w:rsidRPr="006967F7">
        <w:rPr>
          <w:rFonts w:cstheme="minorHAnsi"/>
        </w:rPr>
        <w:t>often interlinked</w:t>
      </w:r>
      <w:proofErr w:type="gramEnd"/>
      <w:r w:rsidRPr="006967F7">
        <w:rPr>
          <w:rFonts w:cstheme="minorHAnsi"/>
        </w:rPr>
        <w:t xml:space="preserve"> cycles of crime and addiction to move forward with their lives. For more than 25 years we have been working with people to build positive and productive lives, whatever their past. We believe that anyone </w:t>
      </w:r>
      <w:proofErr w:type="gramStart"/>
      <w:r w:rsidRPr="006967F7">
        <w:rPr>
          <w:rFonts w:cstheme="minorHAnsi"/>
        </w:rPr>
        <w:t>is capable of lasting</w:t>
      </w:r>
      <w:proofErr w:type="gramEnd"/>
      <w:r w:rsidRPr="006967F7">
        <w:rPr>
          <w:rFonts w:cstheme="minorHAnsi"/>
        </w:rPr>
        <w:t xml:space="preserve"> change. Our services have supported thousands of people to make positive changes and build productive lives with a job, family, friends and a sense of community.</w:t>
      </w:r>
    </w:p>
    <w:p w14:paraId="05BE8319" w14:textId="1A7D5A1B" w:rsidR="006967F7" w:rsidRPr="006967F7" w:rsidRDefault="00240018" w:rsidP="006967F7">
      <w:pPr>
        <w:spacing w:line="249" w:lineRule="auto"/>
        <w:ind w:left="-15"/>
        <w:jc w:val="both"/>
        <w:rPr>
          <w:rFonts w:cstheme="minorHAnsi"/>
        </w:rPr>
      </w:pPr>
      <w:r>
        <w:rPr>
          <w:rFonts w:cstheme="minorHAnsi"/>
        </w:rPr>
        <w:t>In</w:t>
      </w:r>
      <w:r w:rsidR="006967F7" w:rsidRPr="006967F7">
        <w:rPr>
          <w:rFonts w:cstheme="minorHAnsi"/>
        </w:rPr>
        <w:t xml:space="preserve"> 2021, Forward Trust </w:t>
      </w:r>
      <w:r>
        <w:rPr>
          <w:rFonts w:cstheme="minorHAnsi"/>
        </w:rPr>
        <w:t>were</w:t>
      </w:r>
      <w:r w:rsidR="006967F7" w:rsidRPr="006967F7">
        <w:rPr>
          <w:rFonts w:cstheme="minorHAnsi"/>
        </w:rPr>
        <w:t xml:space="preserve"> given </w:t>
      </w:r>
      <w:r>
        <w:rPr>
          <w:rFonts w:cstheme="minorHAnsi"/>
        </w:rPr>
        <w:t>the</w:t>
      </w:r>
      <w:r w:rsidR="006967F7" w:rsidRPr="006967F7">
        <w:rPr>
          <w:rFonts w:cstheme="minorHAnsi"/>
        </w:rPr>
        <w:t xml:space="preserve"> opportunity to deliver </w:t>
      </w:r>
      <w:r w:rsidR="006967F7" w:rsidRPr="006967F7">
        <w:rPr>
          <w:rFonts w:cstheme="minorHAnsi"/>
          <w:b/>
          <w:bCs/>
        </w:rPr>
        <w:t>NHS RECONNECT</w:t>
      </w:r>
      <w:r w:rsidR="006967F7" w:rsidRPr="006967F7">
        <w:rPr>
          <w:rFonts w:cstheme="minorHAnsi"/>
        </w:rPr>
        <w:t xml:space="preserve"> services across the Norfolk &amp; Suffolk prison estate</w:t>
      </w:r>
      <w:r w:rsidR="004C2283">
        <w:rPr>
          <w:rFonts w:cstheme="minorHAnsi"/>
        </w:rPr>
        <w:t xml:space="preserve"> which </w:t>
      </w:r>
      <w:r>
        <w:rPr>
          <w:rFonts w:cstheme="minorHAnsi"/>
        </w:rPr>
        <w:t>then</w:t>
      </w:r>
      <w:r w:rsidR="004C2283">
        <w:rPr>
          <w:rFonts w:cstheme="minorHAnsi"/>
        </w:rPr>
        <w:t xml:space="preserve"> extended to cover Essex </w:t>
      </w:r>
      <w:r>
        <w:rPr>
          <w:rFonts w:cstheme="minorHAnsi"/>
        </w:rPr>
        <w:t xml:space="preserve">in </w:t>
      </w:r>
      <w:r w:rsidR="004C2283">
        <w:rPr>
          <w:rFonts w:cstheme="minorHAnsi"/>
        </w:rPr>
        <w:t>April 2023</w:t>
      </w:r>
      <w:r>
        <w:rPr>
          <w:rFonts w:cstheme="minorHAnsi"/>
        </w:rPr>
        <w:t xml:space="preserve"> and further still across the whole of the East of England as of April 2025</w:t>
      </w:r>
      <w:r w:rsidR="006967F7" w:rsidRPr="006967F7">
        <w:rPr>
          <w:rFonts w:cstheme="minorHAnsi"/>
        </w:rPr>
        <w:t xml:space="preserve">. </w:t>
      </w:r>
    </w:p>
    <w:p w14:paraId="78B805A9" w14:textId="77777777" w:rsidR="006967F7" w:rsidRPr="006967F7" w:rsidRDefault="006967F7" w:rsidP="006967F7">
      <w:pPr>
        <w:jc w:val="both"/>
        <w:rPr>
          <w:rFonts w:cstheme="minorHAnsi"/>
          <w:b/>
          <w:bCs/>
        </w:rPr>
      </w:pPr>
      <w:r w:rsidRPr="006967F7">
        <w:rPr>
          <w:rFonts w:cstheme="minorHAnsi"/>
          <w:b/>
          <w:bCs/>
        </w:rPr>
        <w:t>What is RECONNECT?</w:t>
      </w:r>
    </w:p>
    <w:p w14:paraId="46BE0B59" w14:textId="71C702DD" w:rsidR="006967F7" w:rsidRPr="006967F7" w:rsidRDefault="00240018" w:rsidP="006967F7">
      <w:pPr>
        <w:pStyle w:val="NoSpacing"/>
        <w:spacing w:after="120" w:line="276" w:lineRule="auto"/>
        <w:jc w:val="both"/>
        <w:rPr>
          <w:rFonts w:asciiTheme="minorHAnsi" w:hAnsiTheme="minorHAnsi" w:cstheme="minorHAnsi"/>
        </w:rPr>
      </w:pPr>
      <w:r w:rsidRPr="00240018">
        <w:rPr>
          <w:rFonts w:asciiTheme="minorHAnsi" w:hAnsiTheme="minorHAnsi" w:cstheme="minorHAnsi"/>
        </w:rPr>
        <w:t>RECONNECT is a care after custody service that seeks to improve the continuity of care of people leaving prison or an immigration removal centre (IRC) with an identified health need</w:t>
      </w:r>
      <w:r>
        <w:rPr>
          <w:rFonts w:asciiTheme="minorHAnsi" w:hAnsiTheme="minorHAnsi" w:cstheme="minorHAnsi"/>
        </w:rPr>
        <w:t xml:space="preserve"> and subsequently </w:t>
      </w:r>
      <w:r w:rsidR="006967F7" w:rsidRPr="006967F7">
        <w:rPr>
          <w:rFonts w:asciiTheme="minorHAnsi" w:hAnsiTheme="minorHAnsi" w:cstheme="minorHAnsi"/>
        </w:rPr>
        <w:t xml:space="preserve">aims to address the health inequalities experienced by those </w:t>
      </w:r>
      <w:r w:rsidR="00B420A3">
        <w:rPr>
          <w:rFonts w:asciiTheme="minorHAnsi" w:hAnsiTheme="minorHAnsi" w:cstheme="minorHAnsi"/>
        </w:rPr>
        <w:t>individuals</w:t>
      </w:r>
      <w:r w:rsidR="006967F7" w:rsidRPr="006967F7">
        <w:rPr>
          <w:rFonts w:asciiTheme="minorHAnsi" w:hAnsiTheme="minorHAnsi" w:cstheme="minorHAnsi"/>
        </w:rPr>
        <w:t xml:space="preserve">. The service starts working with people before they leave prison, where they will have access to a RECONNECT </w:t>
      </w:r>
      <w:r>
        <w:rPr>
          <w:rFonts w:asciiTheme="minorHAnsi" w:hAnsiTheme="minorHAnsi" w:cstheme="minorHAnsi"/>
        </w:rPr>
        <w:t>W</w:t>
      </w:r>
      <w:r w:rsidR="006967F7" w:rsidRPr="006967F7">
        <w:rPr>
          <w:rFonts w:asciiTheme="minorHAnsi" w:hAnsiTheme="minorHAnsi" w:cstheme="minorHAnsi"/>
        </w:rPr>
        <w:t xml:space="preserve">orker, who helps them to make the transition to community-based services that will provide the health and care support that they need. The RECONNECT service was first announced in the </w:t>
      </w:r>
      <w:hyperlink r:id="rId11" w:anchor=":~:text=The%20NHS%20Long%20Term%20Plan%20was%20developed%20in,staff,%20patients%20and%20their%20families%20and%20other%20experts." w:history="1">
        <w:r w:rsidR="006967F7" w:rsidRPr="006967F7">
          <w:rPr>
            <w:rStyle w:val="Hyperlink"/>
            <w:rFonts w:asciiTheme="minorHAnsi" w:hAnsiTheme="minorHAnsi" w:cstheme="minorHAnsi"/>
            <w:color w:val="0000FF"/>
          </w:rPr>
          <w:t>NHS Long Term Plan</w:t>
        </w:r>
      </w:hyperlink>
      <w:r w:rsidR="006967F7" w:rsidRPr="006967F7">
        <w:rPr>
          <w:rFonts w:asciiTheme="minorHAnsi" w:hAnsiTheme="minorHAnsi" w:cstheme="minorHAnsi"/>
        </w:rPr>
        <w:t xml:space="preserve"> (LTP) and is the biggest new investment in Health and Justice services for the past six years. The RECONNECT ambition is to support more people leaving prison to make the transition to </w:t>
      </w:r>
      <w:proofErr w:type="gramStart"/>
      <w:r w:rsidR="006967F7" w:rsidRPr="006967F7">
        <w:rPr>
          <w:rFonts w:asciiTheme="minorHAnsi" w:hAnsiTheme="minorHAnsi" w:cstheme="minorHAnsi"/>
        </w:rPr>
        <w:t>community based</w:t>
      </w:r>
      <w:proofErr w:type="gramEnd"/>
      <w:r w:rsidR="006967F7" w:rsidRPr="006967F7">
        <w:rPr>
          <w:rFonts w:asciiTheme="minorHAnsi" w:hAnsiTheme="minorHAnsi" w:cstheme="minorHAnsi"/>
        </w:rPr>
        <w:t xml:space="preserve"> services, ensuring that they continue to receive the care and support they need.  </w:t>
      </w:r>
    </w:p>
    <w:tbl>
      <w:tblPr>
        <w:tblStyle w:val="TableGrid"/>
        <w:tblW w:w="0" w:type="auto"/>
        <w:tblLook w:val="04A0" w:firstRow="1" w:lastRow="0" w:firstColumn="1" w:lastColumn="0" w:noHBand="0" w:noVBand="1"/>
      </w:tblPr>
      <w:tblGrid>
        <w:gridCol w:w="9016"/>
      </w:tblGrid>
      <w:tr w:rsidR="003D2CCE" w:rsidRPr="006967F7" w14:paraId="015ECCE7" w14:textId="77777777" w:rsidTr="003D2CCE">
        <w:tc>
          <w:tcPr>
            <w:tcW w:w="9016" w:type="dxa"/>
            <w:tcBorders>
              <w:top w:val="nil"/>
              <w:left w:val="nil"/>
              <w:bottom w:val="nil"/>
              <w:right w:val="nil"/>
            </w:tcBorders>
            <w:shd w:val="clear" w:color="auto" w:fill="1F2A44"/>
          </w:tcPr>
          <w:p w14:paraId="7E50EB46" w14:textId="77777777" w:rsidR="003D2CCE" w:rsidRPr="006967F7" w:rsidRDefault="003D2CCE" w:rsidP="006967F7">
            <w:pPr>
              <w:jc w:val="both"/>
              <w:rPr>
                <w:rFonts w:cstheme="minorHAnsi"/>
                <w:b/>
                <w:sz w:val="32"/>
              </w:rPr>
            </w:pPr>
            <w:r w:rsidRPr="006967F7">
              <w:rPr>
                <w:rFonts w:cstheme="minorHAnsi"/>
                <w:b/>
                <w:sz w:val="24"/>
              </w:rPr>
              <w:t>Role/Team Overview</w:t>
            </w:r>
          </w:p>
        </w:tc>
      </w:tr>
    </w:tbl>
    <w:p w14:paraId="78DEA5ED" w14:textId="17C184F9" w:rsidR="00B464EE" w:rsidRDefault="00716FAC" w:rsidP="00B464EE">
      <w:pPr>
        <w:jc w:val="both"/>
        <w:rPr>
          <w:rFonts w:cstheme="minorHAnsi"/>
        </w:rPr>
      </w:pPr>
      <w:r>
        <w:rPr>
          <w:rFonts w:cstheme="minorHAnsi"/>
        </w:rPr>
        <w:br/>
      </w:r>
      <w:r w:rsidR="00B464EE" w:rsidRPr="00B464EE">
        <w:rPr>
          <w:rFonts w:cstheme="minorHAnsi"/>
        </w:rPr>
        <w:t xml:space="preserve">The successful candidate </w:t>
      </w:r>
      <w:r w:rsidR="00240018">
        <w:rPr>
          <w:rFonts w:cstheme="minorHAnsi"/>
        </w:rPr>
        <w:t xml:space="preserve">for the trainee position </w:t>
      </w:r>
      <w:r w:rsidR="00B464EE" w:rsidRPr="00B464EE">
        <w:rPr>
          <w:rFonts w:cstheme="minorHAnsi"/>
        </w:rPr>
        <w:t xml:space="preserve">will enrol onto </w:t>
      </w:r>
      <w:r w:rsidR="00B464EE" w:rsidRPr="00B464EE">
        <w:t xml:space="preserve">a </w:t>
      </w:r>
      <w:proofErr w:type="gramStart"/>
      <w:r w:rsidR="00B464EE" w:rsidRPr="00B464EE">
        <w:t>12-18 month</w:t>
      </w:r>
      <w:proofErr w:type="gramEnd"/>
      <w:r w:rsidR="00B464EE" w:rsidRPr="00B464EE">
        <w:t xml:space="preserve"> Level 2 apprenticeship</w:t>
      </w:r>
      <w:r w:rsidR="00240018">
        <w:t xml:space="preserve"> in a relevant qualification of your choosing</w:t>
      </w:r>
      <w:r>
        <w:t>,</w:t>
      </w:r>
      <w:r w:rsidR="00240018">
        <w:t xml:space="preserve"> to be completed alongside your role within the RECONNECT Team. </w:t>
      </w:r>
    </w:p>
    <w:p w14:paraId="5D936FFC" w14:textId="1D828072" w:rsidR="006967F7" w:rsidRDefault="006967F7" w:rsidP="006967F7">
      <w:pPr>
        <w:pStyle w:val="NoSpacing"/>
        <w:spacing w:after="120" w:line="276" w:lineRule="auto"/>
        <w:jc w:val="both"/>
        <w:rPr>
          <w:rFonts w:asciiTheme="minorHAnsi" w:hAnsiTheme="minorHAnsi" w:cstheme="minorHAnsi"/>
        </w:rPr>
      </w:pPr>
      <w:r w:rsidRPr="006967F7">
        <w:rPr>
          <w:rFonts w:asciiTheme="minorHAnsi" w:hAnsiTheme="minorHAnsi" w:cstheme="minorHAnsi"/>
        </w:rPr>
        <w:t>You will</w:t>
      </w:r>
      <w:r w:rsidR="00240018">
        <w:rPr>
          <w:rFonts w:asciiTheme="minorHAnsi" w:hAnsiTheme="minorHAnsi" w:cstheme="minorHAnsi"/>
        </w:rPr>
        <w:t xml:space="preserve"> gain first-hand experience and training around the RECONNECT Service and will</w:t>
      </w:r>
      <w:r w:rsidRPr="006967F7">
        <w:rPr>
          <w:rFonts w:asciiTheme="minorHAnsi" w:hAnsiTheme="minorHAnsi" w:cstheme="minorHAnsi"/>
        </w:rPr>
        <w:t xml:space="preserve"> </w:t>
      </w:r>
      <w:r w:rsidR="00B464EE">
        <w:rPr>
          <w:rFonts w:asciiTheme="minorHAnsi" w:hAnsiTheme="minorHAnsi" w:cstheme="minorHAnsi"/>
        </w:rPr>
        <w:t>support your colleagues</w:t>
      </w:r>
      <w:r w:rsidRPr="006967F7">
        <w:rPr>
          <w:rFonts w:asciiTheme="minorHAnsi" w:hAnsiTheme="minorHAnsi" w:cstheme="minorHAnsi"/>
        </w:rPr>
        <w:t xml:space="preserve"> </w:t>
      </w:r>
      <w:r w:rsidRPr="006967F7">
        <w:rPr>
          <w:rFonts w:asciiTheme="minorHAnsi" w:eastAsia="Times New Roman" w:hAnsiTheme="minorHAnsi" w:cstheme="minorHAnsi"/>
        </w:rPr>
        <w:t xml:space="preserve">providing a comprehensive, inclusive and bespoke </w:t>
      </w:r>
      <w:r w:rsidRPr="006967F7">
        <w:rPr>
          <w:rFonts w:asciiTheme="minorHAnsi" w:hAnsiTheme="minorHAnsi" w:cstheme="minorHAnsi"/>
        </w:rPr>
        <w:t>RECONNECT</w:t>
      </w:r>
      <w:r w:rsidRPr="006967F7">
        <w:rPr>
          <w:rFonts w:asciiTheme="minorHAnsi" w:eastAsia="Times New Roman" w:hAnsiTheme="minorHAnsi" w:cstheme="minorHAnsi"/>
        </w:rPr>
        <w:t xml:space="preserve"> service, including advice </w:t>
      </w:r>
      <w:r w:rsidRPr="006967F7">
        <w:rPr>
          <w:rFonts w:asciiTheme="minorHAnsi" w:eastAsia="Times New Roman" w:hAnsiTheme="minorHAnsi" w:cstheme="minorHAnsi"/>
        </w:rPr>
        <w:lastRenderedPageBreak/>
        <w:t xml:space="preserve">and guidance to </w:t>
      </w:r>
      <w:r w:rsidR="00B601C1" w:rsidRPr="00844556">
        <w:rPr>
          <w:rFonts w:asciiTheme="minorHAnsi" w:eastAsia="Times New Roman" w:hAnsiTheme="minorHAnsi" w:cstheme="minorHAnsi"/>
        </w:rPr>
        <w:t>Forward Trust clients across</w:t>
      </w:r>
      <w:r w:rsidR="00B601C1">
        <w:rPr>
          <w:rFonts w:asciiTheme="minorHAnsi" w:eastAsiaTheme="majorEastAsia" w:hAnsiTheme="minorHAnsi" w:cstheme="minorHAnsi"/>
          <w:lang w:eastAsia="en-GB"/>
        </w:rPr>
        <w:t xml:space="preserve"> </w:t>
      </w:r>
      <w:r w:rsidR="00B601C1" w:rsidRPr="00240018">
        <w:rPr>
          <w:rFonts w:asciiTheme="minorHAnsi" w:hAnsiTheme="minorHAnsi" w:cstheme="minorHAnsi"/>
          <w:b/>
        </w:rPr>
        <w:t xml:space="preserve">HMP </w:t>
      </w:r>
      <w:r w:rsidR="008F2165">
        <w:rPr>
          <w:rFonts w:asciiTheme="minorHAnsi" w:hAnsiTheme="minorHAnsi" w:cstheme="minorHAnsi"/>
          <w:b/>
        </w:rPr>
        <w:t xml:space="preserve">Highpoint, HMP Warren Hill and HMP </w:t>
      </w:r>
      <w:proofErr w:type="spellStart"/>
      <w:r w:rsidR="008F2165">
        <w:rPr>
          <w:rFonts w:asciiTheme="minorHAnsi" w:hAnsiTheme="minorHAnsi" w:cstheme="minorHAnsi"/>
          <w:b/>
        </w:rPr>
        <w:t>Hollesley</w:t>
      </w:r>
      <w:proofErr w:type="spellEnd"/>
      <w:r w:rsidR="008F2165">
        <w:rPr>
          <w:rFonts w:asciiTheme="minorHAnsi" w:hAnsiTheme="minorHAnsi" w:cstheme="minorHAnsi"/>
          <w:b/>
        </w:rPr>
        <w:t xml:space="preserve"> Bay</w:t>
      </w:r>
      <w:r w:rsidR="008A64DD">
        <w:rPr>
          <w:rFonts w:asciiTheme="minorHAnsi" w:hAnsiTheme="minorHAnsi" w:cstheme="minorHAnsi"/>
          <w:b/>
        </w:rPr>
        <w:t xml:space="preserve"> and for those</w:t>
      </w:r>
      <w:r w:rsidR="00B601C1" w:rsidRPr="00240018">
        <w:rPr>
          <w:rFonts w:asciiTheme="minorHAnsi" w:hAnsiTheme="minorHAnsi" w:cstheme="minorHAnsi"/>
          <w:b/>
        </w:rPr>
        <w:t xml:space="preserve"> being released into </w:t>
      </w:r>
      <w:r w:rsidR="008F2165">
        <w:rPr>
          <w:rFonts w:asciiTheme="minorHAnsi" w:hAnsiTheme="minorHAnsi" w:cstheme="minorHAnsi"/>
          <w:b/>
        </w:rPr>
        <w:t>Suffolk</w:t>
      </w:r>
      <w:r w:rsidR="00B601C1">
        <w:rPr>
          <w:rFonts w:asciiTheme="minorHAnsi" w:hAnsiTheme="minorHAnsi" w:cstheme="minorHAnsi"/>
        </w:rPr>
        <w:t>.</w:t>
      </w:r>
    </w:p>
    <w:p w14:paraId="24CE5300" w14:textId="77777777" w:rsidR="008A64DD" w:rsidRDefault="008A64DD" w:rsidP="006967F7">
      <w:pPr>
        <w:pStyle w:val="NoSpacing"/>
        <w:spacing w:after="120" w:line="276" w:lineRule="auto"/>
        <w:jc w:val="both"/>
        <w:rPr>
          <w:rFonts w:asciiTheme="minorHAnsi" w:hAnsiTheme="minorHAnsi" w:cstheme="minorHAnsi"/>
        </w:rPr>
      </w:pPr>
    </w:p>
    <w:p w14:paraId="7C1AB7DF" w14:textId="77777777" w:rsidR="008A64DD" w:rsidRPr="006967F7" w:rsidRDefault="008A64DD" w:rsidP="006967F7">
      <w:pPr>
        <w:pStyle w:val="NoSpacing"/>
        <w:spacing w:after="120" w:line="276" w:lineRule="auto"/>
        <w:jc w:val="both"/>
        <w:rPr>
          <w:rFonts w:asciiTheme="minorHAnsi" w:eastAsiaTheme="majorEastAsia" w:hAnsiTheme="minorHAnsi" w:cstheme="minorHAnsi"/>
          <w:lang w:eastAsia="en-GB"/>
        </w:rPr>
      </w:pPr>
    </w:p>
    <w:p w14:paraId="2461E20B" w14:textId="7AA0F4DA" w:rsidR="006967F7" w:rsidRDefault="006967F7" w:rsidP="006967F7">
      <w:pPr>
        <w:spacing w:after="0" w:line="240" w:lineRule="auto"/>
        <w:jc w:val="both"/>
        <w:rPr>
          <w:rFonts w:eastAsia="Times New Roman" w:cstheme="minorHAnsi"/>
        </w:rPr>
      </w:pPr>
      <w:r w:rsidRPr="006967F7">
        <w:rPr>
          <w:rFonts w:eastAsia="Arial" w:cstheme="minorHAnsi"/>
          <w:color w:val="000000"/>
          <w:lang w:eastAsia="en-GB"/>
        </w:rPr>
        <w:t xml:space="preserve">RECONNECT enables service users to </w:t>
      </w:r>
      <w:r w:rsidRPr="006967F7">
        <w:rPr>
          <w:rFonts w:cstheme="minorHAnsi"/>
        </w:rPr>
        <w:t xml:space="preserve">access and sustain supportive interventions upon release from prison, whether that be </w:t>
      </w:r>
      <w:r w:rsidR="00ED7EE3">
        <w:rPr>
          <w:rFonts w:cstheme="minorHAnsi"/>
        </w:rPr>
        <w:t xml:space="preserve">around substance use needs, </w:t>
      </w:r>
      <w:r w:rsidRPr="006967F7">
        <w:rPr>
          <w:rFonts w:eastAsia="Times New Roman" w:cstheme="minorHAnsi"/>
        </w:rPr>
        <w:t xml:space="preserve">physical </w:t>
      </w:r>
      <w:r w:rsidR="00ED7EE3">
        <w:rPr>
          <w:rFonts w:eastAsia="Times New Roman" w:cstheme="minorHAnsi"/>
        </w:rPr>
        <w:t xml:space="preserve">health </w:t>
      </w:r>
      <w:r w:rsidRPr="006967F7">
        <w:rPr>
          <w:rFonts w:eastAsia="Times New Roman" w:cstheme="minorHAnsi"/>
        </w:rPr>
        <w:t xml:space="preserve">or mental health </w:t>
      </w:r>
      <w:r w:rsidR="00ED7EE3">
        <w:rPr>
          <w:rFonts w:eastAsia="Times New Roman" w:cstheme="minorHAnsi"/>
        </w:rPr>
        <w:t xml:space="preserve">services </w:t>
      </w:r>
      <w:r w:rsidRPr="006967F7">
        <w:rPr>
          <w:rFonts w:eastAsia="Times New Roman" w:cstheme="minorHAnsi"/>
        </w:rPr>
        <w:t xml:space="preserve">in addition to general well-being support. The service will offer mentor link in, </w:t>
      </w:r>
      <w:proofErr w:type="gramStart"/>
      <w:r w:rsidRPr="006967F7">
        <w:rPr>
          <w:rFonts w:eastAsia="Times New Roman" w:cstheme="minorHAnsi"/>
        </w:rPr>
        <w:t>sign-posting</w:t>
      </w:r>
      <w:proofErr w:type="gramEnd"/>
      <w:r w:rsidRPr="006967F7">
        <w:rPr>
          <w:rFonts w:eastAsia="Times New Roman" w:cstheme="minorHAnsi"/>
        </w:rPr>
        <w:t xml:space="preserve">, GP referrals, aftercare support and a connection to the wider Forward community. </w:t>
      </w:r>
      <w:r w:rsidRPr="006967F7">
        <w:rPr>
          <w:rFonts w:cstheme="minorHAnsi"/>
        </w:rPr>
        <w:t xml:space="preserve">Following a referral 12-weeks prior to release, the service is to </w:t>
      </w:r>
      <w:r w:rsidRPr="006967F7">
        <w:rPr>
          <w:rFonts w:eastAsia="Times New Roman" w:cstheme="minorHAnsi"/>
        </w:rPr>
        <w:t xml:space="preserve">identify the </w:t>
      </w:r>
      <w:r w:rsidR="00881687">
        <w:rPr>
          <w:rFonts w:eastAsia="Times New Roman" w:cstheme="minorHAnsi"/>
        </w:rPr>
        <w:t>S</w:t>
      </w:r>
      <w:r w:rsidRPr="006967F7">
        <w:rPr>
          <w:rFonts w:eastAsia="Times New Roman" w:cstheme="minorHAnsi"/>
        </w:rPr>
        <w:t xml:space="preserve">ervice User’s needs via a robust assessment </w:t>
      </w:r>
      <w:r w:rsidR="00E25A25" w:rsidRPr="00E25A25">
        <w:rPr>
          <w:rFonts w:eastAsia="Times New Roman" w:cstheme="minorHAnsi"/>
        </w:rPr>
        <w:t>via a robust assessment with a bespoke care plan then created with the client at the centre.</w:t>
      </w:r>
    </w:p>
    <w:p w14:paraId="6FF52C36" w14:textId="77777777" w:rsidR="00E25A25" w:rsidRPr="00E25A25" w:rsidRDefault="00E25A25" w:rsidP="006967F7">
      <w:pPr>
        <w:spacing w:after="0" w:line="240" w:lineRule="auto"/>
        <w:jc w:val="both"/>
        <w:rPr>
          <w:rFonts w:eastAsia="Times New Roman" w:cstheme="minorHAnsi"/>
          <w:b/>
          <w:bCs/>
        </w:rPr>
      </w:pPr>
    </w:p>
    <w:p w14:paraId="5A29756B" w14:textId="4A1EAD0A" w:rsidR="006967F7" w:rsidRPr="00E25A25" w:rsidRDefault="006967F7" w:rsidP="006967F7">
      <w:pPr>
        <w:spacing w:after="168" w:line="252" w:lineRule="auto"/>
        <w:jc w:val="both"/>
        <w:rPr>
          <w:rFonts w:eastAsia="Arial" w:cstheme="minorHAnsi"/>
          <w:b/>
          <w:bCs/>
          <w:lang w:eastAsia="en-GB"/>
        </w:rPr>
      </w:pPr>
      <w:r w:rsidRPr="00E25A25">
        <w:rPr>
          <w:rFonts w:eastAsia="Arial" w:cstheme="minorHAnsi"/>
          <w:b/>
          <w:bCs/>
          <w:lang w:eastAsia="en-GB"/>
        </w:rPr>
        <w:t xml:space="preserve">Some of the Key </w:t>
      </w:r>
      <w:r w:rsidR="00764E7F" w:rsidRPr="00E25A25">
        <w:rPr>
          <w:rFonts w:eastAsia="Arial" w:cstheme="minorHAnsi"/>
          <w:b/>
          <w:bCs/>
          <w:lang w:eastAsia="en-GB"/>
        </w:rPr>
        <w:t>duties</w:t>
      </w:r>
      <w:r w:rsidRPr="00E25A25">
        <w:rPr>
          <w:rFonts w:eastAsia="Arial" w:cstheme="minorHAnsi"/>
          <w:b/>
          <w:bCs/>
          <w:lang w:eastAsia="en-GB"/>
        </w:rPr>
        <w:t xml:space="preserve"> of the role are as follows:</w:t>
      </w:r>
    </w:p>
    <w:p w14:paraId="4C7233C8" w14:textId="4F2CFD31"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Process referrals and provide updates to referrer on assessment outcome</w:t>
      </w:r>
      <w:r w:rsidR="00E25A25">
        <w:rPr>
          <w:rFonts w:eastAsia="Arial" w:cstheme="minorHAnsi"/>
          <w:lang w:eastAsia="en-GB"/>
        </w:rPr>
        <w:t>.</w:t>
      </w:r>
    </w:p>
    <w:p w14:paraId="4A46872A" w14:textId="77777777" w:rsidR="007313F1" w:rsidRDefault="00764E7F" w:rsidP="007313F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Learn to c</w:t>
      </w:r>
      <w:r w:rsidR="006967F7" w:rsidRPr="006967F7">
        <w:rPr>
          <w:rFonts w:eastAsia="Arial" w:cstheme="minorHAnsi"/>
          <w:lang w:eastAsia="en-GB"/>
        </w:rPr>
        <w:t>onduct in-depth needs assessment for all suitable referrals</w:t>
      </w:r>
      <w:r w:rsidR="00E25A25">
        <w:rPr>
          <w:rFonts w:eastAsia="Arial" w:cstheme="minorHAnsi"/>
          <w:lang w:eastAsia="en-GB"/>
        </w:rPr>
        <w:t>.</w:t>
      </w:r>
    </w:p>
    <w:p w14:paraId="7BE309C4" w14:textId="7C39A39C" w:rsidR="007313F1" w:rsidRPr="007313F1" w:rsidRDefault="007313F1" w:rsidP="007313F1">
      <w:pPr>
        <w:numPr>
          <w:ilvl w:val="0"/>
          <w:numId w:val="27"/>
        </w:numPr>
        <w:spacing w:after="120" w:line="240" w:lineRule="auto"/>
        <w:ind w:left="714" w:hanging="357"/>
        <w:contextualSpacing/>
        <w:jc w:val="both"/>
        <w:rPr>
          <w:rFonts w:eastAsia="Arial" w:cstheme="minorHAnsi"/>
          <w:lang w:eastAsia="en-GB"/>
        </w:rPr>
      </w:pPr>
      <w:r w:rsidRPr="007313F1">
        <w:rPr>
          <w:rFonts w:eastAsia="Arial" w:cstheme="minorHAnsi"/>
          <w:lang w:eastAsia="en-GB"/>
        </w:rPr>
        <w:t>Maintain contact and support to Service Users for up-to 6 months post-release with health and wellbeing needs as identified during assessment.</w:t>
      </w:r>
    </w:p>
    <w:p w14:paraId="562F4355" w14:textId="723E01CD"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Ensure that a holistic service is delivered safely to our clients in line with individual and team targets. </w:t>
      </w:r>
    </w:p>
    <w:p w14:paraId="6E36F6DB" w14:textId="662BEE21" w:rsid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Working closely with your colleagues you will discuss and share best practice and fully engage with risk assessment processes to deliver a </w:t>
      </w:r>
      <w:r w:rsidR="007313F1" w:rsidRPr="006967F7">
        <w:rPr>
          <w:rFonts w:eastAsia="Arial" w:cstheme="minorHAnsi"/>
          <w:lang w:eastAsia="en-GB"/>
        </w:rPr>
        <w:t>high-quality</w:t>
      </w:r>
      <w:r w:rsidRPr="006967F7">
        <w:rPr>
          <w:rFonts w:eastAsia="Arial" w:cstheme="minorHAnsi"/>
          <w:lang w:eastAsia="en-GB"/>
        </w:rPr>
        <w:t xml:space="preserve"> service safely.</w:t>
      </w:r>
    </w:p>
    <w:p w14:paraId="29F2660C" w14:textId="6979CCD4" w:rsidR="009D1270" w:rsidRPr="006967F7" w:rsidRDefault="009D1270" w:rsidP="006967F7">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make referrals to Forward Trust Meet and Greet service </w:t>
      </w:r>
      <w:r w:rsidR="00240018">
        <w:rPr>
          <w:rFonts w:eastAsia="Arial" w:cstheme="minorHAnsi"/>
          <w:lang w:eastAsia="en-GB"/>
        </w:rPr>
        <w:t xml:space="preserve">and support with Meet at the Gate referrals as </w:t>
      </w:r>
      <w:r w:rsidR="007B47D0">
        <w:rPr>
          <w:rFonts w:eastAsia="Arial" w:cstheme="minorHAnsi"/>
          <w:lang w:eastAsia="en-GB"/>
        </w:rPr>
        <w:t>required</w:t>
      </w:r>
      <w:r w:rsidR="00240018">
        <w:rPr>
          <w:rFonts w:eastAsia="Arial" w:cstheme="minorHAnsi"/>
          <w:lang w:eastAsia="en-GB"/>
        </w:rPr>
        <w:t xml:space="preserve">. </w:t>
      </w:r>
    </w:p>
    <w:p w14:paraId="5F9BDD2B" w14:textId="4AC5A220" w:rsidR="00807775" w:rsidRDefault="006967F7" w:rsidP="00240018">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Ensuring that serv</w:t>
      </w:r>
      <w:r w:rsidR="00764E7F">
        <w:rPr>
          <w:rFonts w:eastAsia="Arial" w:cstheme="minorHAnsi"/>
          <w:lang w:eastAsia="en-GB"/>
        </w:rPr>
        <w:t>ice users are fully connected</w:t>
      </w:r>
      <w:r w:rsidRPr="006967F7">
        <w:rPr>
          <w:rFonts w:eastAsia="Arial" w:cstheme="minorHAnsi"/>
          <w:lang w:eastAsia="en-GB"/>
        </w:rPr>
        <w:t xml:space="preserve"> with local services in preparation for release into the community.</w:t>
      </w:r>
    </w:p>
    <w:p w14:paraId="1C14FEE4" w14:textId="77777777" w:rsidR="00815927" w:rsidRDefault="00815927" w:rsidP="00815927">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demonstrate high level admin skills, including keeping clear and concise case notes as well as completing detailed assessments, care plans and risk assessments. </w:t>
      </w:r>
    </w:p>
    <w:p w14:paraId="6D060C5B" w14:textId="334DB335" w:rsidR="00815927" w:rsidRDefault="007B47D0" w:rsidP="00240018">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support Team Leader with the recruitment and training of prison peer supporters as applicable. </w:t>
      </w:r>
    </w:p>
    <w:p w14:paraId="1AE99233" w14:textId="77777777" w:rsidR="00240018" w:rsidRPr="00240018" w:rsidRDefault="00240018" w:rsidP="00240018">
      <w:pPr>
        <w:spacing w:after="120" w:line="240" w:lineRule="auto"/>
        <w:ind w:left="714"/>
        <w:contextualSpacing/>
        <w:jc w:val="both"/>
        <w:rPr>
          <w:rFonts w:eastAsia="Arial" w:cstheme="minorHAnsi"/>
          <w:lang w:eastAsia="en-GB"/>
        </w:rPr>
      </w:pPr>
    </w:p>
    <w:tbl>
      <w:tblPr>
        <w:tblStyle w:val="TableGrid"/>
        <w:tblW w:w="0" w:type="auto"/>
        <w:tblLook w:val="04A0" w:firstRow="1" w:lastRow="0" w:firstColumn="1" w:lastColumn="0" w:noHBand="0" w:noVBand="1"/>
      </w:tblPr>
      <w:tblGrid>
        <w:gridCol w:w="9016"/>
      </w:tblGrid>
      <w:tr w:rsidR="003D2CCE" w:rsidRPr="006967F7" w14:paraId="4156E83E" w14:textId="77777777" w:rsidTr="003D2CCE">
        <w:tc>
          <w:tcPr>
            <w:tcW w:w="9016" w:type="dxa"/>
            <w:shd w:val="clear" w:color="auto" w:fill="1F2A44"/>
          </w:tcPr>
          <w:p w14:paraId="5219C2E7" w14:textId="77777777" w:rsidR="003D2CCE" w:rsidRPr="006967F7" w:rsidRDefault="003D2CCE" w:rsidP="006967F7">
            <w:pPr>
              <w:jc w:val="both"/>
              <w:rPr>
                <w:rFonts w:cstheme="minorHAnsi"/>
                <w:b/>
              </w:rPr>
            </w:pPr>
            <w:r w:rsidRPr="006967F7">
              <w:rPr>
                <w:rFonts w:cstheme="minorHAnsi"/>
                <w:b/>
                <w:color w:val="FFFFFF" w:themeColor="background1"/>
                <w:sz w:val="24"/>
              </w:rPr>
              <w:t>Accountabilities</w:t>
            </w:r>
          </w:p>
        </w:tc>
      </w:tr>
    </w:tbl>
    <w:p w14:paraId="6ADD0BC3" w14:textId="77777777" w:rsidR="006967F7" w:rsidRDefault="006967F7" w:rsidP="006967F7">
      <w:pPr>
        <w:pStyle w:val="NoSpacing"/>
        <w:spacing w:after="120"/>
        <w:jc w:val="both"/>
        <w:rPr>
          <w:rFonts w:asciiTheme="minorHAnsi" w:hAnsiTheme="minorHAnsi" w:cstheme="minorHAnsi"/>
        </w:rPr>
      </w:pPr>
    </w:p>
    <w:p w14:paraId="7872B1F9" w14:textId="4F4B1AA6" w:rsidR="006967F7" w:rsidRPr="006967F7" w:rsidRDefault="006967F7" w:rsidP="006967F7">
      <w:pPr>
        <w:pStyle w:val="NoSpacing"/>
        <w:spacing w:after="120"/>
        <w:jc w:val="both"/>
        <w:rPr>
          <w:rFonts w:asciiTheme="minorHAnsi" w:hAnsiTheme="minorHAnsi" w:cstheme="minorHAnsi"/>
        </w:rPr>
      </w:pPr>
      <w:r w:rsidRPr="006967F7">
        <w:rPr>
          <w:rFonts w:asciiTheme="minorHAnsi" w:hAnsiTheme="minorHAnsi" w:cstheme="minorHAnsi"/>
        </w:rPr>
        <w:t xml:space="preserve">Forward Trust’s core purpose is to break the cycle of </w:t>
      </w:r>
      <w:proofErr w:type="gramStart"/>
      <w:r w:rsidRPr="006967F7">
        <w:rPr>
          <w:rFonts w:asciiTheme="minorHAnsi" w:hAnsiTheme="minorHAnsi" w:cstheme="minorHAnsi"/>
        </w:rPr>
        <w:t>crime</w:t>
      </w:r>
      <w:proofErr w:type="gramEnd"/>
      <w:r w:rsidRPr="006967F7">
        <w:rPr>
          <w:rFonts w:asciiTheme="minorHAnsi" w:hAnsiTheme="minorHAnsi" w:cstheme="minorHAnsi"/>
        </w:rPr>
        <w:t xml:space="preserve"> and you play a key part in bringing it to life. In practice,</w:t>
      </w:r>
      <w:r w:rsidR="00764E7F">
        <w:rPr>
          <w:rFonts w:asciiTheme="minorHAnsi" w:hAnsiTheme="minorHAnsi" w:cstheme="minorHAnsi"/>
        </w:rPr>
        <w:t xml:space="preserve"> this means </w:t>
      </w:r>
      <w:r w:rsidRPr="006967F7">
        <w:rPr>
          <w:rFonts w:asciiTheme="minorHAnsi" w:hAnsiTheme="minorHAnsi" w:cstheme="minorHAnsi"/>
        </w:rPr>
        <w:t xml:space="preserve">supporting your </w:t>
      </w:r>
      <w:r w:rsidR="00764E7F">
        <w:rPr>
          <w:rFonts w:asciiTheme="minorHAnsi" w:hAnsiTheme="minorHAnsi" w:cstheme="minorHAnsi"/>
        </w:rPr>
        <w:t>colleagues</w:t>
      </w:r>
      <w:r w:rsidRPr="006967F7">
        <w:rPr>
          <w:rFonts w:asciiTheme="minorHAnsi" w:hAnsiTheme="minorHAnsi" w:cstheme="minorHAnsi"/>
        </w:rPr>
        <w:t xml:space="preserve"> to deliver interventions to the standards required and</w:t>
      </w:r>
      <w:r w:rsidR="00CB3183">
        <w:rPr>
          <w:rFonts w:asciiTheme="minorHAnsi" w:hAnsiTheme="minorHAnsi" w:cstheme="minorHAnsi"/>
        </w:rPr>
        <w:t xml:space="preserve"> to</w:t>
      </w:r>
      <w:r w:rsidRPr="006967F7">
        <w:rPr>
          <w:rFonts w:asciiTheme="minorHAnsi" w:hAnsiTheme="minorHAnsi" w:cstheme="minorHAnsi"/>
        </w:rPr>
        <w:t xml:space="preserve"> the needs of each client. </w:t>
      </w:r>
    </w:p>
    <w:p w14:paraId="632285FB" w14:textId="2CE5707B" w:rsidR="006967F7" w:rsidRPr="006967F7" w:rsidRDefault="006967F7" w:rsidP="006967F7">
      <w:pPr>
        <w:keepNext/>
        <w:keepLines/>
        <w:spacing w:after="0" w:line="240" w:lineRule="auto"/>
        <w:jc w:val="both"/>
        <w:outlineLvl w:val="1"/>
        <w:rPr>
          <w:rFonts w:cstheme="minorHAnsi"/>
        </w:rPr>
      </w:pPr>
      <w:r w:rsidRPr="006967F7">
        <w:rPr>
          <w:rFonts w:cstheme="minorHAnsi"/>
        </w:rPr>
        <w:t>As a RECONNEC</w:t>
      </w:r>
      <w:r w:rsidR="00137B38">
        <w:rPr>
          <w:rFonts w:cstheme="minorHAnsi"/>
        </w:rPr>
        <w:t xml:space="preserve">T </w:t>
      </w:r>
      <w:r w:rsidR="00F869D8">
        <w:rPr>
          <w:rFonts w:cstheme="minorHAnsi"/>
        </w:rPr>
        <w:t>T</w:t>
      </w:r>
      <w:r w:rsidR="00764E7F">
        <w:rPr>
          <w:rFonts w:cstheme="minorHAnsi"/>
        </w:rPr>
        <w:t>rainee</w:t>
      </w:r>
      <w:r w:rsidRPr="006967F7">
        <w:rPr>
          <w:rFonts w:cstheme="minorHAnsi"/>
        </w:rPr>
        <w:t xml:space="preserve"> you will </w:t>
      </w:r>
      <w:r w:rsidR="00137B38">
        <w:rPr>
          <w:rFonts w:cstheme="minorHAnsi"/>
        </w:rPr>
        <w:t xml:space="preserve">be client facing assessing and responding directly to the needs of the service user, whilst communicating with internal and external agencies to ensure an excellent quality service. You will actively seek Service User feedback both during and after their engagement to identify good practice and ways for the service </w:t>
      </w:r>
      <w:r w:rsidR="00F869D8">
        <w:rPr>
          <w:rFonts w:cstheme="minorHAnsi"/>
        </w:rPr>
        <w:t>to</w:t>
      </w:r>
      <w:r w:rsidR="00137B38">
        <w:rPr>
          <w:rFonts w:cstheme="minorHAnsi"/>
        </w:rPr>
        <w:t xml:space="preserve"> improve. </w:t>
      </w:r>
    </w:p>
    <w:p w14:paraId="3E7AD702" w14:textId="77777777" w:rsidR="006967F7" w:rsidRPr="006967F7" w:rsidRDefault="006967F7" w:rsidP="006967F7">
      <w:pPr>
        <w:keepNext/>
        <w:keepLines/>
        <w:spacing w:after="0" w:line="240" w:lineRule="auto"/>
        <w:jc w:val="both"/>
        <w:outlineLvl w:val="1"/>
        <w:rPr>
          <w:rFonts w:eastAsiaTheme="majorEastAsia" w:cstheme="minorHAnsi"/>
          <w:b/>
          <w:color w:val="1F2A44"/>
        </w:rPr>
      </w:pPr>
    </w:p>
    <w:p w14:paraId="2BF9743E" w14:textId="77777777" w:rsidR="006967F7" w:rsidRPr="006967F7" w:rsidRDefault="006967F7" w:rsidP="006967F7">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Quality and Safety</w:t>
      </w:r>
    </w:p>
    <w:p w14:paraId="1BED3B54" w14:textId="77777777" w:rsidR="006967F7" w:rsidRPr="006967F7" w:rsidRDefault="006967F7" w:rsidP="006967F7">
      <w:pPr>
        <w:keepNext/>
        <w:keepLines/>
        <w:spacing w:after="0" w:line="240" w:lineRule="auto"/>
        <w:jc w:val="both"/>
        <w:outlineLvl w:val="1"/>
        <w:rPr>
          <w:rFonts w:eastAsiaTheme="majorEastAsia" w:cstheme="minorHAnsi"/>
          <w:b/>
          <w:color w:val="404040" w:themeColor="text1" w:themeTint="BF"/>
        </w:rPr>
      </w:pPr>
    </w:p>
    <w:p w14:paraId="7709BFF5" w14:textId="06127C4A" w:rsidR="006967F7" w:rsidRPr="006967F7" w:rsidRDefault="00764E7F" w:rsidP="006967F7">
      <w:pPr>
        <w:pStyle w:val="ListParagraph"/>
        <w:numPr>
          <w:ilvl w:val="0"/>
          <w:numId w:val="29"/>
        </w:numPr>
        <w:spacing w:after="0" w:line="240" w:lineRule="auto"/>
        <w:jc w:val="both"/>
        <w:rPr>
          <w:rFonts w:cstheme="minorHAnsi"/>
        </w:rPr>
      </w:pPr>
      <w:r>
        <w:rPr>
          <w:rFonts w:cstheme="minorHAnsi"/>
        </w:rPr>
        <w:t xml:space="preserve">You will complete mandatory Safeguarding </w:t>
      </w:r>
      <w:proofErr w:type="gramStart"/>
      <w:r>
        <w:rPr>
          <w:rFonts w:cstheme="minorHAnsi"/>
        </w:rPr>
        <w:t>training, and</w:t>
      </w:r>
      <w:proofErr w:type="gramEnd"/>
      <w:r>
        <w:rPr>
          <w:rFonts w:cstheme="minorHAnsi"/>
        </w:rPr>
        <w:t xml:space="preserve"> follow the local </w:t>
      </w:r>
      <w:r w:rsidR="00F923EA">
        <w:rPr>
          <w:rFonts w:cstheme="minorHAnsi"/>
        </w:rPr>
        <w:t xml:space="preserve">safeguarding </w:t>
      </w:r>
      <w:r w:rsidR="00D12108">
        <w:rPr>
          <w:rFonts w:cstheme="minorHAnsi"/>
        </w:rPr>
        <w:t>policies</w:t>
      </w:r>
      <w:r>
        <w:rPr>
          <w:rFonts w:cstheme="minorHAnsi"/>
        </w:rPr>
        <w:t xml:space="preserve"> to raise any safeguarding concerns. </w:t>
      </w:r>
    </w:p>
    <w:p w14:paraId="404D5EA8" w14:textId="77777777" w:rsidR="006967F7" w:rsidRPr="006967F7" w:rsidRDefault="006967F7" w:rsidP="006967F7">
      <w:pPr>
        <w:overflowPunct w:val="0"/>
        <w:autoSpaceDE w:val="0"/>
        <w:autoSpaceDN w:val="0"/>
        <w:adjustRightInd w:val="0"/>
        <w:spacing w:after="120" w:line="240" w:lineRule="auto"/>
        <w:jc w:val="both"/>
        <w:textAlignment w:val="baseline"/>
        <w:rPr>
          <w:rFonts w:eastAsia="Arial" w:cstheme="minorHAnsi"/>
          <w:b/>
          <w:color w:val="000000"/>
          <w:lang w:eastAsia="en-GB"/>
        </w:rPr>
      </w:pPr>
      <w:r w:rsidRPr="006967F7">
        <w:rPr>
          <w:rFonts w:eastAsia="Arial" w:cstheme="minorHAnsi"/>
          <w:b/>
          <w:color w:val="000000"/>
          <w:lang w:eastAsia="en-GB"/>
        </w:rPr>
        <w:t>Administration</w:t>
      </w:r>
    </w:p>
    <w:p w14:paraId="4FD35664" w14:textId="04790DD8" w:rsidR="00137B38" w:rsidRPr="00137B38" w:rsidRDefault="00764E7F" w:rsidP="00137B38">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Pr>
          <w:rFonts w:cstheme="minorHAnsi"/>
        </w:rPr>
        <w:t xml:space="preserve">Work towards completing </w:t>
      </w:r>
      <w:r w:rsidRPr="006967F7">
        <w:rPr>
          <w:rFonts w:cstheme="minorHAnsi"/>
        </w:rPr>
        <w:t>assessments</w:t>
      </w:r>
      <w:r>
        <w:rPr>
          <w:rFonts w:cstheme="minorHAnsi"/>
        </w:rPr>
        <w:t xml:space="preserve"> </w:t>
      </w:r>
      <w:r w:rsidR="00137B38" w:rsidRPr="006967F7">
        <w:rPr>
          <w:rFonts w:cstheme="minorHAnsi"/>
        </w:rPr>
        <w:t xml:space="preserve">and </w:t>
      </w:r>
      <w:r>
        <w:rPr>
          <w:rFonts w:cstheme="minorHAnsi"/>
        </w:rPr>
        <w:t xml:space="preserve">reviewing care plans </w:t>
      </w:r>
      <w:r w:rsidR="00137B38" w:rsidRPr="006967F7">
        <w:rPr>
          <w:rFonts w:cstheme="minorHAnsi"/>
        </w:rPr>
        <w:t>to the required standards.</w:t>
      </w:r>
    </w:p>
    <w:p w14:paraId="73351EC8" w14:textId="791699FC" w:rsidR="006967F7" w:rsidRPr="006967F7" w:rsidRDefault="006967F7" w:rsidP="006967F7">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 xml:space="preserve">Ensure all </w:t>
      </w:r>
      <w:r w:rsidR="00764E7F">
        <w:rPr>
          <w:rFonts w:cstheme="minorHAnsi"/>
        </w:rPr>
        <w:t>Service User contact is documented and</w:t>
      </w:r>
      <w:r w:rsidRPr="006967F7">
        <w:rPr>
          <w:rFonts w:cstheme="minorHAnsi"/>
        </w:rPr>
        <w:t xml:space="preserve"> maintained to the expected audit standards</w:t>
      </w:r>
      <w:r w:rsidR="00764E7F">
        <w:rPr>
          <w:rFonts w:cstheme="minorHAnsi"/>
        </w:rPr>
        <w:t>.</w:t>
      </w:r>
    </w:p>
    <w:p w14:paraId="6660A7AB" w14:textId="6AB87B1A" w:rsidR="006967F7" w:rsidRPr="006967F7" w:rsidRDefault="00764E7F" w:rsidP="006967F7">
      <w:pPr>
        <w:pStyle w:val="ListParagraph"/>
        <w:numPr>
          <w:ilvl w:val="0"/>
          <w:numId w:val="31"/>
        </w:numPr>
        <w:tabs>
          <w:tab w:val="left" w:pos="7800"/>
        </w:tabs>
        <w:spacing w:after="0" w:line="240" w:lineRule="auto"/>
        <w:jc w:val="both"/>
        <w:rPr>
          <w:rFonts w:cstheme="minorHAnsi"/>
          <w:lang w:val="en-US"/>
        </w:rPr>
      </w:pPr>
      <w:r>
        <w:rPr>
          <w:rFonts w:cstheme="minorHAnsi"/>
          <w:lang w:val="en-US"/>
        </w:rPr>
        <w:t xml:space="preserve">Become competent at </w:t>
      </w:r>
      <w:proofErr w:type="spellStart"/>
      <w:r w:rsidR="00BF07D5">
        <w:rPr>
          <w:rFonts w:cstheme="minorHAnsi"/>
          <w:lang w:val="en-US"/>
        </w:rPr>
        <w:t>u</w:t>
      </w:r>
      <w:r>
        <w:rPr>
          <w:rFonts w:cstheme="minorHAnsi"/>
          <w:lang w:val="en-US"/>
        </w:rPr>
        <w:t>tilising</w:t>
      </w:r>
      <w:proofErr w:type="spellEnd"/>
      <w:r w:rsidR="006967F7" w:rsidRPr="006967F7">
        <w:rPr>
          <w:rFonts w:cstheme="minorHAnsi"/>
          <w:lang w:val="en-US"/>
        </w:rPr>
        <w:t xml:space="preserve"> both Nebula and </w:t>
      </w:r>
      <w:proofErr w:type="spellStart"/>
      <w:r w:rsidR="006967F7" w:rsidRPr="006967F7">
        <w:rPr>
          <w:rFonts w:cstheme="minorHAnsi"/>
          <w:lang w:val="en-US"/>
        </w:rPr>
        <w:t>Syste</w:t>
      </w:r>
      <w:r w:rsidR="00240018">
        <w:rPr>
          <w:rFonts w:cstheme="minorHAnsi"/>
          <w:lang w:val="en-US"/>
        </w:rPr>
        <w:t>mOne</w:t>
      </w:r>
      <w:proofErr w:type="spellEnd"/>
      <w:r w:rsidR="006967F7" w:rsidRPr="006967F7">
        <w:rPr>
          <w:rFonts w:cstheme="minorHAnsi"/>
          <w:lang w:val="en-US"/>
        </w:rPr>
        <w:t xml:space="preserve"> to keep accurate case notes</w:t>
      </w:r>
      <w:r w:rsidR="00BF07D5">
        <w:rPr>
          <w:rFonts w:cstheme="minorHAnsi"/>
          <w:lang w:val="en-US"/>
        </w:rPr>
        <w:t>.</w:t>
      </w:r>
    </w:p>
    <w:p w14:paraId="57B450F9" w14:textId="34AC6FF4" w:rsidR="00764E7F" w:rsidRPr="00240018" w:rsidRDefault="006967F7" w:rsidP="00240018">
      <w:pPr>
        <w:pStyle w:val="ListParagraph"/>
        <w:numPr>
          <w:ilvl w:val="0"/>
          <w:numId w:val="31"/>
        </w:numPr>
        <w:tabs>
          <w:tab w:val="left" w:pos="7800"/>
        </w:tabs>
        <w:spacing w:after="0" w:line="240" w:lineRule="auto"/>
        <w:jc w:val="both"/>
        <w:rPr>
          <w:rFonts w:cstheme="minorHAnsi"/>
        </w:rPr>
      </w:pPr>
      <w:r w:rsidRPr="006967F7">
        <w:rPr>
          <w:rFonts w:cstheme="minorHAnsi"/>
        </w:rPr>
        <w:lastRenderedPageBreak/>
        <w:t xml:space="preserve">Ensure data capture forms are submitted in a timely manner </w:t>
      </w:r>
      <w:proofErr w:type="gramStart"/>
      <w:r w:rsidRPr="006967F7">
        <w:rPr>
          <w:rFonts w:cstheme="minorHAnsi"/>
        </w:rPr>
        <w:t>in order to</w:t>
      </w:r>
      <w:proofErr w:type="gramEnd"/>
      <w:r w:rsidRPr="006967F7">
        <w:rPr>
          <w:rFonts w:cstheme="minorHAnsi"/>
        </w:rPr>
        <w:t xml:space="preserve"> reflect outcomes</w:t>
      </w:r>
      <w:r w:rsidR="00BF07D5">
        <w:rPr>
          <w:rFonts w:cstheme="minorHAnsi"/>
        </w:rPr>
        <w:t xml:space="preserve">. </w:t>
      </w:r>
    </w:p>
    <w:p w14:paraId="361B1B93" w14:textId="72C3C0DE" w:rsidR="00764E7F" w:rsidRDefault="00764E7F" w:rsidP="006967F7">
      <w:pPr>
        <w:overflowPunct w:val="0"/>
        <w:autoSpaceDE w:val="0"/>
        <w:autoSpaceDN w:val="0"/>
        <w:adjustRightInd w:val="0"/>
        <w:spacing w:after="120" w:line="276" w:lineRule="auto"/>
        <w:textAlignment w:val="baseline"/>
        <w:rPr>
          <w:rFonts w:ascii="Arial" w:hAnsi="Arial" w:cs="Arial"/>
          <w:sz w:val="21"/>
          <w:szCs w:val="21"/>
        </w:rPr>
      </w:pPr>
    </w:p>
    <w:p w14:paraId="5ACB05C0" w14:textId="77777777" w:rsidR="00764E7F" w:rsidRPr="00310F41" w:rsidRDefault="00764E7F" w:rsidP="006967F7">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6967F7" w:rsidRPr="00CA0A0E" w14:paraId="6CCFE2FC" w14:textId="77777777" w:rsidTr="00F71166">
        <w:tc>
          <w:tcPr>
            <w:tcW w:w="9016" w:type="dxa"/>
            <w:tcBorders>
              <w:top w:val="nil"/>
              <w:left w:val="nil"/>
              <w:bottom w:val="nil"/>
              <w:right w:val="nil"/>
            </w:tcBorders>
            <w:shd w:val="clear" w:color="auto" w:fill="1F2A44"/>
          </w:tcPr>
          <w:p w14:paraId="4DEF34F8" w14:textId="77777777" w:rsidR="006967F7" w:rsidRPr="00CA0A0E" w:rsidRDefault="006967F7" w:rsidP="00F71166">
            <w:pPr>
              <w:rPr>
                <w:rFonts w:cstheme="minorHAnsi"/>
                <w:b/>
                <w:color w:val="FFFFFF" w:themeColor="background1"/>
              </w:rPr>
            </w:pPr>
            <w:r w:rsidRPr="00CA0A0E">
              <w:rPr>
                <w:rFonts w:cstheme="minorHAnsi"/>
                <w:b/>
                <w:color w:val="FFFFFF" w:themeColor="background1"/>
              </w:rPr>
              <w:t xml:space="preserve">Role Criteria </w:t>
            </w:r>
          </w:p>
        </w:tc>
      </w:tr>
    </w:tbl>
    <w:p w14:paraId="7E43D607" w14:textId="77777777" w:rsidR="006967F7" w:rsidRPr="00CA0A0E" w:rsidRDefault="006967F7" w:rsidP="006967F7">
      <w:pPr>
        <w:spacing w:after="0"/>
        <w:rPr>
          <w:rFonts w:cstheme="minorHAnsi"/>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6967F7" w:rsidRPr="00CA0A0E" w14:paraId="67BFCDF5" w14:textId="77777777" w:rsidTr="00F71166">
        <w:trPr>
          <w:trHeight w:val="274"/>
        </w:trPr>
        <w:tc>
          <w:tcPr>
            <w:tcW w:w="3166" w:type="dxa"/>
            <w:gridSpan w:val="2"/>
            <w:shd w:val="clear" w:color="auto" w:fill="1F2A44"/>
          </w:tcPr>
          <w:p w14:paraId="0B76CDBF" w14:textId="77777777" w:rsidR="006967F7" w:rsidRPr="00CA0A0E" w:rsidRDefault="006967F7" w:rsidP="00F71166">
            <w:pPr>
              <w:spacing w:line="264" w:lineRule="auto"/>
              <w:rPr>
                <w:rFonts w:eastAsiaTheme="minorEastAsia" w:cstheme="minorHAnsi"/>
                <w:b/>
              </w:rPr>
            </w:pPr>
            <w:r w:rsidRPr="00CA0A0E">
              <w:rPr>
                <w:rFonts w:eastAsiaTheme="minorEastAsia" w:cstheme="minorHAnsi"/>
                <w:b/>
              </w:rPr>
              <w:t>Criteria Requirement</w:t>
            </w:r>
          </w:p>
        </w:tc>
      </w:tr>
      <w:tr w:rsidR="006967F7" w:rsidRPr="00CA0A0E" w14:paraId="73B0A497" w14:textId="77777777" w:rsidTr="00F71166">
        <w:trPr>
          <w:trHeight w:val="274"/>
        </w:trPr>
        <w:tc>
          <w:tcPr>
            <w:tcW w:w="846" w:type="dxa"/>
          </w:tcPr>
          <w:p w14:paraId="444D2B56" w14:textId="77777777" w:rsidR="006967F7" w:rsidRPr="00CA0A0E" w:rsidRDefault="006967F7" w:rsidP="00F71166">
            <w:pPr>
              <w:spacing w:line="264" w:lineRule="auto"/>
              <w:rPr>
                <w:rFonts w:eastAsiaTheme="minorEastAsia" w:cstheme="minorHAnsi"/>
                <w:b/>
              </w:rPr>
            </w:pPr>
            <w:r w:rsidRPr="00CA0A0E">
              <w:rPr>
                <w:rFonts w:eastAsiaTheme="minorEastAsia" w:cstheme="minorHAnsi"/>
                <w:b/>
              </w:rPr>
              <w:t>E</w:t>
            </w:r>
          </w:p>
        </w:tc>
        <w:tc>
          <w:tcPr>
            <w:tcW w:w="2320" w:type="dxa"/>
          </w:tcPr>
          <w:p w14:paraId="5F845B55" w14:textId="77777777" w:rsidR="006967F7" w:rsidRPr="00CA0A0E" w:rsidRDefault="006967F7" w:rsidP="00F71166">
            <w:pPr>
              <w:spacing w:line="264" w:lineRule="auto"/>
              <w:rPr>
                <w:rFonts w:eastAsiaTheme="minorEastAsia" w:cstheme="minorHAnsi"/>
                <w:b/>
              </w:rPr>
            </w:pPr>
            <w:r w:rsidRPr="00CA0A0E">
              <w:rPr>
                <w:rFonts w:eastAsiaTheme="minorEastAsia" w:cstheme="minorHAnsi"/>
                <w:b/>
              </w:rPr>
              <w:t>Essential Criteria</w:t>
            </w:r>
          </w:p>
        </w:tc>
      </w:tr>
      <w:tr w:rsidR="006967F7" w:rsidRPr="00CA0A0E" w14:paraId="1F4A6506" w14:textId="77777777" w:rsidTr="00F71166">
        <w:trPr>
          <w:trHeight w:val="274"/>
        </w:trPr>
        <w:tc>
          <w:tcPr>
            <w:tcW w:w="846" w:type="dxa"/>
          </w:tcPr>
          <w:p w14:paraId="5AA73774" w14:textId="77777777" w:rsidR="006967F7" w:rsidRPr="00CA0A0E" w:rsidRDefault="006967F7" w:rsidP="00F71166">
            <w:pPr>
              <w:spacing w:line="264" w:lineRule="auto"/>
              <w:rPr>
                <w:rFonts w:eastAsiaTheme="minorEastAsia" w:cstheme="minorHAnsi"/>
                <w:b/>
              </w:rPr>
            </w:pPr>
            <w:r w:rsidRPr="00CA0A0E">
              <w:rPr>
                <w:rFonts w:eastAsiaTheme="minorEastAsia" w:cstheme="minorHAnsi"/>
                <w:b/>
              </w:rPr>
              <w:t>D</w:t>
            </w:r>
          </w:p>
        </w:tc>
        <w:tc>
          <w:tcPr>
            <w:tcW w:w="2320" w:type="dxa"/>
          </w:tcPr>
          <w:p w14:paraId="5C074E0E" w14:textId="77777777" w:rsidR="006967F7" w:rsidRPr="00CA0A0E" w:rsidRDefault="006967F7" w:rsidP="00F71166">
            <w:pPr>
              <w:spacing w:line="264" w:lineRule="auto"/>
              <w:rPr>
                <w:rFonts w:eastAsiaTheme="minorEastAsia" w:cstheme="minorHAnsi"/>
                <w:b/>
              </w:rPr>
            </w:pPr>
            <w:r w:rsidRPr="00CA0A0E">
              <w:rPr>
                <w:rFonts w:eastAsiaTheme="minorEastAsia" w:cstheme="minorHAnsi"/>
                <w:b/>
              </w:rPr>
              <w:t>Desirable Criteria</w:t>
            </w:r>
          </w:p>
        </w:tc>
      </w:tr>
      <w:tr w:rsidR="006967F7" w:rsidRPr="00CA0A0E" w14:paraId="51F6E4F4" w14:textId="77777777" w:rsidTr="00F71166">
        <w:trPr>
          <w:trHeight w:val="274"/>
        </w:trPr>
        <w:tc>
          <w:tcPr>
            <w:tcW w:w="3166" w:type="dxa"/>
            <w:gridSpan w:val="2"/>
            <w:shd w:val="clear" w:color="auto" w:fill="1F2A44"/>
          </w:tcPr>
          <w:p w14:paraId="04126D47" w14:textId="77777777" w:rsidR="006967F7" w:rsidRPr="00CA0A0E" w:rsidRDefault="006967F7" w:rsidP="00F71166">
            <w:pPr>
              <w:spacing w:line="264" w:lineRule="auto"/>
              <w:rPr>
                <w:rFonts w:eastAsiaTheme="minorEastAsia" w:cstheme="minorHAnsi"/>
                <w:b/>
              </w:rPr>
            </w:pPr>
            <w:r w:rsidRPr="00CA0A0E">
              <w:rPr>
                <w:rFonts w:eastAsiaTheme="minorEastAsia" w:cstheme="minorHAnsi"/>
                <w:b/>
              </w:rPr>
              <w:t>Criteria Measure</w:t>
            </w:r>
          </w:p>
        </w:tc>
      </w:tr>
      <w:tr w:rsidR="006967F7" w:rsidRPr="00CA0A0E" w14:paraId="2E918655" w14:textId="77777777" w:rsidTr="00F71166">
        <w:trPr>
          <w:trHeight w:val="274"/>
        </w:trPr>
        <w:tc>
          <w:tcPr>
            <w:tcW w:w="846" w:type="dxa"/>
          </w:tcPr>
          <w:p w14:paraId="07BA4C45" w14:textId="77777777" w:rsidR="006967F7" w:rsidRPr="00CA0A0E" w:rsidRDefault="006967F7" w:rsidP="00F71166">
            <w:pPr>
              <w:spacing w:line="264" w:lineRule="auto"/>
              <w:rPr>
                <w:rFonts w:eastAsiaTheme="minorEastAsia" w:cstheme="minorHAnsi"/>
                <w:b/>
              </w:rPr>
            </w:pPr>
            <w:r w:rsidRPr="00CA0A0E">
              <w:rPr>
                <w:rFonts w:eastAsiaTheme="minorEastAsia" w:cstheme="minorHAnsi"/>
                <w:b/>
              </w:rPr>
              <w:t>A</w:t>
            </w:r>
          </w:p>
        </w:tc>
        <w:tc>
          <w:tcPr>
            <w:tcW w:w="2320" w:type="dxa"/>
          </w:tcPr>
          <w:p w14:paraId="110CAE90" w14:textId="77777777" w:rsidR="006967F7" w:rsidRPr="00CA0A0E" w:rsidRDefault="006967F7" w:rsidP="00F71166">
            <w:pPr>
              <w:spacing w:line="264" w:lineRule="auto"/>
              <w:rPr>
                <w:rFonts w:eastAsiaTheme="minorEastAsia" w:cstheme="minorHAnsi"/>
                <w:b/>
              </w:rPr>
            </w:pPr>
            <w:r w:rsidRPr="00CA0A0E">
              <w:rPr>
                <w:rFonts w:eastAsiaTheme="minorEastAsia" w:cstheme="minorHAnsi"/>
                <w:b/>
              </w:rPr>
              <w:t>Application</w:t>
            </w:r>
          </w:p>
        </w:tc>
      </w:tr>
      <w:tr w:rsidR="006967F7" w:rsidRPr="00CA0A0E" w14:paraId="06C437AA" w14:textId="77777777" w:rsidTr="00F71166">
        <w:trPr>
          <w:trHeight w:val="274"/>
        </w:trPr>
        <w:tc>
          <w:tcPr>
            <w:tcW w:w="846" w:type="dxa"/>
          </w:tcPr>
          <w:p w14:paraId="1FDB3150" w14:textId="77777777" w:rsidR="006967F7" w:rsidRPr="00CA0A0E" w:rsidRDefault="006967F7" w:rsidP="00F71166">
            <w:pPr>
              <w:spacing w:line="264" w:lineRule="auto"/>
              <w:rPr>
                <w:rFonts w:eastAsiaTheme="minorEastAsia" w:cstheme="minorHAnsi"/>
                <w:b/>
              </w:rPr>
            </w:pPr>
            <w:r w:rsidRPr="00CA0A0E">
              <w:rPr>
                <w:rFonts w:eastAsiaTheme="minorEastAsia" w:cstheme="minorHAnsi"/>
                <w:b/>
              </w:rPr>
              <w:t xml:space="preserve"> I</w:t>
            </w:r>
          </w:p>
        </w:tc>
        <w:tc>
          <w:tcPr>
            <w:tcW w:w="2320" w:type="dxa"/>
          </w:tcPr>
          <w:p w14:paraId="36FF9A03" w14:textId="77777777" w:rsidR="006967F7" w:rsidRPr="00CA0A0E" w:rsidRDefault="006967F7" w:rsidP="00F71166">
            <w:pPr>
              <w:spacing w:line="264" w:lineRule="auto"/>
              <w:rPr>
                <w:rFonts w:eastAsiaTheme="minorEastAsia" w:cstheme="minorHAnsi"/>
                <w:b/>
              </w:rPr>
            </w:pPr>
            <w:r w:rsidRPr="00CA0A0E">
              <w:rPr>
                <w:rFonts w:eastAsiaTheme="minorEastAsia" w:cstheme="minorHAnsi"/>
                <w:b/>
              </w:rPr>
              <w:t>Interview</w:t>
            </w:r>
          </w:p>
        </w:tc>
      </w:tr>
      <w:tr w:rsidR="006967F7" w:rsidRPr="00CA0A0E" w14:paraId="0F6C0295" w14:textId="77777777" w:rsidTr="00F71166">
        <w:trPr>
          <w:trHeight w:val="274"/>
        </w:trPr>
        <w:tc>
          <w:tcPr>
            <w:tcW w:w="846" w:type="dxa"/>
          </w:tcPr>
          <w:p w14:paraId="30982EAE" w14:textId="77777777" w:rsidR="006967F7" w:rsidRPr="00CA0A0E" w:rsidRDefault="006967F7" w:rsidP="00F71166">
            <w:pPr>
              <w:spacing w:line="264" w:lineRule="auto"/>
              <w:rPr>
                <w:rFonts w:eastAsiaTheme="minorEastAsia" w:cstheme="minorHAnsi"/>
                <w:b/>
              </w:rPr>
            </w:pPr>
            <w:r w:rsidRPr="00CA0A0E">
              <w:rPr>
                <w:rFonts w:eastAsiaTheme="minorEastAsia" w:cstheme="minorHAnsi"/>
                <w:b/>
              </w:rPr>
              <w:t>T</w:t>
            </w:r>
          </w:p>
        </w:tc>
        <w:tc>
          <w:tcPr>
            <w:tcW w:w="2320" w:type="dxa"/>
          </w:tcPr>
          <w:p w14:paraId="59438C58" w14:textId="77777777" w:rsidR="006967F7" w:rsidRPr="00CA0A0E" w:rsidRDefault="006967F7" w:rsidP="00F71166">
            <w:pPr>
              <w:spacing w:line="264" w:lineRule="auto"/>
              <w:rPr>
                <w:rFonts w:eastAsiaTheme="minorEastAsia" w:cstheme="minorHAnsi"/>
                <w:b/>
              </w:rPr>
            </w:pPr>
            <w:r w:rsidRPr="00CA0A0E">
              <w:rPr>
                <w:rFonts w:eastAsiaTheme="minorEastAsia" w:cstheme="minorHAnsi"/>
                <w:b/>
              </w:rPr>
              <w:t>Test</w:t>
            </w:r>
          </w:p>
        </w:tc>
      </w:tr>
    </w:tbl>
    <w:p w14:paraId="3DABD636" w14:textId="77777777" w:rsidR="006967F7" w:rsidRPr="00CA0A0E" w:rsidRDefault="006967F7" w:rsidP="006967F7">
      <w:pPr>
        <w:spacing w:after="0" w:line="240" w:lineRule="auto"/>
        <w:rPr>
          <w:rFonts w:eastAsiaTheme="minorEastAsia" w:cstheme="minorHAnsi"/>
          <w:b/>
        </w:rPr>
      </w:pPr>
      <w:r w:rsidRPr="00CA0A0E">
        <w:rPr>
          <w:rFonts w:eastAsiaTheme="minorEastAsia" w:cstheme="minorHAnsi"/>
          <w:b/>
        </w:rPr>
        <w:t xml:space="preserve">Below is a list of the criteria required to apply for this role; please address each of these points in your application. </w:t>
      </w:r>
    </w:p>
    <w:p w14:paraId="0445A56B" w14:textId="77777777" w:rsidR="006967F7" w:rsidRPr="00CA0A0E" w:rsidRDefault="006967F7" w:rsidP="006967F7">
      <w:pPr>
        <w:spacing w:after="0" w:line="240" w:lineRule="auto"/>
        <w:rPr>
          <w:rFonts w:eastAsiaTheme="minorEastAsia" w:cstheme="minorHAnsi"/>
          <w:b/>
        </w:rPr>
      </w:pPr>
    </w:p>
    <w:p w14:paraId="7EE7BE80" w14:textId="77777777" w:rsidR="006967F7" w:rsidRPr="00CA0A0E" w:rsidRDefault="006967F7" w:rsidP="006967F7">
      <w:pPr>
        <w:spacing w:after="0" w:line="264" w:lineRule="auto"/>
        <w:rPr>
          <w:rFonts w:eastAsiaTheme="minorEastAsia" w:cstheme="minorHAnsi"/>
          <w:b/>
        </w:rPr>
      </w:pPr>
    </w:p>
    <w:p w14:paraId="1B844364" w14:textId="77777777" w:rsidR="006967F7" w:rsidRPr="00CA0A0E" w:rsidRDefault="006967F7" w:rsidP="006967F7">
      <w:pPr>
        <w:spacing w:after="0" w:line="264" w:lineRule="auto"/>
        <w:rPr>
          <w:rFonts w:eastAsiaTheme="minorEastAsia" w:cstheme="minorHAnsi"/>
          <w:b/>
        </w:rPr>
      </w:pPr>
    </w:p>
    <w:p w14:paraId="3C1A15CA" w14:textId="77777777" w:rsidR="006967F7" w:rsidRPr="00CA0A0E" w:rsidRDefault="006967F7" w:rsidP="006967F7">
      <w:pPr>
        <w:spacing w:after="0" w:line="264" w:lineRule="auto"/>
        <w:rPr>
          <w:rFonts w:eastAsiaTheme="minorEastAsia" w:cstheme="minorHAnsi"/>
          <w:b/>
        </w:rPr>
      </w:pPr>
    </w:p>
    <w:p w14:paraId="4FC2C4A4" w14:textId="18602444" w:rsidR="006967F7" w:rsidRPr="00CA0A0E" w:rsidRDefault="006967F7" w:rsidP="006967F7">
      <w:pPr>
        <w:spacing w:after="0" w:line="264" w:lineRule="auto"/>
        <w:rPr>
          <w:rFonts w:eastAsiaTheme="minorEastAsia" w:cstheme="minorHAnsi"/>
          <w:b/>
        </w:rPr>
      </w:pPr>
    </w:p>
    <w:p w14:paraId="3B5BFDB9" w14:textId="01AB8149" w:rsidR="00CA0A0E" w:rsidRPr="00CA0A0E" w:rsidRDefault="00CA0A0E" w:rsidP="006967F7">
      <w:pPr>
        <w:spacing w:after="0" w:line="264" w:lineRule="auto"/>
        <w:rPr>
          <w:rFonts w:eastAsiaTheme="minorEastAsia" w:cstheme="minorHAnsi"/>
          <w:b/>
        </w:rPr>
      </w:pPr>
    </w:p>
    <w:p w14:paraId="434574BA" w14:textId="77777777" w:rsidR="00CA0A0E" w:rsidRPr="00CA0A0E" w:rsidRDefault="00CA0A0E" w:rsidP="00CA0A0E">
      <w:pPr>
        <w:spacing w:line="264" w:lineRule="auto"/>
        <w:rPr>
          <w:rFonts w:cstheme="minorHAnsi"/>
          <w:b/>
          <w:bCs/>
        </w:rPr>
      </w:pPr>
    </w:p>
    <w:tbl>
      <w:tblPr>
        <w:tblW w:w="9063" w:type="dxa"/>
        <w:tblCellMar>
          <w:left w:w="0" w:type="dxa"/>
          <w:right w:w="0" w:type="dxa"/>
        </w:tblCellMar>
        <w:tblLook w:val="04A0" w:firstRow="1" w:lastRow="0" w:firstColumn="1" w:lastColumn="0" w:noHBand="0" w:noVBand="1"/>
      </w:tblPr>
      <w:tblGrid>
        <w:gridCol w:w="6464"/>
        <w:gridCol w:w="1311"/>
        <w:gridCol w:w="1288"/>
      </w:tblGrid>
      <w:tr w:rsidR="00CA0A0E" w:rsidRPr="00CA0A0E" w14:paraId="2844D9EC" w14:textId="77777777" w:rsidTr="00CA0A0E">
        <w:trPr>
          <w:trHeight w:val="268"/>
        </w:trPr>
        <w:tc>
          <w:tcPr>
            <w:tcW w:w="9063" w:type="dxa"/>
            <w:gridSpan w:val="3"/>
            <w:tcBorders>
              <w:top w:val="single" w:sz="8" w:space="0" w:color="auto"/>
              <w:left w:val="single" w:sz="8" w:space="0" w:color="auto"/>
              <w:bottom w:val="single" w:sz="8" w:space="0" w:color="auto"/>
              <w:right w:val="single" w:sz="8" w:space="0" w:color="auto"/>
            </w:tcBorders>
            <w:shd w:val="clear" w:color="auto" w:fill="1F2A44"/>
            <w:tcMar>
              <w:top w:w="0" w:type="dxa"/>
              <w:left w:w="108" w:type="dxa"/>
              <w:bottom w:w="0" w:type="dxa"/>
              <w:right w:w="108" w:type="dxa"/>
            </w:tcMar>
            <w:hideMark/>
          </w:tcPr>
          <w:p w14:paraId="5A9BDB9C" w14:textId="77777777" w:rsidR="00CA0A0E" w:rsidRPr="00CA0A0E" w:rsidRDefault="00CA0A0E">
            <w:pPr>
              <w:spacing w:line="264" w:lineRule="auto"/>
              <w:rPr>
                <w:rFonts w:cstheme="minorHAnsi"/>
                <w:b/>
                <w:bCs/>
                <w:color w:val="FFFFFF"/>
              </w:rPr>
            </w:pPr>
            <w:r w:rsidRPr="00CA0A0E">
              <w:rPr>
                <w:rFonts w:cstheme="minorHAnsi"/>
                <w:b/>
                <w:bCs/>
                <w:color w:val="FFFFFF"/>
              </w:rPr>
              <w:t xml:space="preserve">Knowledge, Skills and Experience </w:t>
            </w:r>
          </w:p>
        </w:tc>
      </w:tr>
      <w:tr w:rsidR="00CA0A0E" w:rsidRPr="00CA0A0E" w14:paraId="57F96083" w14:textId="77777777" w:rsidTr="005F5D80">
        <w:trPr>
          <w:trHeight w:val="743"/>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9611C8" w14:textId="15D83128" w:rsidR="00CA0A0E" w:rsidRPr="00CA0A0E" w:rsidRDefault="00CA0A0E" w:rsidP="005F5D80">
            <w:pPr>
              <w:pStyle w:val="NoSpacing"/>
              <w:jc w:val="both"/>
              <w:rPr>
                <w:rFonts w:asciiTheme="minorHAnsi" w:hAnsiTheme="minorHAnsi" w:cstheme="minorHAnsi"/>
              </w:rPr>
            </w:pPr>
            <w:r w:rsidRPr="00CA0A0E">
              <w:rPr>
                <w:rFonts w:asciiTheme="minorHAnsi" w:hAnsiTheme="minorHAnsi" w:cstheme="minorHAnsi"/>
              </w:rPr>
              <w:t>Experience of supporting vulnerable adults (this may come from volunteering, student work placements or previous employment)</w:t>
            </w:r>
          </w:p>
        </w:tc>
        <w:tc>
          <w:tcPr>
            <w:tcW w:w="1311" w:type="dxa"/>
            <w:tcBorders>
              <w:top w:val="nil"/>
              <w:left w:val="nil"/>
              <w:bottom w:val="single" w:sz="8" w:space="0" w:color="auto"/>
              <w:right w:val="single" w:sz="8" w:space="0" w:color="auto"/>
            </w:tcBorders>
            <w:tcMar>
              <w:top w:w="0" w:type="dxa"/>
              <w:left w:w="108" w:type="dxa"/>
              <w:bottom w:w="0" w:type="dxa"/>
              <w:right w:w="108" w:type="dxa"/>
            </w:tcMar>
          </w:tcPr>
          <w:p w14:paraId="1308C589" w14:textId="77777777" w:rsidR="00CA0A0E" w:rsidRPr="00CA0A0E" w:rsidRDefault="00CA0A0E">
            <w:pPr>
              <w:jc w:val="center"/>
              <w:rPr>
                <w:rFonts w:cstheme="minorHAnsi"/>
                <w:color w:val="1F2A44"/>
              </w:rPr>
            </w:pPr>
            <w:r w:rsidRPr="00CA0A0E">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14:paraId="4C5AF1C1" w14:textId="77777777" w:rsidR="00CA0A0E" w:rsidRPr="00CA0A0E" w:rsidRDefault="00CA0A0E">
            <w:pPr>
              <w:jc w:val="center"/>
              <w:rPr>
                <w:rFonts w:cstheme="minorHAnsi"/>
                <w:color w:val="1F2A44"/>
              </w:rPr>
            </w:pPr>
            <w:r w:rsidRPr="00CA0A0E">
              <w:rPr>
                <w:rFonts w:cstheme="minorHAnsi"/>
                <w:color w:val="1F2A44"/>
              </w:rPr>
              <w:t>A/I</w:t>
            </w:r>
          </w:p>
        </w:tc>
      </w:tr>
      <w:tr w:rsidR="00CA0A0E" w:rsidRPr="00CA0A0E" w14:paraId="22128AA8" w14:textId="77777777" w:rsidTr="005F5D80">
        <w:trPr>
          <w:trHeight w:val="386"/>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16AA38" w14:textId="06BF10D7" w:rsidR="00CA0A0E" w:rsidRPr="005F5D80" w:rsidRDefault="00CA0A0E" w:rsidP="005F5D80">
            <w:pPr>
              <w:pStyle w:val="NoSpacing"/>
              <w:jc w:val="both"/>
              <w:rPr>
                <w:rFonts w:asciiTheme="minorHAnsi" w:hAnsiTheme="minorHAnsi" w:cstheme="minorHAnsi"/>
              </w:rPr>
            </w:pPr>
            <w:r w:rsidRPr="00CA0A0E">
              <w:rPr>
                <w:rFonts w:asciiTheme="minorHAnsi" w:hAnsiTheme="minorHAnsi" w:cstheme="minorHAnsi"/>
              </w:rPr>
              <w:t>Aptitude for w</w:t>
            </w:r>
            <w:r w:rsidR="005F5D80">
              <w:rPr>
                <w:rFonts w:asciiTheme="minorHAnsi" w:hAnsiTheme="minorHAnsi" w:cstheme="minorHAnsi"/>
              </w:rPr>
              <w:t>orking with vulnerable clients </w:t>
            </w:r>
          </w:p>
        </w:tc>
        <w:tc>
          <w:tcPr>
            <w:tcW w:w="1311" w:type="dxa"/>
            <w:tcBorders>
              <w:top w:val="nil"/>
              <w:left w:val="nil"/>
              <w:bottom w:val="single" w:sz="8" w:space="0" w:color="auto"/>
              <w:right w:val="single" w:sz="8" w:space="0" w:color="auto"/>
            </w:tcBorders>
            <w:tcMar>
              <w:top w:w="0" w:type="dxa"/>
              <w:left w:w="108" w:type="dxa"/>
              <w:bottom w:w="0" w:type="dxa"/>
              <w:right w:w="108" w:type="dxa"/>
            </w:tcMar>
          </w:tcPr>
          <w:p w14:paraId="2B7979B1" w14:textId="77777777" w:rsidR="00CA0A0E" w:rsidRPr="00CA0A0E" w:rsidRDefault="00CA0A0E">
            <w:pPr>
              <w:jc w:val="center"/>
              <w:rPr>
                <w:rFonts w:cstheme="minorHAnsi"/>
                <w:color w:val="1F2A44"/>
              </w:rPr>
            </w:pPr>
            <w:r w:rsidRPr="00CA0A0E">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14:paraId="65023E07" w14:textId="77777777" w:rsidR="00CA0A0E" w:rsidRPr="00CA0A0E" w:rsidRDefault="00CA0A0E">
            <w:pPr>
              <w:jc w:val="center"/>
              <w:rPr>
                <w:rFonts w:cstheme="minorHAnsi"/>
                <w:color w:val="1F2A44"/>
              </w:rPr>
            </w:pPr>
            <w:r w:rsidRPr="00CA0A0E">
              <w:rPr>
                <w:rFonts w:cstheme="minorHAnsi"/>
                <w:color w:val="1F2A44"/>
              </w:rPr>
              <w:t>A/I</w:t>
            </w:r>
          </w:p>
        </w:tc>
      </w:tr>
      <w:tr w:rsidR="00CA0A0E" w:rsidRPr="00CA0A0E" w14:paraId="2CA23461" w14:textId="77777777" w:rsidTr="00CA0A0E">
        <w:trPr>
          <w:trHeight w:val="417"/>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ED9E60" w14:textId="06EBFE3A" w:rsidR="00CA0A0E" w:rsidRPr="005F5D80" w:rsidRDefault="005F5D80" w:rsidP="005F5D80">
            <w:pPr>
              <w:pStyle w:val="NoSpacing"/>
              <w:jc w:val="both"/>
              <w:rPr>
                <w:rFonts w:asciiTheme="minorHAnsi" w:hAnsiTheme="minorHAnsi" w:cstheme="minorHAnsi"/>
              </w:rPr>
            </w:pPr>
            <w:r>
              <w:rPr>
                <w:rFonts w:asciiTheme="minorHAnsi" w:hAnsiTheme="minorHAnsi" w:cstheme="minorHAnsi"/>
              </w:rPr>
              <w:t>Ability to receive feedback </w:t>
            </w:r>
          </w:p>
        </w:tc>
        <w:tc>
          <w:tcPr>
            <w:tcW w:w="1311" w:type="dxa"/>
            <w:tcBorders>
              <w:top w:val="nil"/>
              <w:left w:val="nil"/>
              <w:bottom w:val="single" w:sz="8" w:space="0" w:color="auto"/>
              <w:right w:val="single" w:sz="8" w:space="0" w:color="auto"/>
            </w:tcBorders>
            <w:tcMar>
              <w:top w:w="0" w:type="dxa"/>
              <w:left w:w="108" w:type="dxa"/>
              <w:bottom w:w="0" w:type="dxa"/>
              <w:right w:w="108" w:type="dxa"/>
            </w:tcMar>
          </w:tcPr>
          <w:p w14:paraId="3E0E19C8" w14:textId="77777777" w:rsidR="00CA0A0E" w:rsidRPr="00CA0A0E" w:rsidRDefault="00CA0A0E">
            <w:pPr>
              <w:jc w:val="center"/>
              <w:rPr>
                <w:rFonts w:cstheme="minorHAnsi"/>
                <w:color w:val="1F2A44"/>
              </w:rPr>
            </w:pPr>
            <w:r w:rsidRPr="00CA0A0E">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14:paraId="1B587C38" w14:textId="77777777" w:rsidR="00CA0A0E" w:rsidRPr="00CA0A0E" w:rsidRDefault="00CA0A0E">
            <w:pPr>
              <w:jc w:val="center"/>
              <w:rPr>
                <w:rFonts w:cstheme="minorHAnsi"/>
                <w:color w:val="1F2A44"/>
              </w:rPr>
            </w:pPr>
            <w:r w:rsidRPr="00CA0A0E">
              <w:rPr>
                <w:rFonts w:cstheme="minorHAnsi"/>
                <w:color w:val="1F2A44"/>
              </w:rPr>
              <w:t>A/I</w:t>
            </w:r>
          </w:p>
        </w:tc>
      </w:tr>
      <w:tr w:rsidR="00CA0A0E" w:rsidRPr="00CA0A0E" w14:paraId="79C709E3" w14:textId="77777777" w:rsidTr="00CA0A0E">
        <w:trPr>
          <w:trHeight w:val="283"/>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4B3B84" w14:textId="0583F26E" w:rsidR="00CA0A0E" w:rsidRPr="005F5D80" w:rsidRDefault="00CA0A0E" w:rsidP="005F5D80">
            <w:pPr>
              <w:pStyle w:val="NoSpacing"/>
              <w:jc w:val="both"/>
              <w:rPr>
                <w:rFonts w:asciiTheme="minorHAnsi" w:hAnsiTheme="minorHAnsi" w:cstheme="minorHAnsi"/>
                <w:color w:val="000000"/>
              </w:rPr>
            </w:pPr>
            <w:r w:rsidRPr="00CA0A0E">
              <w:rPr>
                <w:rFonts w:asciiTheme="minorHAnsi" w:hAnsiTheme="minorHAnsi" w:cstheme="minorHAnsi"/>
              </w:rPr>
              <w:t>Commitment to own learning and personal development</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1936F7B2" w14:textId="77777777" w:rsidR="00CA0A0E" w:rsidRPr="00CA0A0E" w:rsidRDefault="00CA0A0E">
            <w:pPr>
              <w:jc w:val="center"/>
              <w:rPr>
                <w:rFonts w:cstheme="minorHAnsi"/>
                <w:color w:val="1F2A44"/>
              </w:rPr>
            </w:pPr>
            <w:r w:rsidRPr="00CA0A0E">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CC918BD" w14:textId="77777777" w:rsidR="00CA0A0E" w:rsidRPr="00CA0A0E" w:rsidRDefault="00CA0A0E">
            <w:pPr>
              <w:jc w:val="center"/>
              <w:rPr>
                <w:rFonts w:cstheme="minorHAnsi"/>
                <w:color w:val="1F2A44"/>
              </w:rPr>
            </w:pPr>
            <w:r w:rsidRPr="00CA0A0E">
              <w:rPr>
                <w:rFonts w:cstheme="minorHAnsi"/>
                <w:color w:val="1F2A44"/>
              </w:rPr>
              <w:t>A/I</w:t>
            </w:r>
          </w:p>
        </w:tc>
      </w:tr>
      <w:tr w:rsidR="00CA0A0E" w:rsidRPr="00CA0A0E" w14:paraId="420732A0" w14:textId="77777777" w:rsidTr="00CA0A0E">
        <w:trPr>
          <w:trHeight w:val="422"/>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333C9" w14:textId="7C1CB349" w:rsidR="00CA0A0E" w:rsidRPr="00CA0A0E" w:rsidRDefault="00CA0A0E">
            <w:pPr>
              <w:rPr>
                <w:rFonts w:cstheme="minorHAnsi"/>
              </w:rPr>
            </w:pPr>
            <w:r w:rsidRPr="00CA0A0E">
              <w:rPr>
                <w:rFonts w:cstheme="minorHAnsi"/>
                <w:color w:val="000000"/>
              </w:rPr>
              <w:t>Ability and willingness to learn</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38769CA2" w14:textId="77777777" w:rsidR="00CA0A0E" w:rsidRPr="00CA0A0E" w:rsidRDefault="00CA0A0E">
            <w:pPr>
              <w:jc w:val="center"/>
              <w:rPr>
                <w:rFonts w:cstheme="minorHAnsi"/>
                <w:color w:val="1F2A44"/>
              </w:rPr>
            </w:pPr>
            <w:r w:rsidRPr="00CA0A0E">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963BAEF" w14:textId="77777777" w:rsidR="00CA0A0E" w:rsidRPr="00CA0A0E" w:rsidRDefault="00CA0A0E">
            <w:pPr>
              <w:jc w:val="center"/>
              <w:rPr>
                <w:rFonts w:cstheme="minorHAnsi"/>
                <w:color w:val="1F2A44"/>
              </w:rPr>
            </w:pPr>
            <w:r w:rsidRPr="00CA0A0E">
              <w:rPr>
                <w:rFonts w:cstheme="minorHAnsi"/>
                <w:color w:val="1F2A44"/>
              </w:rPr>
              <w:t>A/I</w:t>
            </w:r>
          </w:p>
        </w:tc>
      </w:tr>
      <w:tr w:rsidR="00CA0A0E" w:rsidRPr="00CA0A0E" w14:paraId="53B4800A" w14:textId="77777777" w:rsidTr="00CA0A0E">
        <w:trPr>
          <w:trHeight w:val="353"/>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DE8C3" w14:textId="77777777" w:rsidR="00CA0A0E" w:rsidRPr="00CA0A0E" w:rsidRDefault="00CA0A0E">
            <w:pPr>
              <w:rPr>
                <w:rFonts w:cstheme="minorHAnsi"/>
              </w:rPr>
            </w:pPr>
            <w:r w:rsidRPr="00CA0A0E">
              <w:rPr>
                <w:rFonts w:cstheme="minorHAnsi"/>
                <w:color w:val="000000"/>
              </w:rPr>
              <w:t>Ability to work as part of a team</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61474300" w14:textId="77777777" w:rsidR="00CA0A0E" w:rsidRPr="00CA0A0E" w:rsidRDefault="00CA0A0E">
            <w:pPr>
              <w:jc w:val="center"/>
              <w:rPr>
                <w:rFonts w:cstheme="minorHAnsi"/>
                <w:color w:val="1F2A44"/>
              </w:rPr>
            </w:pPr>
            <w:r w:rsidRPr="00CA0A0E">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5E23FC1" w14:textId="77777777" w:rsidR="00CA0A0E" w:rsidRPr="00CA0A0E" w:rsidRDefault="00CA0A0E">
            <w:pPr>
              <w:jc w:val="center"/>
              <w:rPr>
                <w:rFonts w:cstheme="minorHAnsi"/>
                <w:color w:val="1F2A44"/>
              </w:rPr>
            </w:pPr>
            <w:r w:rsidRPr="00CA0A0E">
              <w:rPr>
                <w:rFonts w:cstheme="minorHAnsi"/>
                <w:color w:val="1F2A44"/>
              </w:rPr>
              <w:t>A/I</w:t>
            </w:r>
          </w:p>
        </w:tc>
      </w:tr>
      <w:tr w:rsidR="00CA0A0E" w:rsidRPr="00CA0A0E" w14:paraId="7C41126D" w14:textId="77777777" w:rsidTr="00CA0A0E">
        <w:trPr>
          <w:trHeight w:val="353"/>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F0EC" w14:textId="77777777" w:rsidR="00CA0A0E" w:rsidRPr="00CA0A0E" w:rsidRDefault="00CA0A0E">
            <w:pPr>
              <w:rPr>
                <w:rFonts w:cstheme="minorHAnsi"/>
              </w:rPr>
            </w:pPr>
            <w:r w:rsidRPr="00CA0A0E">
              <w:rPr>
                <w:rFonts w:cstheme="minorHAnsi"/>
                <w:color w:val="000000"/>
              </w:rPr>
              <w:t>An ability to set and maintain professional boundaries.</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0F478027" w14:textId="77777777" w:rsidR="00CA0A0E" w:rsidRPr="00CA0A0E" w:rsidRDefault="00CA0A0E">
            <w:pPr>
              <w:jc w:val="center"/>
              <w:rPr>
                <w:rFonts w:cstheme="minorHAnsi"/>
                <w:color w:val="1F2A44"/>
              </w:rPr>
            </w:pPr>
            <w:r w:rsidRPr="00CA0A0E">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450C19A8" w14:textId="77777777" w:rsidR="00CA0A0E" w:rsidRPr="00CA0A0E" w:rsidRDefault="00CA0A0E">
            <w:pPr>
              <w:jc w:val="center"/>
              <w:rPr>
                <w:rFonts w:cstheme="minorHAnsi"/>
                <w:color w:val="1F2A44"/>
              </w:rPr>
            </w:pPr>
            <w:r w:rsidRPr="00CA0A0E">
              <w:rPr>
                <w:rFonts w:cstheme="minorHAnsi"/>
                <w:color w:val="1F2A44"/>
              </w:rPr>
              <w:t>A/I</w:t>
            </w:r>
          </w:p>
        </w:tc>
      </w:tr>
      <w:tr w:rsidR="007D3145" w:rsidRPr="00CA0A0E" w14:paraId="1FD36F29" w14:textId="77777777" w:rsidTr="00CA0A0E">
        <w:trPr>
          <w:trHeight w:val="353"/>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A63CA2" w14:textId="1580845C" w:rsidR="007D3145" w:rsidRPr="00730E53" w:rsidRDefault="00730E53">
            <w:pPr>
              <w:rPr>
                <w:rFonts w:cstheme="minorHAnsi"/>
                <w:color w:val="000000"/>
              </w:rPr>
            </w:pPr>
            <w:r>
              <w:rPr>
                <w:rFonts w:cstheme="minorHAnsi"/>
              </w:rPr>
              <w:t>Strong</w:t>
            </w:r>
            <w:r w:rsidRPr="00730E53">
              <w:rPr>
                <w:rFonts w:cstheme="minorHAnsi"/>
              </w:rPr>
              <w:t xml:space="preserve"> IT skills and Admin Skills to support project and caseload management</w:t>
            </w:r>
          </w:p>
        </w:tc>
        <w:tc>
          <w:tcPr>
            <w:tcW w:w="1311" w:type="dxa"/>
            <w:tcBorders>
              <w:top w:val="nil"/>
              <w:left w:val="nil"/>
              <w:bottom w:val="single" w:sz="8" w:space="0" w:color="auto"/>
              <w:right w:val="single" w:sz="8" w:space="0" w:color="auto"/>
            </w:tcBorders>
            <w:tcMar>
              <w:top w:w="0" w:type="dxa"/>
              <w:left w:w="108" w:type="dxa"/>
              <w:bottom w:w="0" w:type="dxa"/>
              <w:right w:w="108" w:type="dxa"/>
            </w:tcMar>
          </w:tcPr>
          <w:p w14:paraId="7070F202" w14:textId="77D4C53E" w:rsidR="007D3145" w:rsidRPr="00CA0A0E" w:rsidRDefault="00730E53">
            <w:pPr>
              <w:jc w:val="center"/>
              <w:rPr>
                <w:rFonts w:cstheme="minorHAnsi"/>
                <w:color w:val="1F2A44"/>
              </w:rPr>
            </w:pPr>
            <w:r>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14:paraId="38012ACB" w14:textId="0FAF1B84" w:rsidR="007D3145" w:rsidRPr="00CA0A0E" w:rsidRDefault="00730E53">
            <w:pPr>
              <w:jc w:val="center"/>
              <w:rPr>
                <w:rFonts w:cstheme="minorHAnsi"/>
                <w:color w:val="1F2A44"/>
              </w:rPr>
            </w:pPr>
            <w:r>
              <w:rPr>
                <w:rFonts w:cstheme="minorHAnsi"/>
                <w:color w:val="1F2A44"/>
              </w:rPr>
              <w:t>A/I</w:t>
            </w:r>
          </w:p>
        </w:tc>
      </w:tr>
      <w:tr w:rsidR="00CA0A0E" w:rsidRPr="00CA0A0E" w14:paraId="53E8C843" w14:textId="77777777" w:rsidTr="00CA0A0E">
        <w:trPr>
          <w:trHeight w:val="277"/>
        </w:trPr>
        <w:tc>
          <w:tcPr>
            <w:tcW w:w="6464" w:type="dxa"/>
            <w:tcBorders>
              <w:top w:val="nil"/>
              <w:left w:val="single" w:sz="8" w:space="0" w:color="auto"/>
              <w:bottom w:val="single" w:sz="8" w:space="0" w:color="auto"/>
              <w:right w:val="single" w:sz="8" w:space="0" w:color="auto"/>
            </w:tcBorders>
            <w:shd w:val="clear" w:color="auto" w:fill="1F2A44"/>
            <w:tcMar>
              <w:top w:w="0" w:type="dxa"/>
              <w:left w:w="108" w:type="dxa"/>
              <w:bottom w:w="0" w:type="dxa"/>
              <w:right w:w="108" w:type="dxa"/>
            </w:tcMar>
            <w:hideMark/>
          </w:tcPr>
          <w:p w14:paraId="676CDBFA" w14:textId="77777777" w:rsidR="00CA0A0E" w:rsidRPr="00CA0A0E" w:rsidRDefault="00CA0A0E">
            <w:pPr>
              <w:spacing w:line="276" w:lineRule="auto"/>
              <w:ind w:right="144"/>
              <w:contextualSpacing/>
              <w:rPr>
                <w:rFonts w:cstheme="minorHAnsi"/>
                <w:b/>
                <w:bCs/>
                <w:color w:val="FFFFFF"/>
              </w:rPr>
            </w:pPr>
            <w:r w:rsidRPr="00CA0A0E">
              <w:rPr>
                <w:rFonts w:cstheme="minorHAnsi"/>
                <w:b/>
                <w:bCs/>
                <w:color w:val="FFFFFF"/>
              </w:rPr>
              <w:t>Personal Attributes</w:t>
            </w:r>
          </w:p>
        </w:tc>
        <w:tc>
          <w:tcPr>
            <w:tcW w:w="1311" w:type="dxa"/>
            <w:tcBorders>
              <w:top w:val="nil"/>
              <w:left w:val="nil"/>
              <w:bottom w:val="single" w:sz="8" w:space="0" w:color="auto"/>
              <w:right w:val="single" w:sz="8" w:space="0" w:color="auto"/>
            </w:tcBorders>
            <w:shd w:val="clear" w:color="auto" w:fill="1F2A44"/>
            <w:tcMar>
              <w:top w:w="0" w:type="dxa"/>
              <w:left w:w="108" w:type="dxa"/>
              <w:bottom w:w="0" w:type="dxa"/>
              <w:right w:w="108" w:type="dxa"/>
            </w:tcMar>
          </w:tcPr>
          <w:p w14:paraId="563FF3BD" w14:textId="77777777" w:rsidR="00CA0A0E" w:rsidRPr="00CA0A0E" w:rsidRDefault="00CA0A0E">
            <w:pPr>
              <w:spacing w:line="264" w:lineRule="auto"/>
              <w:jc w:val="center"/>
              <w:rPr>
                <w:rFonts w:cstheme="minorHAnsi"/>
                <w:color w:val="1F2A44"/>
              </w:rPr>
            </w:pPr>
          </w:p>
        </w:tc>
        <w:tc>
          <w:tcPr>
            <w:tcW w:w="1288" w:type="dxa"/>
            <w:tcBorders>
              <w:top w:val="nil"/>
              <w:left w:val="nil"/>
              <w:bottom w:val="single" w:sz="8" w:space="0" w:color="auto"/>
              <w:right w:val="single" w:sz="8" w:space="0" w:color="auto"/>
            </w:tcBorders>
            <w:shd w:val="clear" w:color="auto" w:fill="1F2A44"/>
            <w:tcMar>
              <w:top w:w="0" w:type="dxa"/>
              <w:left w:w="108" w:type="dxa"/>
              <w:bottom w:w="0" w:type="dxa"/>
              <w:right w:w="108" w:type="dxa"/>
            </w:tcMar>
          </w:tcPr>
          <w:p w14:paraId="6E768568" w14:textId="77777777" w:rsidR="00CA0A0E" w:rsidRPr="00CA0A0E" w:rsidRDefault="00CA0A0E">
            <w:pPr>
              <w:spacing w:line="264" w:lineRule="auto"/>
              <w:jc w:val="center"/>
              <w:rPr>
                <w:rFonts w:cstheme="minorHAnsi"/>
                <w:color w:val="1F2A44"/>
              </w:rPr>
            </w:pPr>
          </w:p>
        </w:tc>
      </w:tr>
      <w:tr w:rsidR="00CA0A0E" w:rsidRPr="00CA0A0E" w14:paraId="399BA959" w14:textId="77777777" w:rsidTr="00CA0A0E">
        <w:trPr>
          <w:trHeight w:val="268"/>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79852" w14:textId="2D9DC33D" w:rsidR="00CA0A0E" w:rsidRPr="00CA0A0E" w:rsidRDefault="00CA0A0E">
            <w:pPr>
              <w:spacing w:line="264" w:lineRule="auto"/>
              <w:rPr>
                <w:rFonts w:cstheme="minorHAnsi"/>
                <w:color w:val="1F2A44"/>
              </w:rPr>
            </w:pPr>
            <w:r w:rsidRPr="00CA0A0E">
              <w:rPr>
                <w:rFonts w:cstheme="minorHAnsi"/>
                <w:b/>
                <w:bCs/>
                <w:color w:val="1F2A44"/>
              </w:rPr>
              <w:t>Proactivity</w:t>
            </w:r>
            <w:r w:rsidRPr="00CA0A0E">
              <w:rPr>
                <w:rFonts w:cstheme="minorHAnsi"/>
                <w:color w:val="1F2A44"/>
              </w:rPr>
              <w:t xml:space="preserve"> – Quick thinking with a </w:t>
            </w:r>
            <w:r w:rsidR="00E344DC" w:rsidRPr="00CA0A0E">
              <w:rPr>
                <w:rFonts w:cstheme="minorHAnsi"/>
                <w:color w:val="1F2A44"/>
              </w:rPr>
              <w:t>high-level</w:t>
            </w:r>
            <w:r w:rsidRPr="00CA0A0E">
              <w:rPr>
                <w:rFonts w:cstheme="minorHAnsi"/>
                <w:color w:val="1F2A44"/>
              </w:rPr>
              <w:t xml:space="preserve"> use of initiative</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4F7B3D6E" w14:textId="77777777" w:rsidR="00CA0A0E" w:rsidRPr="00CA0A0E" w:rsidRDefault="00CA0A0E">
            <w:pPr>
              <w:spacing w:line="264" w:lineRule="auto"/>
              <w:jc w:val="center"/>
              <w:rPr>
                <w:rFonts w:cstheme="minorHAnsi"/>
                <w:color w:val="1F2A44"/>
              </w:rPr>
            </w:pPr>
            <w:r w:rsidRPr="00CA0A0E">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45F09547" w14:textId="77777777" w:rsidR="00CA0A0E" w:rsidRPr="00CA0A0E" w:rsidRDefault="00CA0A0E">
            <w:pPr>
              <w:spacing w:line="264" w:lineRule="auto"/>
              <w:jc w:val="center"/>
              <w:rPr>
                <w:rFonts w:cstheme="minorHAnsi"/>
                <w:color w:val="1F2A44"/>
              </w:rPr>
            </w:pPr>
            <w:r w:rsidRPr="00CA0A0E">
              <w:rPr>
                <w:rFonts w:cstheme="minorHAnsi"/>
                <w:color w:val="1F2A44"/>
              </w:rPr>
              <w:t>A/I</w:t>
            </w:r>
          </w:p>
        </w:tc>
      </w:tr>
      <w:tr w:rsidR="00CA0A0E" w:rsidRPr="00CA0A0E" w14:paraId="4E4C4CB9" w14:textId="77777777" w:rsidTr="00CA0A0E">
        <w:trPr>
          <w:trHeight w:val="527"/>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C8C08" w14:textId="77777777" w:rsidR="00CA0A0E" w:rsidRPr="00CA0A0E" w:rsidRDefault="00CA0A0E">
            <w:pPr>
              <w:spacing w:line="264" w:lineRule="auto"/>
              <w:rPr>
                <w:rFonts w:cstheme="minorHAnsi"/>
                <w:color w:val="1F2A44"/>
              </w:rPr>
            </w:pPr>
            <w:r w:rsidRPr="00CA0A0E">
              <w:rPr>
                <w:rFonts w:cstheme="minorHAnsi"/>
                <w:b/>
                <w:bCs/>
                <w:color w:val="1F2A44"/>
              </w:rPr>
              <w:t>Resilience</w:t>
            </w:r>
            <w:r w:rsidRPr="00CA0A0E">
              <w:rPr>
                <w:rFonts w:cstheme="minorHAnsi"/>
                <w:color w:val="1F2A44"/>
              </w:rPr>
              <w:t xml:space="preserve"> – Solves problems, takes learning on board from mistakes to aid personal and professional growth</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1354DA70" w14:textId="77777777" w:rsidR="00CA0A0E" w:rsidRPr="00CA0A0E" w:rsidRDefault="00CA0A0E">
            <w:pPr>
              <w:spacing w:line="264" w:lineRule="auto"/>
              <w:jc w:val="center"/>
              <w:rPr>
                <w:rFonts w:cstheme="minorHAnsi"/>
                <w:color w:val="1F2A44"/>
              </w:rPr>
            </w:pPr>
            <w:r w:rsidRPr="00CA0A0E">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94CB1C3" w14:textId="77777777" w:rsidR="00CA0A0E" w:rsidRPr="00CA0A0E" w:rsidRDefault="00CA0A0E">
            <w:pPr>
              <w:spacing w:line="264" w:lineRule="auto"/>
              <w:jc w:val="center"/>
              <w:rPr>
                <w:rFonts w:cstheme="minorHAnsi"/>
                <w:color w:val="1F2A44"/>
              </w:rPr>
            </w:pPr>
            <w:r w:rsidRPr="00CA0A0E">
              <w:rPr>
                <w:rFonts w:cstheme="minorHAnsi"/>
                <w:color w:val="1F2A44"/>
              </w:rPr>
              <w:t>A/I</w:t>
            </w:r>
          </w:p>
        </w:tc>
      </w:tr>
      <w:tr w:rsidR="00CA0A0E" w:rsidRPr="00CA0A0E" w14:paraId="56F89578" w14:textId="77777777" w:rsidTr="00CA0A0E">
        <w:trPr>
          <w:trHeight w:val="397"/>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8289A" w14:textId="77777777" w:rsidR="00CA0A0E" w:rsidRPr="00CA0A0E" w:rsidRDefault="00CA0A0E">
            <w:pPr>
              <w:spacing w:line="264" w:lineRule="auto"/>
              <w:rPr>
                <w:rFonts w:cstheme="minorHAnsi"/>
                <w:color w:val="1F2A44"/>
              </w:rPr>
            </w:pPr>
            <w:r w:rsidRPr="00CA0A0E">
              <w:rPr>
                <w:rFonts w:cstheme="minorHAnsi"/>
                <w:b/>
                <w:bCs/>
                <w:color w:val="1F2A44"/>
              </w:rPr>
              <w:t>Adaptability</w:t>
            </w:r>
            <w:r w:rsidRPr="00CA0A0E">
              <w:rPr>
                <w:rFonts w:cstheme="minorHAnsi"/>
                <w:color w:val="1F2A44"/>
              </w:rPr>
              <w:t xml:space="preserve"> – Can work in fast-paced changing environments </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7FAA7C26" w14:textId="77777777" w:rsidR="00CA0A0E" w:rsidRPr="00CA0A0E" w:rsidRDefault="00CA0A0E">
            <w:pPr>
              <w:spacing w:line="264" w:lineRule="auto"/>
              <w:jc w:val="center"/>
              <w:rPr>
                <w:rFonts w:cstheme="minorHAnsi"/>
                <w:color w:val="1F2A44"/>
              </w:rPr>
            </w:pPr>
            <w:r w:rsidRPr="00CA0A0E">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4A69C6B3" w14:textId="77777777" w:rsidR="00CA0A0E" w:rsidRPr="00CA0A0E" w:rsidRDefault="00CA0A0E">
            <w:pPr>
              <w:spacing w:line="264" w:lineRule="auto"/>
              <w:jc w:val="center"/>
              <w:rPr>
                <w:rFonts w:cstheme="minorHAnsi"/>
                <w:color w:val="1F2A44"/>
              </w:rPr>
            </w:pPr>
            <w:r w:rsidRPr="00CA0A0E">
              <w:rPr>
                <w:rFonts w:cstheme="minorHAnsi"/>
                <w:color w:val="1F2A44"/>
              </w:rPr>
              <w:t>A/I</w:t>
            </w:r>
          </w:p>
        </w:tc>
      </w:tr>
      <w:tr w:rsidR="00CA0A0E" w:rsidRPr="00CA0A0E" w14:paraId="651D7D5F" w14:textId="77777777" w:rsidTr="00CA0A0E">
        <w:trPr>
          <w:trHeight w:val="536"/>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B11A2" w14:textId="77777777" w:rsidR="00CA0A0E" w:rsidRPr="00CA0A0E" w:rsidRDefault="00CA0A0E">
            <w:pPr>
              <w:spacing w:line="264" w:lineRule="auto"/>
              <w:rPr>
                <w:rFonts w:cstheme="minorHAnsi"/>
                <w:color w:val="1F2A44"/>
              </w:rPr>
            </w:pPr>
            <w:r w:rsidRPr="00CA0A0E">
              <w:rPr>
                <w:rFonts w:cstheme="minorHAnsi"/>
                <w:b/>
                <w:bCs/>
                <w:color w:val="1F2A44"/>
              </w:rPr>
              <w:t>Confidence</w:t>
            </w:r>
            <w:r w:rsidRPr="00CA0A0E">
              <w:rPr>
                <w:rFonts w:cstheme="minorHAnsi"/>
                <w:color w:val="1F2A44"/>
              </w:rPr>
              <w:t xml:space="preserve"> – Has confidence in own abilities, has good eye contact and able to communicate clearly and concisely</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0730430E" w14:textId="77777777" w:rsidR="00CA0A0E" w:rsidRPr="00CA0A0E" w:rsidRDefault="00CA0A0E">
            <w:pPr>
              <w:spacing w:line="264" w:lineRule="auto"/>
              <w:jc w:val="center"/>
              <w:rPr>
                <w:rFonts w:cstheme="minorHAnsi"/>
                <w:color w:val="1F2A44"/>
              </w:rPr>
            </w:pPr>
            <w:r w:rsidRPr="00CA0A0E">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1892356" w14:textId="77777777" w:rsidR="00CA0A0E" w:rsidRPr="00CA0A0E" w:rsidRDefault="00CA0A0E">
            <w:pPr>
              <w:spacing w:line="264" w:lineRule="auto"/>
              <w:jc w:val="center"/>
              <w:rPr>
                <w:rFonts w:cstheme="minorHAnsi"/>
                <w:color w:val="1F2A44"/>
              </w:rPr>
            </w:pPr>
            <w:r w:rsidRPr="00CA0A0E">
              <w:rPr>
                <w:rFonts w:cstheme="minorHAnsi"/>
                <w:color w:val="1F2A44"/>
              </w:rPr>
              <w:t>A/I</w:t>
            </w:r>
          </w:p>
        </w:tc>
      </w:tr>
      <w:tr w:rsidR="00CA0A0E" w:rsidRPr="00CA0A0E" w14:paraId="421CD899" w14:textId="77777777" w:rsidTr="00CA0A0E">
        <w:trPr>
          <w:trHeight w:val="259"/>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F8B44" w14:textId="77777777" w:rsidR="00CA0A0E" w:rsidRPr="00CA0A0E" w:rsidRDefault="00CA0A0E">
            <w:pPr>
              <w:spacing w:line="264" w:lineRule="auto"/>
              <w:rPr>
                <w:rFonts w:cstheme="minorHAnsi"/>
                <w:color w:val="1F2A44"/>
              </w:rPr>
            </w:pPr>
            <w:proofErr w:type="gramStart"/>
            <w:r w:rsidRPr="00CA0A0E">
              <w:rPr>
                <w:rFonts w:cstheme="minorHAnsi"/>
                <w:b/>
                <w:bCs/>
                <w:color w:val="1F2A44"/>
              </w:rPr>
              <w:t>Team Work</w:t>
            </w:r>
            <w:proofErr w:type="gramEnd"/>
            <w:r w:rsidRPr="00CA0A0E">
              <w:rPr>
                <w:rFonts w:cstheme="minorHAnsi"/>
                <w:color w:val="1F2A44"/>
              </w:rPr>
              <w:t xml:space="preserve"> – Works in harmony with colleagues to deliver results </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676E7CCD" w14:textId="77777777" w:rsidR="00CA0A0E" w:rsidRPr="00CA0A0E" w:rsidRDefault="00CA0A0E">
            <w:pPr>
              <w:spacing w:line="264" w:lineRule="auto"/>
              <w:jc w:val="center"/>
              <w:rPr>
                <w:rFonts w:cstheme="minorHAnsi"/>
                <w:color w:val="1F2A44"/>
              </w:rPr>
            </w:pPr>
            <w:r w:rsidRPr="00CA0A0E">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4B6C128" w14:textId="77777777" w:rsidR="00CA0A0E" w:rsidRPr="00CA0A0E" w:rsidRDefault="00CA0A0E">
            <w:pPr>
              <w:spacing w:line="264" w:lineRule="auto"/>
              <w:jc w:val="center"/>
              <w:rPr>
                <w:rFonts w:cstheme="minorHAnsi"/>
                <w:color w:val="1F2A44"/>
              </w:rPr>
            </w:pPr>
            <w:r w:rsidRPr="00CA0A0E">
              <w:rPr>
                <w:rFonts w:cstheme="minorHAnsi"/>
                <w:color w:val="1F2A44"/>
              </w:rPr>
              <w:t>A/I</w:t>
            </w:r>
          </w:p>
        </w:tc>
      </w:tr>
      <w:tr w:rsidR="00CA0A0E" w:rsidRPr="00CA0A0E" w14:paraId="12CECC91" w14:textId="77777777" w:rsidTr="00CA0A0E">
        <w:trPr>
          <w:trHeight w:val="536"/>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E40D8" w14:textId="77777777" w:rsidR="00CA0A0E" w:rsidRPr="00CA0A0E" w:rsidRDefault="00CA0A0E">
            <w:pPr>
              <w:spacing w:line="264" w:lineRule="auto"/>
              <w:rPr>
                <w:rFonts w:cstheme="minorHAnsi"/>
                <w:b/>
                <w:bCs/>
                <w:color w:val="1F2A44"/>
              </w:rPr>
            </w:pPr>
            <w:r w:rsidRPr="00CA0A0E">
              <w:rPr>
                <w:rFonts w:cstheme="minorHAnsi"/>
                <w:b/>
                <w:bCs/>
                <w:color w:val="1F2A44"/>
              </w:rPr>
              <w:t>Open to Feedback</w:t>
            </w:r>
            <w:r w:rsidRPr="00CA0A0E">
              <w:rPr>
                <w:rFonts w:cstheme="minorHAnsi"/>
                <w:color w:val="1F2A44"/>
              </w:rPr>
              <w:t xml:space="preserve"> - Open to constructive feedback </w:t>
            </w:r>
            <w:proofErr w:type="gramStart"/>
            <w:r w:rsidRPr="00CA0A0E">
              <w:rPr>
                <w:rFonts w:cstheme="minorHAnsi"/>
                <w:color w:val="1F2A44"/>
              </w:rPr>
              <w:t>in order to</w:t>
            </w:r>
            <w:proofErr w:type="gramEnd"/>
            <w:r w:rsidRPr="00CA0A0E">
              <w:rPr>
                <w:rFonts w:cstheme="minorHAnsi"/>
                <w:color w:val="1F2A44"/>
              </w:rPr>
              <w:t xml:space="preserve"> further develop</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22FA8173" w14:textId="77777777" w:rsidR="00CA0A0E" w:rsidRPr="00CA0A0E" w:rsidRDefault="00CA0A0E">
            <w:pPr>
              <w:spacing w:line="264" w:lineRule="auto"/>
              <w:jc w:val="center"/>
              <w:rPr>
                <w:rFonts w:cstheme="minorHAnsi"/>
                <w:color w:val="1F2A44"/>
              </w:rPr>
            </w:pPr>
            <w:r w:rsidRPr="00CA0A0E">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F44F097" w14:textId="77777777" w:rsidR="00CA0A0E" w:rsidRPr="00CA0A0E" w:rsidRDefault="00CA0A0E">
            <w:pPr>
              <w:spacing w:line="264" w:lineRule="auto"/>
              <w:jc w:val="center"/>
              <w:rPr>
                <w:rFonts w:cstheme="minorHAnsi"/>
                <w:color w:val="1F2A44"/>
              </w:rPr>
            </w:pPr>
            <w:r w:rsidRPr="00CA0A0E">
              <w:rPr>
                <w:rFonts w:cstheme="minorHAnsi"/>
                <w:color w:val="1F2A44"/>
              </w:rPr>
              <w:t>A/I</w:t>
            </w:r>
          </w:p>
        </w:tc>
      </w:tr>
      <w:tr w:rsidR="00CA0A0E" w:rsidRPr="00CA0A0E" w14:paraId="3843DB02" w14:textId="77777777" w:rsidTr="00CA0A0E">
        <w:trPr>
          <w:trHeight w:val="536"/>
        </w:trPr>
        <w:tc>
          <w:tcPr>
            <w:tcW w:w="6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A85F5" w14:textId="1857BD06" w:rsidR="00CA0A0E" w:rsidRPr="00CA0A0E" w:rsidRDefault="00CA0A0E">
            <w:pPr>
              <w:spacing w:line="264" w:lineRule="auto"/>
              <w:rPr>
                <w:rFonts w:cstheme="minorHAnsi"/>
                <w:b/>
                <w:bCs/>
                <w:color w:val="1F2A44"/>
              </w:rPr>
            </w:pPr>
            <w:r w:rsidRPr="00CA0A0E">
              <w:rPr>
                <w:rFonts w:cstheme="minorHAnsi"/>
                <w:b/>
                <w:bCs/>
                <w:color w:val="1F2A44"/>
              </w:rPr>
              <w:lastRenderedPageBreak/>
              <w:t>Innovative – </w:t>
            </w:r>
            <w:r w:rsidRPr="00CA0A0E">
              <w:rPr>
                <w:rFonts w:cstheme="minorHAnsi"/>
                <w:color w:val="1F2A44"/>
              </w:rPr>
              <w:t>Continually searching for better ways of working</w:t>
            </w:r>
            <w:r w:rsidRPr="00CA0A0E">
              <w:rPr>
                <w:rFonts w:cstheme="minorHAnsi"/>
                <w:b/>
                <w:bCs/>
                <w:color w:val="1F2A44"/>
              </w:rPr>
              <w:t xml:space="preserve"> </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3741D315" w14:textId="77777777" w:rsidR="00CA0A0E" w:rsidRPr="00CA0A0E" w:rsidRDefault="00CA0A0E">
            <w:pPr>
              <w:spacing w:line="264" w:lineRule="auto"/>
              <w:jc w:val="center"/>
              <w:rPr>
                <w:rFonts w:cstheme="minorHAnsi"/>
                <w:color w:val="1F2A44"/>
              </w:rPr>
            </w:pPr>
            <w:r w:rsidRPr="00CA0A0E">
              <w:rPr>
                <w:rFonts w:cstheme="minorHAnsi"/>
                <w:color w:val="1F2A44"/>
              </w:rPr>
              <w:t>E</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34BA69D" w14:textId="77777777" w:rsidR="00CA0A0E" w:rsidRPr="00CA0A0E" w:rsidRDefault="00CA0A0E">
            <w:pPr>
              <w:spacing w:line="264" w:lineRule="auto"/>
              <w:jc w:val="center"/>
              <w:rPr>
                <w:rFonts w:cstheme="minorHAnsi"/>
                <w:color w:val="1F2A44"/>
              </w:rPr>
            </w:pPr>
            <w:r w:rsidRPr="00CA0A0E">
              <w:rPr>
                <w:rFonts w:cstheme="minorHAnsi"/>
                <w:color w:val="1F2A44"/>
              </w:rPr>
              <w:t>A/I</w:t>
            </w:r>
          </w:p>
        </w:tc>
      </w:tr>
    </w:tbl>
    <w:p w14:paraId="370DDC6C" w14:textId="2B042731" w:rsidR="005F5D80" w:rsidRDefault="005F5D80" w:rsidP="006967F7">
      <w:pPr>
        <w:spacing w:after="0" w:line="264" w:lineRule="auto"/>
        <w:rPr>
          <w:rFonts w:eastAsiaTheme="minorEastAsia" w:cstheme="minorHAnsi"/>
          <w:b/>
        </w:rPr>
      </w:pPr>
    </w:p>
    <w:p w14:paraId="1849408C" w14:textId="634925D6" w:rsidR="005F5D80" w:rsidRDefault="005F5D80" w:rsidP="006967F7">
      <w:pPr>
        <w:spacing w:after="0" w:line="264" w:lineRule="auto"/>
        <w:rPr>
          <w:rFonts w:eastAsiaTheme="minorEastAsia" w:cstheme="minorHAnsi"/>
          <w:b/>
        </w:rPr>
      </w:pPr>
    </w:p>
    <w:p w14:paraId="083D62A7" w14:textId="77777777" w:rsidR="005F5D80" w:rsidRPr="00CA0A0E" w:rsidRDefault="005F5D80" w:rsidP="006967F7">
      <w:pPr>
        <w:spacing w:after="0" w:line="264" w:lineRule="auto"/>
        <w:rPr>
          <w:rFonts w:eastAsiaTheme="minorEastAsia" w:cstheme="minorHAnsi"/>
          <w:b/>
        </w:rPr>
      </w:pPr>
    </w:p>
    <w:tbl>
      <w:tblPr>
        <w:tblStyle w:val="TableGrid1"/>
        <w:tblW w:w="0" w:type="auto"/>
        <w:tblLook w:val="04A0" w:firstRow="1" w:lastRow="0" w:firstColumn="1" w:lastColumn="0" w:noHBand="0" w:noVBand="1"/>
      </w:tblPr>
      <w:tblGrid>
        <w:gridCol w:w="9016"/>
      </w:tblGrid>
      <w:tr w:rsidR="006967F7" w:rsidRPr="00CA0A0E" w14:paraId="252319C3" w14:textId="77777777" w:rsidTr="00F71166">
        <w:tc>
          <w:tcPr>
            <w:tcW w:w="9016" w:type="dxa"/>
            <w:shd w:val="clear" w:color="auto" w:fill="1F2A44"/>
          </w:tcPr>
          <w:p w14:paraId="229ABBCB" w14:textId="77777777" w:rsidR="006967F7" w:rsidRPr="00CA0A0E" w:rsidRDefault="006967F7" w:rsidP="00F71166">
            <w:pPr>
              <w:rPr>
                <w:rFonts w:cstheme="minorHAnsi"/>
                <w:b/>
                <w:color w:val="FFFFFF" w:themeColor="background1"/>
              </w:rPr>
            </w:pPr>
            <w:r w:rsidRPr="00CA0A0E">
              <w:rPr>
                <w:rFonts w:cstheme="minorHAnsi"/>
                <w:b/>
                <w:color w:val="FFFFFF" w:themeColor="background1"/>
                <w:sz w:val="32"/>
              </w:rPr>
              <w:t>Forward’s Mission and Values</w:t>
            </w:r>
          </w:p>
        </w:tc>
      </w:tr>
    </w:tbl>
    <w:p w14:paraId="4EA01E76" w14:textId="77777777" w:rsidR="006967F7" w:rsidRPr="00CA0A0E" w:rsidRDefault="006967F7" w:rsidP="00E344DC">
      <w:pPr>
        <w:spacing w:before="240" w:after="240"/>
        <w:rPr>
          <w:rFonts w:cstheme="minorHAnsi"/>
          <w:color w:val="1F2A44"/>
          <w:lang w:val="en"/>
        </w:rPr>
      </w:pPr>
      <w:r w:rsidRPr="00CA0A0E">
        <w:rPr>
          <w:rFonts w:cstheme="minorHAnsi"/>
          <w:b/>
          <w:bCs/>
          <w:color w:val="1F2A44"/>
          <w:lang w:val="en"/>
        </w:rPr>
        <w:t>Our vision</w:t>
      </w:r>
      <w:r w:rsidRPr="00CA0A0E">
        <w:rPr>
          <w:rFonts w:cstheme="minorHAnsi"/>
          <w:color w:val="1F2A44"/>
          <w:lang w:val="en"/>
        </w:rPr>
        <w:t xml:space="preserve">: </w:t>
      </w:r>
    </w:p>
    <w:p w14:paraId="6FBD7FCA" w14:textId="77777777" w:rsidR="006967F7" w:rsidRPr="00CA0A0E" w:rsidRDefault="006967F7" w:rsidP="00E344DC">
      <w:pPr>
        <w:spacing w:before="240" w:after="240"/>
        <w:rPr>
          <w:lang w:val="en-US"/>
        </w:rPr>
      </w:pPr>
      <w:r w:rsidRPr="0FE3E259">
        <w:rPr>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3DC49F0" w14:textId="77777777" w:rsidR="006967F7" w:rsidRPr="00CA0A0E" w:rsidRDefault="006967F7" w:rsidP="00E344DC">
      <w:pPr>
        <w:spacing w:before="240" w:after="240"/>
        <w:rPr>
          <w:rFonts w:cstheme="minorHAnsi"/>
          <w:color w:val="1F2A44"/>
          <w:lang w:val="en"/>
        </w:rPr>
      </w:pPr>
      <w:r w:rsidRPr="00CA0A0E">
        <w:rPr>
          <w:rFonts w:cstheme="minorHAnsi"/>
          <w:b/>
          <w:bCs/>
          <w:color w:val="1F2A44"/>
          <w:lang w:val="en"/>
        </w:rPr>
        <w:t>Our mission</w:t>
      </w:r>
      <w:r w:rsidRPr="00CA0A0E">
        <w:rPr>
          <w:rFonts w:cstheme="minorHAnsi"/>
          <w:color w:val="1F2A44"/>
          <w:lang w:val="en"/>
        </w:rPr>
        <w:t>:</w:t>
      </w:r>
    </w:p>
    <w:p w14:paraId="450D6935" w14:textId="77777777" w:rsidR="006967F7" w:rsidRPr="00CA0A0E" w:rsidRDefault="006967F7" w:rsidP="00E344DC">
      <w:pPr>
        <w:spacing w:before="240" w:after="240"/>
        <w:rPr>
          <w:lang w:val="en-US"/>
        </w:rPr>
      </w:pPr>
      <w:proofErr w:type="gramStart"/>
      <w:r w:rsidRPr="0FE3E259">
        <w:rPr>
          <w:lang w:val="en-US"/>
        </w:rPr>
        <w:t>Is</w:t>
      </w:r>
      <w:proofErr w:type="gramEnd"/>
      <w:r w:rsidRPr="0FE3E259">
        <w:rPr>
          <w:lang w:val="en-US"/>
        </w:rPr>
        <w:t xml:space="preserve"> to bring lasting </w:t>
      </w:r>
      <w:proofErr w:type="gramStart"/>
      <w:r w:rsidRPr="0FE3E259">
        <w:rPr>
          <w:lang w:val="en-US"/>
        </w:rPr>
        <w:t>change</w:t>
      </w:r>
      <w:proofErr w:type="gramEnd"/>
      <w:r w:rsidRPr="0FE3E259">
        <w:rPr>
          <w:lang w:val="en-US"/>
        </w:rPr>
        <w:t xml:space="preserve"> to people’s lives, away from addiction and/or crime by delivering services that inspire the belief in a better </w:t>
      </w:r>
      <w:proofErr w:type="gramStart"/>
      <w:r w:rsidRPr="0FE3E259">
        <w:rPr>
          <w:lang w:val="en-US"/>
        </w:rPr>
        <w:t>life, and</w:t>
      </w:r>
      <w:proofErr w:type="gramEnd"/>
      <w:r w:rsidRPr="0FE3E259">
        <w:rPr>
          <w:lang w:val="en-US"/>
        </w:rPr>
        <w:t xml:space="preserve"> provide clear steps to achieve this change- bringing benefits to our service users, their families and communities. </w:t>
      </w:r>
    </w:p>
    <w:p w14:paraId="2E89FB1C" w14:textId="77777777" w:rsidR="006967F7" w:rsidRPr="00CA0A0E" w:rsidRDefault="006967F7" w:rsidP="00E344DC">
      <w:pPr>
        <w:spacing w:before="240" w:after="240"/>
        <w:rPr>
          <w:rFonts w:cstheme="minorHAnsi"/>
          <w:color w:val="1F2A44"/>
          <w:lang w:val="en"/>
        </w:rPr>
      </w:pPr>
      <w:r w:rsidRPr="00CA0A0E">
        <w:rPr>
          <w:rFonts w:cstheme="minorHAnsi"/>
          <w:b/>
          <w:bCs/>
          <w:color w:val="1F2A44"/>
          <w:lang w:val="en"/>
        </w:rPr>
        <w:t>Our values</w:t>
      </w:r>
      <w:r w:rsidRPr="00CA0A0E">
        <w:rPr>
          <w:rFonts w:cstheme="minorHAnsi"/>
          <w:color w:val="1F2A44"/>
          <w:lang w:val="en"/>
        </w:rPr>
        <w:t xml:space="preserve">: </w:t>
      </w:r>
    </w:p>
    <w:p w14:paraId="7E732760" w14:textId="168E55B4" w:rsidR="006967F7" w:rsidRPr="00CA0A0E" w:rsidRDefault="006967F7" w:rsidP="00E344DC">
      <w:pPr>
        <w:spacing w:before="240" w:after="240"/>
        <w:rPr>
          <w:lang w:val="en-US"/>
        </w:rPr>
      </w:pPr>
      <w:r w:rsidRPr="0FE3E259">
        <w:rPr>
          <w:lang w:val="en-US"/>
        </w:rPr>
        <w:t xml:space="preserve">Underpin </w:t>
      </w:r>
      <w:proofErr w:type="gramStart"/>
      <w:r w:rsidRPr="0FE3E259">
        <w:rPr>
          <w:lang w:val="en-US"/>
        </w:rPr>
        <w:t>all of</w:t>
      </w:r>
      <w:proofErr w:type="gramEnd"/>
      <w:r w:rsidRPr="0FE3E259">
        <w:rPr>
          <w:lang w:val="en-US"/>
        </w:rPr>
        <w:t xml:space="preserve"> our work. They are at the heart of Forward- who we are, what we do and how we do it.</w:t>
      </w:r>
    </w:p>
    <w:p w14:paraId="6D7AA6E4" w14:textId="4F473B86" w:rsidR="00672DE5" w:rsidRPr="00CA0A0E" w:rsidRDefault="00672DE5" w:rsidP="00E344DC">
      <w:pPr>
        <w:spacing w:before="240" w:after="240"/>
        <w:rPr>
          <w:lang w:val="en-US"/>
        </w:rPr>
      </w:pPr>
      <w:r w:rsidRPr="0FE3E259">
        <w:rPr>
          <w:b/>
          <w:bCs/>
          <w:color w:val="1F2A44"/>
          <w:lang w:val="en-US"/>
        </w:rPr>
        <w:t>Empowering:</w:t>
      </w:r>
      <w:r w:rsidRPr="0FE3E259">
        <w:rPr>
          <w:color w:val="1F2A44"/>
          <w:lang w:val="en-US"/>
        </w:rPr>
        <w:t xml:space="preserve"> </w:t>
      </w:r>
      <w:r w:rsidRPr="0FE3E259">
        <w:rPr>
          <w:lang w:val="en-US"/>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w:t>
      </w:r>
      <w:proofErr w:type="gramStart"/>
      <w:r w:rsidRPr="0FE3E259">
        <w:rPr>
          <w:lang w:val="en-US"/>
        </w:rPr>
        <w:t>the trust</w:t>
      </w:r>
      <w:proofErr w:type="gramEnd"/>
      <w:r w:rsidRPr="0FE3E259">
        <w:rPr>
          <w:lang w:val="en-US"/>
        </w:rPr>
        <w:t xml:space="preserve"> and courage to be the best they can be. </w:t>
      </w:r>
    </w:p>
    <w:p w14:paraId="22BA95A6" w14:textId="5E076CDC" w:rsidR="006967F7" w:rsidRPr="00CA0A0E" w:rsidRDefault="006967F7" w:rsidP="00E344DC">
      <w:pPr>
        <w:spacing w:before="360" w:after="360"/>
        <w:rPr>
          <w:rFonts w:cstheme="minorHAnsi"/>
          <w:lang w:val="en"/>
        </w:rPr>
      </w:pPr>
      <w:r w:rsidRPr="00CA0A0E">
        <w:rPr>
          <w:rFonts w:cstheme="minorHAnsi"/>
          <w:b/>
          <w:iCs/>
          <w:color w:val="1F2A44"/>
          <w:lang w:val="en"/>
        </w:rPr>
        <w:t xml:space="preserve">Collaborative: </w:t>
      </w:r>
      <w:r w:rsidRPr="00CA0A0E">
        <w:rPr>
          <w:rFonts w:cstheme="minorHAnsi"/>
          <w:lang w:val="en"/>
        </w:rPr>
        <w:t>We seek out opportunities to collaborate with others, identifying common goals and complementary expertise and abilities. Through a respect for the strengths and differences of others; effective and open communication; and a commitment to remaining flexible in our approach, we strive</w:t>
      </w:r>
      <w:r w:rsidR="00E344DC">
        <w:rPr>
          <w:rFonts w:cstheme="minorHAnsi"/>
          <w:lang w:val="en"/>
        </w:rPr>
        <w:t xml:space="preserve"> </w:t>
      </w:r>
      <w:r w:rsidRPr="00CA0A0E">
        <w:rPr>
          <w:rFonts w:cstheme="minorHAnsi"/>
          <w:lang w:val="en"/>
        </w:rPr>
        <w:t xml:space="preserve">to achieve the best outcomes together. </w:t>
      </w:r>
      <w:r w:rsidRPr="00CA0A0E">
        <w:rPr>
          <w:rFonts w:cstheme="minorHAnsi"/>
          <w:lang w:val="en"/>
        </w:rPr>
        <w:br/>
      </w:r>
      <w:r w:rsidRPr="00CA0A0E">
        <w:rPr>
          <w:rFonts w:cstheme="minorHAnsi"/>
          <w:lang w:val="en"/>
        </w:rPr>
        <w:br/>
      </w:r>
      <w:r w:rsidRPr="00CA0A0E">
        <w:rPr>
          <w:rFonts w:cstheme="minorHAnsi"/>
          <w:b/>
          <w:iCs/>
          <w:color w:val="1F2A44"/>
          <w:lang w:val="en"/>
        </w:rPr>
        <w:t>Expert:</w:t>
      </w:r>
      <w:r w:rsidRPr="00CA0A0E">
        <w:rPr>
          <w:rFonts w:cstheme="minorHAnsi"/>
          <w:color w:val="1F2A44"/>
          <w:lang w:val="en"/>
        </w:rPr>
        <w:t xml:space="preserve"> </w:t>
      </w:r>
      <w:r w:rsidRPr="00CA0A0E">
        <w:rPr>
          <w:rFonts w:cstheme="minorHAnsi"/>
          <w:lang w:val="en"/>
        </w:rPr>
        <w:t xml:space="preserve">We approach problems using insights and evidence to find a solution. Our approaches </w:t>
      </w:r>
      <w:proofErr w:type="gramStart"/>
      <w:r w:rsidRPr="00CA0A0E">
        <w:rPr>
          <w:rFonts w:cstheme="minorHAnsi"/>
          <w:lang w:val="en"/>
        </w:rPr>
        <w:t>are</w:t>
      </w:r>
      <w:proofErr w:type="gramEnd"/>
      <w:r w:rsidRPr="00CA0A0E">
        <w:rPr>
          <w:rFonts w:cstheme="minorHAnsi"/>
          <w:lang w:val="en"/>
        </w:rPr>
        <w:t xml:space="preserve"> proven to work and make a positive impact. We are trusted experts, consistently delivering quality whilst remaining adaptable and resilient in the face of change. </w:t>
      </w:r>
      <w:r w:rsidRPr="00CA0A0E">
        <w:rPr>
          <w:rFonts w:cstheme="minorHAnsi"/>
          <w:lang w:val="en"/>
        </w:rPr>
        <w:br/>
      </w:r>
      <w:r w:rsidRPr="00CA0A0E">
        <w:rPr>
          <w:rFonts w:cstheme="minorHAnsi"/>
          <w:lang w:val="en"/>
        </w:rPr>
        <w:br/>
      </w:r>
      <w:r w:rsidRPr="00CA0A0E">
        <w:rPr>
          <w:rFonts w:cstheme="minorHAnsi"/>
          <w:b/>
          <w:iCs/>
          <w:color w:val="1F2A44"/>
          <w:lang w:val="en"/>
        </w:rPr>
        <w:t>Courageous:</w:t>
      </w:r>
      <w:r w:rsidRPr="00CA0A0E">
        <w:rPr>
          <w:rFonts w:cstheme="minorHAnsi"/>
          <w:color w:val="1F2A44"/>
          <w:lang w:val="en"/>
        </w:rPr>
        <w:t xml:space="preserve"> </w:t>
      </w:r>
      <w:r w:rsidRPr="00CA0A0E">
        <w:rPr>
          <w:rFonts w:cstheme="minorHAnsi"/>
          <w:lang w:val="en"/>
        </w:rP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CA0A0E">
        <w:rPr>
          <w:rFonts w:cstheme="minorHAnsi"/>
          <w:lang w:val="en"/>
        </w:rPr>
        <w:br/>
      </w:r>
      <w:r w:rsidRPr="00CA0A0E">
        <w:rPr>
          <w:rFonts w:cstheme="minorHAnsi"/>
          <w:lang w:val="en"/>
        </w:rPr>
        <w:br/>
      </w:r>
      <w:r w:rsidRPr="00CA0A0E">
        <w:rPr>
          <w:rFonts w:cstheme="minorHAnsi"/>
          <w:b/>
          <w:iCs/>
          <w:color w:val="1F2A44"/>
          <w:lang w:val="en"/>
        </w:rPr>
        <w:t>Innovative:</w:t>
      </w:r>
      <w:r w:rsidRPr="00CA0A0E">
        <w:rPr>
          <w:rFonts w:cstheme="minorHAnsi"/>
          <w:color w:val="1F2A44"/>
          <w:lang w:val="en"/>
        </w:rPr>
        <w:t xml:space="preserve"> </w:t>
      </w:r>
      <w:r w:rsidRPr="00CA0A0E">
        <w:rPr>
          <w:rFonts w:cstheme="minorHAnsi"/>
          <w:lang w:val="en"/>
        </w:rPr>
        <w:t xml:space="preserve">We embrace creativity in all that we do. Whether </w:t>
      </w:r>
      <w:proofErr w:type="gramStart"/>
      <w:r w:rsidRPr="00CA0A0E">
        <w:rPr>
          <w:rFonts w:cstheme="minorHAnsi"/>
          <w:lang w:val="en"/>
        </w:rPr>
        <w:t>seeking</w:t>
      </w:r>
      <w:proofErr w:type="gramEnd"/>
      <w:r w:rsidRPr="00CA0A0E">
        <w:rPr>
          <w:rFonts w:cstheme="minorHAnsi"/>
          <w:lang w:val="en"/>
        </w:rPr>
        <w:t xml:space="preserve"> out new approaches, </w:t>
      </w:r>
      <w:proofErr w:type="gramStart"/>
      <w:r w:rsidRPr="00CA0A0E">
        <w:rPr>
          <w:rFonts w:cstheme="minorHAnsi"/>
          <w:lang w:val="en"/>
        </w:rPr>
        <w:t>adapting</w:t>
      </w:r>
      <w:proofErr w:type="gramEnd"/>
      <w:r w:rsidRPr="00CA0A0E">
        <w:rPr>
          <w:rFonts w:cstheme="minorHAnsi"/>
          <w:lang w:val="en"/>
        </w:rPr>
        <w:t xml:space="preserve"> and </w:t>
      </w:r>
      <w:proofErr w:type="gramStart"/>
      <w:r w:rsidRPr="00CA0A0E">
        <w:rPr>
          <w:rFonts w:cstheme="minorHAnsi"/>
          <w:lang w:val="en"/>
        </w:rPr>
        <w:t>responding</w:t>
      </w:r>
      <w:proofErr w:type="gramEnd"/>
      <w:r w:rsidRPr="00CA0A0E">
        <w:rPr>
          <w:rFonts w:cstheme="minorHAnsi"/>
          <w:lang w:val="en"/>
        </w:rPr>
        <w:t xml:space="preserve"> to changes around us, solving problems, engaging others or finding smart and </w:t>
      </w:r>
      <w:proofErr w:type="gramStart"/>
      <w:r w:rsidRPr="00CA0A0E">
        <w:rPr>
          <w:rFonts w:cstheme="minorHAnsi"/>
          <w:lang w:val="en"/>
        </w:rPr>
        <w:t>cost effective</w:t>
      </w:r>
      <w:proofErr w:type="gramEnd"/>
      <w:r w:rsidRPr="00CA0A0E">
        <w:rPr>
          <w:rFonts w:cstheme="minorHAnsi"/>
          <w:lang w:val="en"/>
        </w:rPr>
        <w:t xml:space="preserve"> ways of working, we actively look for innovative ideas and new solutions in our efforts to do our best.</w:t>
      </w:r>
    </w:p>
    <w:p w14:paraId="4D740915" w14:textId="77777777" w:rsidR="006967F7" w:rsidRPr="00CA0A0E" w:rsidRDefault="006967F7" w:rsidP="006967F7">
      <w:pPr>
        <w:spacing w:before="120" w:after="120"/>
        <w:rPr>
          <w:rFonts w:cstheme="minorHAnsi"/>
        </w:rPr>
      </w:pPr>
    </w:p>
    <w:p w14:paraId="778D5626" w14:textId="77777777" w:rsidR="006967F7" w:rsidRPr="00CA0A0E" w:rsidRDefault="006967F7" w:rsidP="006967F7">
      <w:pPr>
        <w:spacing w:after="0" w:line="264" w:lineRule="auto"/>
        <w:contextualSpacing/>
        <w:rPr>
          <w:rFonts w:eastAsiaTheme="minorEastAsia" w:cstheme="minorHAnsi"/>
        </w:rPr>
      </w:pPr>
    </w:p>
    <w:p w14:paraId="5F2DC0E8" w14:textId="2CAB9F38" w:rsidR="00230F23" w:rsidRPr="00CA0A0E" w:rsidRDefault="00230F23" w:rsidP="006967F7">
      <w:pPr>
        <w:spacing w:after="120" w:line="240" w:lineRule="auto"/>
        <w:rPr>
          <w:rFonts w:cstheme="minorHAnsi"/>
        </w:rPr>
      </w:pPr>
    </w:p>
    <w:sectPr w:rsidR="00230F23" w:rsidRPr="00CA0A0E" w:rsidSect="00D87ED5">
      <w:headerReference w:type="default" r:id="rId12"/>
      <w:footerReference w:type="defaul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01E7" w14:textId="77777777" w:rsidR="00682D89" w:rsidRDefault="00682D89" w:rsidP="00E513CD">
      <w:pPr>
        <w:spacing w:after="0" w:line="240" w:lineRule="auto"/>
      </w:pPr>
      <w:r>
        <w:separator/>
      </w:r>
    </w:p>
  </w:endnote>
  <w:endnote w:type="continuationSeparator" w:id="0">
    <w:p w14:paraId="463D3904" w14:textId="77777777" w:rsidR="00682D89" w:rsidRDefault="00682D89" w:rsidP="00E513CD">
      <w:pPr>
        <w:spacing w:after="0" w:line="240" w:lineRule="auto"/>
      </w:pPr>
      <w:r>
        <w:continuationSeparator/>
      </w:r>
    </w:p>
  </w:endnote>
  <w:endnote w:type="continuationNotice" w:id="1">
    <w:p w14:paraId="509D9B1D" w14:textId="77777777" w:rsidR="00682D89" w:rsidRDefault="00682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1E5AF0C5" w14:textId="5294B178"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A511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511D">
              <w:rPr>
                <w:b/>
                <w:bCs/>
                <w:noProof/>
              </w:rPr>
              <w:t>4</w:t>
            </w:r>
            <w:r>
              <w:rPr>
                <w:b/>
                <w:bCs/>
                <w:sz w:val="24"/>
                <w:szCs w:val="24"/>
              </w:rPr>
              <w:fldChar w:fldCharType="end"/>
            </w:r>
          </w:p>
        </w:sdtContent>
      </w:sdt>
    </w:sdtContent>
  </w:sdt>
  <w:p w14:paraId="21D36EF7"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C75F" w14:textId="77777777" w:rsidR="00682D89" w:rsidRDefault="00682D89" w:rsidP="00E513CD">
      <w:pPr>
        <w:spacing w:after="0" w:line="240" w:lineRule="auto"/>
      </w:pPr>
      <w:r>
        <w:separator/>
      </w:r>
    </w:p>
  </w:footnote>
  <w:footnote w:type="continuationSeparator" w:id="0">
    <w:p w14:paraId="7F6AB5D7" w14:textId="77777777" w:rsidR="00682D89" w:rsidRDefault="00682D89" w:rsidP="00E513CD">
      <w:pPr>
        <w:spacing w:after="0" w:line="240" w:lineRule="auto"/>
      </w:pPr>
      <w:r>
        <w:continuationSeparator/>
      </w:r>
    </w:p>
  </w:footnote>
  <w:footnote w:type="continuationNotice" w:id="1">
    <w:p w14:paraId="0C7611F0" w14:textId="77777777" w:rsidR="00682D89" w:rsidRDefault="00682D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B4D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5FCA0D5" wp14:editId="07B2F3D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103A5"/>
    <w:multiLevelType w:val="hybridMultilevel"/>
    <w:tmpl w:val="F91E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A480B13"/>
    <w:multiLevelType w:val="hybridMultilevel"/>
    <w:tmpl w:val="32BCBF84"/>
    <w:lvl w:ilvl="0" w:tplc="C9D20EF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56331"/>
    <w:multiLevelType w:val="hybridMultilevel"/>
    <w:tmpl w:val="AF1662D2"/>
    <w:lvl w:ilvl="0" w:tplc="3F20187C">
      <w:start w:val="1"/>
      <w:numFmt w:val="bullet"/>
      <w:lvlText w:val="•"/>
      <w:lvlJc w:val="left"/>
      <w:pPr>
        <w:ind w:left="502"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E6E1691"/>
    <w:multiLevelType w:val="hybridMultilevel"/>
    <w:tmpl w:val="C7B8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3026D"/>
    <w:multiLevelType w:val="hybridMultilevel"/>
    <w:tmpl w:val="8456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F098A"/>
    <w:multiLevelType w:val="hybridMultilevel"/>
    <w:tmpl w:val="D1B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0"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178168">
    <w:abstractNumId w:val="28"/>
  </w:num>
  <w:num w:numId="2" w16cid:durableId="412556599">
    <w:abstractNumId w:val="7"/>
  </w:num>
  <w:num w:numId="3" w16cid:durableId="1132791264">
    <w:abstractNumId w:val="13"/>
  </w:num>
  <w:num w:numId="4" w16cid:durableId="1160542358">
    <w:abstractNumId w:val="5"/>
  </w:num>
  <w:num w:numId="5" w16cid:durableId="1684473639">
    <w:abstractNumId w:val="22"/>
  </w:num>
  <w:num w:numId="6" w16cid:durableId="1064836943">
    <w:abstractNumId w:val="25"/>
  </w:num>
  <w:num w:numId="7" w16cid:durableId="1793940485">
    <w:abstractNumId w:val="15"/>
  </w:num>
  <w:num w:numId="8" w16cid:durableId="2014800044">
    <w:abstractNumId w:val="26"/>
  </w:num>
  <w:num w:numId="9" w16cid:durableId="1362129812">
    <w:abstractNumId w:val="10"/>
  </w:num>
  <w:num w:numId="10" w16cid:durableId="278416848">
    <w:abstractNumId w:val="23"/>
  </w:num>
  <w:num w:numId="11" w16cid:durableId="457994286">
    <w:abstractNumId w:val="20"/>
  </w:num>
  <w:num w:numId="12" w16cid:durableId="534927977">
    <w:abstractNumId w:val="1"/>
  </w:num>
  <w:num w:numId="13" w16cid:durableId="62072629">
    <w:abstractNumId w:val="30"/>
  </w:num>
  <w:num w:numId="14" w16cid:durableId="18088502">
    <w:abstractNumId w:val="9"/>
  </w:num>
  <w:num w:numId="15" w16cid:durableId="1242061307">
    <w:abstractNumId w:val="2"/>
  </w:num>
  <w:num w:numId="16" w16cid:durableId="558982757">
    <w:abstractNumId w:val="29"/>
  </w:num>
  <w:num w:numId="17" w16cid:durableId="2054377024">
    <w:abstractNumId w:val="3"/>
  </w:num>
  <w:num w:numId="18" w16cid:durableId="1849362850">
    <w:abstractNumId w:val="17"/>
  </w:num>
  <w:num w:numId="19" w16cid:durableId="1486898296">
    <w:abstractNumId w:val="21"/>
  </w:num>
  <w:num w:numId="20" w16cid:durableId="1313558274">
    <w:abstractNumId w:val="8"/>
  </w:num>
  <w:num w:numId="21" w16cid:durableId="309555347">
    <w:abstractNumId w:val="4"/>
  </w:num>
  <w:num w:numId="22" w16cid:durableId="1867674968">
    <w:abstractNumId w:val="12"/>
  </w:num>
  <w:num w:numId="23" w16cid:durableId="625427845">
    <w:abstractNumId w:val="16"/>
  </w:num>
  <w:num w:numId="24" w16cid:durableId="594552978">
    <w:abstractNumId w:val="11"/>
  </w:num>
  <w:num w:numId="25" w16cid:durableId="1188909883">
    <w:abstractNumId w:val="6"/>
  </w:num>
  <w:num w:numId="26" w16cid:durableId="1653102281">
    <w:abstractNumId w:val="24"/>
  </w:num>
  <w:num w:numId="27" w16cid:durableId="858084457">
    <w:abstractNumId w:val="27"/>
  </w:num>
  <w:num w:numId="28" w16cid:durableId="92484174">
    <w:abstractNumId w:val="0"/>
  </w:num>
  <w:num w:numId="29" w16cid:durableId="2059937563">
    <w:abstractNumId w:val="18"/>
  </w:num>
  <w:num w:numId="30" w16cid:durableId="629868286">
    <w:abstractNumId w:val="19"/>
  </w:num>
  <w:num w:numId="31" w16cid:durableId="1444881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E74C5"/>
    <w:rsid w:val="0011354A"/>
    <w:rsid w:val="00137B38"/>
    <w:rsid w:val="00152E49"/>
    <w:rsid w:val="001601C3"/>
    <w:rsid w:val="00194BD8"/>
    <w:rsid w:val="00194F49"/>
    <w:rsid w:val="001C2F55"/>
    <w:rsid w:val="001F23CD"/>
    <w:rsid w:val="00230F23"/>
    <w:rsid w:val="00240018"/>
    <w:rsid w:val="00251596"/>
    <w:rsid w:val="00254B6B"/>
    <w:rsid w:val="002E54C6"/>
    <w:rsid w:val="002F61D3"/>
    <w:rsid w:val="003003BC"/>
    <w:rsid w:val="00312652"/>
    <w:rsid w:val="003222F0"/>
    <w:rsid w:val="00335E2B"/>
    <w:rsid w:val="00336F7A"/>
    <w:rsid w:val="0035668E"/>
    <w:rsid w:val="003D2CCE"/>
    <w:rsid w:val="003F55BA"/>
    <w:rsid w:val="004122BA"/>
    <w:rsid w:val="004257D2"/>
    <w:rsid w:val="00477312"/>
    <w:rsid w:val="004B4EE4"/>
    <w:rsid w:val="004C2283"/>
    <w:rsid w:val="00504C2D"/>
    <w:rsid w:val="005070BE"/>
    <w:rsid w:val="00526E12"/>
    <w:rsid w:val="00574C0A"/>
    <w:rsid w:val="00577FD5"/>
    <w:rsid w:val="005F0341"/>
    <w:rsid w:val="005F5D80"/>
    <w:rsid w:val="00623708"/>
    <w:rsid w:val="00672982"/>
    <w:rsid w:val="00672DE5"/>
    <w:rsid w:val="00682D89"/>
    <w:rsid w:val="006967F7"/>
    <w:rsid w:val="006A511D"/>
    <w:rsid w:val="006D5A3F"/>
    <w:rsid w:val="006E5A8F"/>
    <w:rsid w:val="006F22FD"/>
    <w:rsid w:val="00716FAC"/>
    <w:rsid w:val="0072794C"/>
    <w:rsid w:val="00730E53"/>
    <w:rsid w:val="007313F1"/>
    <w:rsid w:val="00732E11"/>
    <w:rsid w:val="0074323D"/>
    <w:rsid w:val="00747875"/>
    <w:rsid w:val="00764E7F"/>
    <w:rsid w:val="007B47D0"/>
    <w:rsid w:val="007D3145"/>
    <w:rsid w:val="00807775"/>
    <w:rsid w:val="00815927"/>
    <w:rsid w:val="00821317"/>
    <w:rsid w:val="008617AD"/>
    <w:rsid w:val="00881687"/>
    <w:rsid w:val="00890B6A"/>
    <w:rsid w:val="008A64DD"/>
    <w:rsid w:val="008E41CE"/>
    <w:rsid w:val="008F2165"/>
    <w:rsid w:val="009642F5"/>
    <w:rsid w:val="009D1270"/>
    <w:rsid w:val="00A00615"/>
    <w:rsid w:val="00A07E86"/>
    <w:rsid w:val="00AD135E"/>
    <w:rsid w:val="00B420A3"/>
    <w:rsid w:val="00B464EE"/>
    <w:rsid w:val="00B601C1"/>
    <w:rsid w:val="00B964F4"/>
    <w:rsid w:val="00BF07D5"/>
    <w:rsid w:val="00C12CB6"/>
    <w:rsid w:val="00C55F06"/>
    <w:rsid w:val="00CA0A0E"/>
    <w:rsid w:val="00CA25D6"/>
    <w:rsid w:val="00CB3183"/>
    <w:rsid w:val="00D12108"/>
    <w:rsid w:val="00D7237F"/>
    <w:rsid w:val="00D87ED5"/>
    <w:rsid w:val="00DD163A"/>
    <w:rsid w:val="00DE6E91"/>
    <w:rsid w:val="00E012B4"/>
    <w:rsid w:val="00E25A25"/>
    <w:rsid w:val="00E31299"/>
    <w:rsid w:val="00E344DC"/>
    <w:rsid w:val="00E444FA"/>
    <w:rsid w:val="00E513CD"/>
    <w:rsid w:val="00E90977"/>
    <w:rsid w:val="00EB305C"/>
    <w:rsid w:val="00ED7EE3"/>
    <w:rsid w:val="00F41219"/>
    <w:rsid w:val="00F50F47"/>
    <w:rsid w:val="00F869D8"/>
    <w:rsid w:val="00F923EA"/>
    <w:rsid w:val="00FA0526"/>
    <w:rsid w:val="00FB25BF"/>
    <w:rsid w:val="0FE3E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86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E6E91"/>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967F7"/>
    <w:rPr>
      <w:color w:val="0563C1"/>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6967F7"/>
  </w:style>
  <w:style w:type="table" w:customStyle="1" w:styleId="TableGrid1">
    <w:name w:val="Table Grid1"/>
    <w:basedOn w:val="TableNormal"/>
    <w:next w:val="TableGrid"/>
    <w:uiPriority w:val="39"/>
    <w:rsid w:val="0069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0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331624">
      <w:bodyDiv w:val="1"/>
      <w:marLeft w:val="0"/>
      <w:marRight w:val="0"/>
      <w:marTop w:val="0"/>
      <w:marBottom w:val="0"/>
      <w:divBdr>
        <w:top w:val="none" w:sz="0" w:space="0" w:color="auto"/>
        <w:left w:val="none" w:sz="0" w:space="0" w:color="auto"/>
        <w:bottom w:val="none" w:sz="0" w:space="0" w:color="auto"/>
        <w:right w:val="none" w:sz="0" w:space="0" w:color="auto"/>
      </w:divBdr>
    </w:div>
    <w:div w:id="1235358849">
      <w:bodyDiv w:val="1"/>
      <w:marLeft w:val="0"/>
      <w:marRight w:val="0"/>
      <w:marTop w:val="0"/>
      <w:marBottom w:val="0"/>
      <w:divBdr>
        <w:top w:val="none" w:sz="0" w:space="0" w:color="auto"/>
        <w:left w:val="none" w:sz="0" w:space="0" w:color="auto"/>
        <w:bottom w:val="none" w:sz="0" w:space="0" w:color="auto"/>
        <w:right w:val="none" w:sz="0" w:space="0" w:color="auto"/>
      </w:divBdr>
    </w:div>
    <w:div w:id="1619028538">
      <w:bodyDiv w:val="1"/>
      <w:marLeft w:val="0"/>
      <w:marRight w:val="0"/>
      <w:marTop w:val="0"/>
      <w:marBottom w:val="0"/>
      <w:divBdr>
        <w:top w:val="none" w:sz="0" w:space="0" w:color="auto"/>
        <w:left w:val="none" w:sz="0" w:space="0" w:color="auto"/>
        <w:bottom w:val="none" w:sz="0" w:space="0" w:color="auto"/>
        <w:right w:val="none" w:sz="0" w:space="0" w:color="auto"/>
      </w:divBdr>
    </w:div>
    <w:div w:id="179825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gtermplan.nhs.uk/publication/nhs-long-term-pla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7F049E40A59459750DBBCD81CA1FA" ma:contentTypeVersion="15" ma:contentTypeDescription="Create a new document." ma:contentTypeScope="" ma:versionID="42387a3634ed35a2c96650e1ceecea88">
  <xsd:schema xmlns:xsd="http://www.w3.org/2001/XMLSchema" xmlns:xs="http://www.w3.org/2001/XMLSchema" xmlns:p="http://schemas.microsoft.com/office/2006/metadata/properties" xmlns:ns2="abb2678b-07db-4d5d-86a9-b20bd4feebf4" xmlns:ns3="6544e52d-e2a7-4f35-82c4-2017096e1e7c" targetNamespace="http://schemas.microsoft.com/office/2006/metadata/properties" ma:root="true" ma:fieldsID="439a637736cb0d8b0bf2d01617a6b8c2" ns2:_="" ns3:_="">
    <xsd:import namespace="abb2678b-07db-4d5d-86a9-b20bd4feebf4"/>
    <xsd:import namespace="6544e52d-e2a7-4f35-82c4-2017096e1e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678b-07db-4d5d-86a9-b20bd4fee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44e52d-e2a7-4f35-82c4-2017096e1e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b26cc1-80df-4da9-8feb-97ce7ed28630}" ma:internalName="TaxCatchAll" ma:showField="CatchAllData" ma:web="6544e52d-e2a7-4f35-82c4-2017096e1e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44e52d-e2a7-4f35-82c4-2017096e1e7c" xsi:nil="true"/>
    <lcf76f155ced4ddcb4097134ff3c332f xmlns="abb2678b-07db-4d5d-86a9-b20bd4feeb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162726-3EB0-4EC9-9F6E-32ED7BAF8C29}">
  <ds:schemaRefs>
    <ds:schemaRef ds:uri="http://schemas.openxmlformats.org/officeDocument/2006/bibliography"/>
  </ds:schemaRefs>
</ds:datastoreItem>
</file>

<file path=customXml/itemProps2.xml><?xml version="1.0" encoding="utf-8"?>
<ds:datastoreItem xmlns:ds="http://schemas.openxmlformats.org/officeDocument/2006/customXml" ds:itemID="{1102AFD0-9E94-4A6A-B13B-09C95F2008BD}">
  <ds:schemaRefs>
    <ds:schemaRef ds:uri="http://schemas.microsoft.com/sharepoint/v3/contenttype/forms"/>
  </ds:schemaRefs>
</ds:datastoreItem>
</file>

<file path=customXml/itemProps3.xml><?xml version="1.0" encoding="utf-8"?>
<ds:datastoreItem xmlns:ds="http://schemas.openxmlformats.org/officeDocument/2006/customXml" ds:itemID="{8AA2475B-6127-4498-9288-93E3834B6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678b-07db-4d5d-86a9-b20bd4feebf4"/>
    <ds:schemaRef ds:uri="6544e52d-e2a7-4f35-82c4-2017096e1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ED4A3-3FE0-4A2C-90FB-A84F1438FD4A}">
  <ds:schemaRefs>
    <ds:schemaRef ds:uri="http://schemas.microsoft.com/office/2006/metadata/properties"/>
    <ds:schemaRef ds:uri="http://schemas.microsoft.com/office/infopath/2007/PartnerControls"/>
    <ds:schemaRef ds:uri="6544e52d-e2a7-4f35-82c4-2017096e1e7c"/>
    <ds:schemaRef ds:uri="abb2678b-07db-4d5d-86a9-b20bd4feebf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Amma Boateng</cp:lastModifiedBy>
  <cp:revision>2</cp:revision>
  <cp:lastPrinted>2017-08-08T11:06:00Z</cp:lastPrinted>
  <dcterms:created xsi:type="dcterms:W3CDTF">2026-04-22T12:22:00Z</dcterms:created>
  <dcterms:modified xsi:type="dcterms:W3CDTF">2026-04-22T12:22:00Z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0x0101008D87F049E40A59459750DBBCD81CA1FA</vt:lpwstr>
  </property>
</Properties>
</file>