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D2312" w14:textId="77777777" w:rsidR="00E513CD" w:rsidRPr="00DD6036" w:rsidRDefault="00E513CD" w:rsidP="00AC48E2">
      <w:pPr>
        <w:keepNext/>
        <w:keepLines/>
        <w:spacing w:after="0" w:line="240" w:lineRule="auto"/>
        <w:ind w:right="397"/>
        <w:outlineLvl w:val="0"/>
        <w:rPr>
          <w:rFonts w:ascii="Arial" w:eastAsiaTheme="majorEastAsia" w:hAnsi="Arial" w:cs="Arial"/>
          <w:b/>
          <w:sz w:val="36"/>
          <w:szCs w:val="32"/>
          <w:lang w:eastAsia="en-GB"/>
        </w:rPr>
      </w:pPr>
      <w:r w:rsidRPr="00DD6036">
        <w:rPr>
          <w:rFonts w:ascii="Arial" w:eastAsiaTheme="majorEastAsia" w:hAnsi="Arial" w:cs="Arial"/>
          <w:b/>
          <w:color w:val="1F2A44"/>
          <w:sz w:val="36"/>
          <w:szCs w:val="32"/>
          <w:lang w:eastAsia="en-GB"/>
        </w:rPr>
        <w:t>The Forward Trust Job Description</w:t>
      </w:r>
    </w:p>
    <w:tbl>
      <w:tblPr>
        <w:tblStyle w:val="TableGrid"/>
        <w:tblpPr w:leftFromText="180" w:rightFromText="180" w:vertAnchor="text" w:horzAnchor="margin" w:tblpY="377"/>
        <w:tblW w:w="9067" w:type="dxa"/>
        <w:tblLook w:val="04A0" w:firstRow="1" w:lastRow="0" w:firstColumn="1" w:lastColumn="0" w:noHBand="0" w:noVBand="1"/>
      </w:tblPr>
      <w:tblGrid>
        <w:gridCol w:w="1838"/>
        <w:gridCol w:w="3827"/>
        <w:gridCol w:w="1560"/>
        <w:gridCol w:w="1842"/>
      </w:tblGrid>
      <w:tr w:rsidR="00E513CD" w:rsidRPr="00DD6036" w14:paraId="20BDB461" w14:textId="77777777" w:rsidTr="00AC48E2">
        <w:tc>
          <w:tcPr>
            <w:tcW w:w="1838" w:type="dxa"/>
          </w:tcPr>
          <w:p w14:paraId="609730CB" w14:textId="77777777" w:rsidR="00E513CD" w:rsidRPr="00DD6036" w:rsidRDefault="00E513CD" w:rsidP="00AC48E2">
            <w:pPr>
              <w:keepNext/>
              <w:keepLines/>
              <w:spacing w:before="120" w:after="120"/>
              <w:ind w:right="33"/>
              <w:outlineLvl w:val="0"/>
              <w:rPr>
                <w:rFonts w:ascii="Arial" w:eastAsiaTheme="majorEastAsia" w:hAnsi="Arial" w:cs="Arial"/>
                <w:b/>
                <w:sz w:val="24"/>
                <w:szCs w:val="24"/>
                <w:lang w:eastAsia="en-GB"/>
              </w:rPr>
            </w:pPr>
            <w:r w:rsidRPr="00DD6036">
              <w:rPr>
                <w:rFonts w:ascii="Arial" w:eastAsiaTheme="majorEastAsia" w:hAnsi="Arial" w:cs="Arial"/>
                <w:b/>
                <w:sz w:val="24"/>
                <w:szCs w:val="24"/>
                <w:lang w:eastAsia="en-GB"/>
              </w:rPr>
              <w:t>Position Title</w:t>
            </w:r>
          </w:p>
        </w:tc>
        <w:tc>
          <w:tcPr>
            <w:tcW w:w="3827" w:type="dxa"/>
          </w:tcPr>
          <w:p w14:paraId="2337D1FC" w14:textId="30D5D14B" w:rsidR="00E513CD" w:rsidRPr="00DD6036" w:rsidRDefault="002A5591" w:rsidP="00181FE9">
            <w:pPr>
              <w:keepNext/>
              <w:keepLines/>
              <w:spacing w:before="120" w:after="120"/>
              <w:ind w:right="34"/>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Trainee Day Programme Facilitator</w:t>
            </w:r>
          </w:p>
        </w:tc>
        <w:tc>
          <w:tcPr>
            <w:tcW w:w="1560" w:type="dxa"/>
          </w:tcPr>
          <w:p w14:paraId="2F7F7C27" w14:textId="77777777" w:rsidR="00E513CD" w:rsidRPr="00DD6036" w:rsidRDefault="00E513CD" w:rsidP="00AC48E2">
            <w:pPr>
              <w:keepNext/>
              <w:keepLines/>
              <w:spacing w:before="120" w:after="120"/>
              <w:ind w:right="34"/>
              <w:outlineLvl w:val="0"/>
              <w:rPr>
                <w:rFonts w:ascii="Arial" w:eastAsiaTheme="majorEastAsia" w:hAnsi="Arial" w:cs="Arial"/>
                <w:b/>
                <w:sz w:val="24"/>
                <w:szCs w:val="24"/>
                <w:lang w:eastAsia="en-GB"/>
              </w:rPr>
            </w:pPr>
            <w:r w:rsidRPr="00DD6036">
              <w:rPr>
                <w:rFonts w:ascii="Arial" w:eastAsiaTheme="majorEastAsia" w:hAnsi="Arial" w:cs="Arial"/>
                <w:b/>
                <w:sz w:val="24"/>
                <w:szCs w:val="24"/>
                <w:lang w:eastAsia="en-GB"/>
              </w:rPr>
              <w:t>Reports to</w:t>
            </w:r>
          </w:p>
        </w:tc>
        <w:tc>
          <w:tcPr>
            <w:tcW w:w="1842" w:type="dxa"/>
          </w:tcPr>
          <w:p w14:paraId="48CAA235" w14:textId="1A339074" w:rsidR="00E513CD" w:rsidRPr="00DD6036" w:rsidRDefault="002A5591" w:rsidP="00AC48E2">
            <w:pPr>
              <w:keepNext/>
              <w:keepLines/>
              <w:spacing w:before="120" w:after="120"/>
              <w:ind w:right="33"/>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Senior Facilitator</w:t>
            </w:r>
          </w:p>
        </w:tc>
      </w:tr>
      <w:tr w:rsidR="003E399B" w:rsidRPr="00DD6036" w14:paraId="12A2466A" w14:textId="77777777" w:rsidTr="003E399B">
        <w:trPr>
          <w:trHeight w:val="319"/>
        </w:trPr>
        <w:tc>
          <w:tcPr>
            <w:tcW w:w="9067" w:type="dxa"/>
            <w:gridSpan w:val="4"/>
          </w:tcPr>
          <w:p w14:paraId="28BDC103" w14:textId="384532F6" w:rsidR="003E399B" w:rsidRPr="00DD6036" w:rsidRDefault="00791E72" w:rsidP="00247202">
            <w:pPr>
              <w:keepNext/>
              <w:keepLines/>
              <w:spacing w:before="120" w:after="120"/>
              <w:ind w:right="33"/>
              <w:outlineLvl w:val="0"/>
              <w:rPr>
                <w:rFonts w:ascii="Arial" w:eastAsiaTheme="majorEastAsia" w:hAnsi="Arial" w:cs="Arial"/>
                <w:b/>
                <w:sz w:val="24"/>
                <w:szCs w:val="24"/>
                <w:lang w:eastAsia="en-GB"/>
              </w:rPr>
            </w:pPr>
            <w:r w:rsidRPr="00DD6036">
              <w:rPr>
                <w:rFonts w:ascii="Arial" w:eastAsiaTheme="majorEastAsia" w:hAnsi="Arial" w:cs="Arial"/>
                <w:b/>
                <w:sz w:val="24"/>
                <w:szCs w:val="24"/>
                <w:lang w:eastAsia="en-GB"/>
              </w:rPr>
              <w:t>Location</w:t>
            </w:r>
            <w:r w:rsidR="003E399B" w:rsidRPr="00DD6036">
              <w:rPr>
                <w:rFonts w:ascii="Arial" w:eastAsiaTheme="majorEastAsia" w:hAnsi="Arial" w:cs="Arial"/>
                <w:b/>
                <w:sz w:val="24"/>
                <w:szCs w:val="24"/>
                <w:lang w:eastAsia="en-GB"/>
              </w:rPr>
              <w:t xml:space="preserve">: </w:t>
            </w:r>
            <w:r w:rsidR="007837E1">
              <w:rPr>
                <w:rFonts w:ascii="Arial" w:eastAsiaTheme="majorEastAsia" w:hAnsi="Arial" w:cs="Arial"/>
                <w:b/>
                <w:sz w:val="24"/>
                <w:szCs w:val="24"/>
                <w:lang w:eastAsia="en-GB"/>
              </w:rPr>
              <w:t>Dover</w:t>
            </w:r>
            <w:r w:rsidR="002A5591">
              <w:rPr>
                <w:rFonts w:ascii="Arial" w:eastAsiaTheme="majorEastAsia" w:hAnsi="Arial" w:cs="Arial"/>
                <w:b/>
                <w:sz w:val="24"/>
                <w:szCs w:val="24"/>
                <w:lang w:eastAsia="en-GB"/>
              </w:rPr>
              <w:t>, Kent</w:t>
            </w:r>
          </w:p>
        </w:tc>
      </w:tr>
    </w:tbl>
    <w:p w14:paraId="76741E6E" w14:textId="77777777" w:rsidR="00E513CD" w:rsidRPr="00DD6036" w:rsidRDefault="00E513CD" w:rsidP="00AC48E2">
      <w:pPr>
        <w:spacing w:after="0"/>
        <w:rPr>
          <w:rFonts w:ascii="Arial" w:hAnsi="Arial" w:cs="Arial"/>
        </w:rPr>
      </w:pPr>
    </w:p>
    <w:p w14:paraId="5FC05E91" w14:textId="77777777" w:rsidR="003D2CCE" w:rsidRPr="00DD6036" w:rsidRDefault="003D2CCE" w:rsidP="00AC48E2">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3D2CCE" w:rsidRPr="00DD6036" w14:paraId="6E7FA6F7" w14:textId="77777777" w:rsidTr="003D2CCE">
        <w:tc>
          <w:tcPr>
            <w:tcW w:w="9016" w:type="dxa"/>
            <w:shd w:val="clear" w:color="auto" w:fill="1F2A44"/>
          </w:tcPr>
          <w:p w14:paraId="71F8BD36" w14:textId="77777777" w:rsidR="003D2CCE" w:rsidRPr="00DD6036" w:rsidRDefault="003D2CCE" w:rsidP="00AC48E2">
            <w:pPr>
              <w:rPr>
                <w:rFonts w:ascii="Arial" w:hAnsi="Arial" w:cs="Arial"/>
                <w:b/>
                <w:color w:val="FFFFFF" w:themeColor="background1"/>
                <w:sz w:val="28"/>
                <w:szCs w:val="28"/>
              </w:rPr>
            </w:pPr>
            <w:r w:rsidRPr="00DD6036">
              <w:rPr>
                <w:rFonts w:ascii="Arial" w:hAnsi="Arial" w:cs="Arial"/>
                <w:b/>
                <w:color w:val="FFFFFF" w:themeColor="background1"/>
                <w:sz w:val="28"/>
                <w:szCs w:val="28"/>
              </w:rPr>
              <w:t>Introducing Forward Trust</w:t>
            </w:r>
          </w:p>
        </w:tc>
      </w:tr>
    </w:tbl>
    <w:p w14:paraId="323556BB" w14:textId="77777777" w:rsidR="00181FE9" w:rsidRPr="00DD6036" w:rsidRDefault="00181FE9" w:rsidP="00E21D3A">
      <w:pPr>
        <w:spacing w:after="0" w:line="240" w:lineRule="auto"/>
        <w:jc w:val="both"/>
        <w:rPr>
          <w:rFonts w:ascii="Arial" w:hAnsi="Arial" w:cs="Arial"/>
          <w:sz w:val="21"/>
          <w:szCs w:val="21"/>
        </w:rPr>
      </w:pPr>
    </w:p>
    <w:p w14:paraId="434D074B" w14:textId="77777777" w:rsidR="00AC48E2" w:rsidRDefault="00205BEB" w:rsidP="00E21D3A">
      <w:pPr>
        <w:spacing w:after="0" w:line="240" w:lineRule="auto"/>
        <w:jc w:val="both"/>
        <w:rPr>
          <w:rFonts w:ascii="Arial" w:hAnsi="Arial" w:cs="Arial"/>
        </w:rPr>
      </w:pPr>
      <w:r w:rsidRPr="00DD6036">
        <w:rPr>
          <w:rFonts w:ascii="Arial" w:hAnsi="Arial" w:cs="Arial"/>
        </w:rPr>
        <w:t>We are The Forward Trust (formerly RAPt and Blue Sky), the social enterprise with charitable status that empowers people to break the often interlinked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49D4E053" w14:textId="77777777" w:rsidR="004C2B14" w:rsidRPr="00DD6036" w:rsidRDefault="004C2B14" w:rsidP="00E21D3A">
      <w:pPr>
        <w:spacing w:after="0" w:line="240" w:lineRule="auto"/>
        <w:jc w:val="both"/>
        <w:rPr>
          <w:rFonts w:ascii="Arial" w:hAnsi="Arial" w:cs="Arial"/>
        </w:rPr>
      </w:pPr>
    </w:p>
    <w:p w14:paraId="7D1DAD65" w14:textId="7527AC94" w:rsidR="00E21D3A" w:rsidRDefault="004C2B14" w:rsidP="00E21D3A">
      <w:pPr>
        <w:spacing w:after="0" w:line="240" w:lineRule="auto"/>
        <w:jc w:val="both"/>
        <w:rPr>
          <w:rFonts w:ascii="Arial" w:hAnsi="Arial" w:cs="Arial"/>
          <w:b/>
          <w:sz w:val="28"/>
          <w:szCs w:val="28"/>
        </w:rPr>
      </w:pPr>
      <w:r>
        <w:rPr>
          <w:rFonts w:ascii="Arial" w:hAnsi="Arial" w:cs="Arial"/>
          <w:b/>
          <w:sz w:val="28"/>
          <w:szCs w:val="28"/>
        </w:rPr>
        <w:t>Introducing Forward Trust’s Traineeship</w:t>
      </w:r>
    </w:p>
    <w:p w14:paraId="2DF55E7E" w14:textId="77777777" w:rsidR="004C2B14" w:rsidRDefault="004C2B14" w:rsidP="00E21D3A">
      <w:pPr>
        <w:spacing w:after="0" w:line="240" w:lineRule="auto"/>
        <w:jc w:val="both"/>
        <w:rPr>
          <w:rFonts w:ascii="Arial" w:hAnsi="Arial" w:cs="Arial"/>
          <w:b/>
          <w:sz w:val="28"/>
          <w:szCs w:val="28"/>
        </w:rPr>
      </w:pPr>
    </w:p>
    <w:p w14:paraId="3A4A0E07" w14:textId="77777777" w:rsidR="004C2B14" w:rsidRPr="004C2B14" w:rsidRDefault="004C2B14" w:rsidP="004C2B14">
      <w:pPr>
        <w:spacing w:after="168"/>
        <w:ind w:right="54"/>
        <w:rPr>
          <w:rFonts w:ascii="Arial" w:hAnsi="Arial" w:cs="Arial"/>
        </w:rPr>
      </w:pPr>
      <w:r w:rsidRPr="004C2B14">
        <w:rPr>
          <w:rFonts w:ascii="Arial" w:hAnsi="Arial" w:cs="Arial"/>
        </w:rPr>
        <w:t xml:space="preserve">As a Forward trust </w:t>
      </w:r>
      <w:proofErr w:type="gramStart"/>
      <w:r w:rsidRPr="004C2B14">
        <w:rPr>
          <w:rFonts w:ascii="Arial" w:hAnsi="Arial" w:cs="Arial"/>
        </w:rPr>
        <w:t>trainee</w:t>
      </w:r>
      <w:proofErr w:type="gramEnd"/>
      <w:r w:rsidRPr="004C2B14">
        <w:rPr>
          <w:rFonts w:ascii="Arial" w:hAnsi="Arial" w:cs="Arial"/>
        </w:rPr>
        <w:t xml:space="preserve"> you will be employed on a fixed </w:t>
      </w:r>
      <w:proofErr w:type="gramStart"/>
      <w:r w:rsidRPr="004C2B14">
        <w:rPr>
          <w:rFonts w:ascii="Arial" w:hAnsi="Arial" w:cs="Arial"/>
        </w:rPr>
        <w:t>12 month</w:t>
      </w:r>
      <w:proofErr w:type="gramEnd"/>
      <w:r w:rsidRPr="004C2B14">
        <w:rPr>
          <w:rFonts w:ascii="Arial" w:hAnsi="Arial" w:cs="Arial"/>
        </w:rPr>
        <w:t xml:space="preserve"> contract. The aim of the traineeship is to provide training and development that facilitates onward employment. Forward Trust aims where possible to recruit and maximise those with lived experience into these roles. During the traineeship you will be supported and given the opportunity to develop the skills and experience to apply for and move </w:t>
      </w:r>
      <w:proofErr w:type="gramStart"/>
      <w:r w:rsidRPr="004C2B14">
        <w:rPr>
          <w:rFonts w:ascii="Arial" w:hAnsi="Arial" w:cs="Arial"/>
        </w:rPr>
        <w:t>in to</w:t>
      </w:r>
      <w:proofErr w:type="gramEnd"/>
      <w:r w:rsidRPr="004C2B14">
        <w:rPr>
          <w:rFonts w:ascii="Arial" w:hAnsi="Arial" w:cs="Arial"/>
        </w:rPr>
        <w:t xml:space="preserve"> permanent jobs at the end of the </w:t>
      </w:r>
      <w:proofErr w:type="gramStart"/>
      <w:r w:rsidRPr="004C2B14">
        <w:rPr>
          <w:rFonts w:ascii="Arial" w:hAnsi="Arial" w:cs="Arial"/>
        </w:rPr>
        <w:t>12 month</w:t>
      </w:r>
      <w:proofErr w:type="gramEnd"/>
      <w:r w:rsidRPr="004C2B14">
        <w:rPr>
          <w:rFonts w:ascii="Arial" w:hAnsi="Arial" w:cs="Arial"/>
        </w:rPr>
        <w:t xml:space="preserve"> Traineeship. All Trainees will be enrolled on an accredited training programme funded by The Forward </w:t>
      </w:r>
      <w:proofErr w:type="gramStart"/>
      <w:r w:rsidRPr="004C2B14">
        <w:rPr>
          <w:rFonts w:ascii="Arial" w:hAnsi="Arial" w:cs="Arial"/>
        </w:rPr>
        <w:t>Trust, and</w:t>
      </w:r>
      <w:proofErr w:type="gramEnd"/>
      <w:r w:rsidRPr="004C2B14">
        <w:rPr>
          <w:rFonts w:ascii="Arial" w:hAnsi="Arial" w:cs="Arial"/>
        </w:rPr>
        <w:t xml:space="preserve"> will be invited to join the Forward Connect community. </w:t>
      </w:r>
    </w:p>
    <w:p w14:paraId="06103D07" w14:textId="77777777" w:rsidR="004C2B14" w:rsidRPr="004C2B14" w:rsidRDefault="004C2B14" w:rsidP="00E21D3A">
      <w:pPr>
        <w:spacing w:after="0" w:line="240" w:lineRule="auto"/>
        <w:jc w:val="both"/>
        <w:rPr>
          <w:rFonts w:ascii="Arial" w:hAnsi="Arial" w:cs="Arial"/>
          <w:bCs/>
          <w:sz w:val="28"/>
          <w:szCs w:val="28"/>
        </w:rPr>
      </w:pPr>
    </w:p>
    <w:p w14:paraId="743DF825" w14:textId="77777777" w:rsidR="004C2B14" w:rsidRPr="00DD6036" w:rsidRDefault="004C2B14" w:rsidP="00E21D3A">
      <w:pPr>
        <w:spacing w:after="0" w:line="240" w:lineRule="auto"/>
        <w:jc w:val="both"/>
        <w:rPr>
          <w:rFonts w:ascii="Arial" w:eastAsia="Calibri" w:hAnsi="Arial" w:cs="Arial"/>
          <w:lang w:eastAsia="en-GB"/>
        </w:rPr>
      </w:pPr>
    </w:p>
    <w:tbl>
      <w:tblPr>
        <w:tblStyle w:val="TableGrid"/>
        <w:tblW w:w="0" w:type="auto"/>
        <w:tblLook w:val="04A0" w:firstRow="1" w:lastRow="0" w:firstColumn="1" w:lastColumn="0" w:noHBand="0" w:noVBand="1"/>
      </w:tblPr>
      <w:tblGrid>
        <w:gridCol w:w="9016"/>
      </w:tblGrid>
      <w:tr w:rsidR="003D2CCE" w:rsidRPr="00DD6036" w14:paraId="5AB583B6" w14:textId="77777777" w:rsidTr="003D2CCE">
        <w:tc>
          <w:tcPr>
            <w:tcW w:w="9016" w:type="dxa"/>
            <w:tcBorders>
              <w:top w:val="nil"/>
              <w:left w:val="nil"/>
              <w:bottom w:val="nil"/>
              <w:right w:val="nil"/>
            </w:tcBorders>
            <w:shd w:val="clear" w:color="auto" w:fill="1F2A44"/>
          </w:tcPr>
          <w:p w14:paraId="76920422" w14:textId="77777777" w:rsidR="003D2CCE" w:rsidRPr="00DD6036" w:rsidRDefault="003D2CCE" w:rsidP="00AC48E2">
            <w:pPr>
              <w:rPr>
                <w:rFonts w:ascii="Arial" w:hAnsi="Arial" w:cs="Arial"/>
                <w:b/>
                <w:sz w:val="28"/>
                <w:szCs w:val="28"/>
              </w:rPr>
            </w:pPr>
            <w:r w:rsidRPr="00DD6036">
              <w:rPr>
                <w:rFonts w:ascii="Arial" w:hAnsi="Arial" w:cs="Arial"/>
                <w:b/>
                <w:sz w:val="28"/>
                <w:szCs w:val="28"/>
              </w:rPr>
              <w:t>Role/Team Overview</w:t>
            </w:r>
          </w:p>
        </w:tc>
      </w:tr>
    </w:tbl>
    <w:p w14:paraId="008AC499" w14:textId="55C4FBDF" w:rsidR="00181FE9" w:rsidRDefault="00181FE9" w:rsidP="00181FE9">
      <w:pPr>
        <w:pStyle w:val="NoSpacing"/>
        <w:spacing w:after="120"/>
        <w:rPr>
          <w:rFonts w:ascii="Arial" w:hAnsi="Arial" w:cs="Arial"/>
          <w:sz w:val="20"/>
          <w:szCs w:val="20"/>
        </w:rPr>
      </w:pPr>
    </w:p>
    <w:p w14:paraId="4BA547CF" w14:textId="77777777" w:rsidR="004C2B14" w:rsidRPr="004C2B14" w:rsidRDefault="004C2B14" w:rsidP="004C2B14">
      <w:pPr>
        <w:spacing w:after="96"/>
        <w:ind w:right="54"/>
        <w:rPr>
          <w:rFonts w:ascii="Arial" w:hAnsi="Arial" w:cs="Arial"/>
        </w:rPr>
      </w:pPr>
      <w:r w:rsidRPr="004C2B14">
        <w:rPr>
          <w:rFonts w:ascii="Arial" w:hAnsi="Arial" w:cs="Arial"/>
        </w:rPr>
        <w:t xml:space="preserve">As part of the </w:t>
      </w:r>
      <w:proofErr w:type="gramStart"/>
      <w:r w:rsidRPr="004C2B14">
        <w:rPr>
          <w:rFonts w:ascii="Arial" w:hAnsi="Arial" w:cs="Arial"/>
        </w:rPr>
        <w:t>traineeship</w:t>
      </w:r>
      <w:proofErr w:type="gramEnd"/>
      <w:r w:rsidRPr="004C2B14">
        <w:rPr>
          <w:rFonts w:ascii="Arial" w:hAnsi="Arial" w:cs="Arial"/>
        </w:rPr>
        <w:t xml:space="preserve"> you will be shadowing a member of the team and will be given guidance and support working through the various aspects of the role in the business unit you have been assigned to. The team member you will be shadowing will help ensure you are receiving the training and development needed to become competent in the role. You will receive regular reviews to ensure that you stay on track to successfully complete the traineeship and undertake the compulsory therapy as part of the traineeship. Part of your time on the traineeship will be spent working, gaining the practical experience and part studying towards achieving the qualification that has been assigned (subject to criteria).  </w:t>
      </w:r>
    </w:p>
    <w:p w14:paraId="5BAB5C56" w14:textId="77777777" w:rsidR="00181FE9" w:rsidRPr="00DD6036" w:rsidRDefault="00181FE9" w:rsidP="00181FE9">
      <w:pPr>
        <w:pStyle w:val="NoSpacing"/>
        <w:spacing w:after="120"/>
        <w:rPr>
          <w:rFonts w:ascii="Arial" w:hAnsi="Arial" w:cs="Arial"/>
          <w:sz w:val="20"/>
          <w:szCs w:val="20"/>
        </w:rPr>
      </w:pPr>
    </w:p>
    <w:tbl>
      <w:tblPr>
        <w:tblStyle w:val="TableGrid"/>
        <w:tblW w:w="0" w:type="auto"/>
        <w:tblLook w:val="04A0" w:firstRow="1" w:lastRow="0" w:firstColumn="1" w:lastColumn="0" w:noHBand="0" w:noVBand="1"/>
      </w:tblPr>
      <w:tblGrid>
        <w:gridCol w:w="9016"/>
      </w:tblGrid>
      <w:tr w:rsidR="003D2CCE" w:rsidRPr="00DD6036" w14:paraId="6A612916" w14:textId="77777777" w:rsidTr="003D2CCE">
        <w:tc>
          <w:tcPr>
            <w:tcW w:w="9016" w:type="dxa"/>
            <w:shd w:val="clear" w:color="auto" w:fill="1F2A44"/>
          </w:tcPr>
          <w:p w14:paraId="580246C0" w14:textId="77777777" w:rsidR="003D2CCE" w:rsidRPr="00DD6036" w:rsidRDefault="003D2CCE" w:rsidP="00AC48E2">
            <w:pPr>
              <w:rPr>
                <w:rFonts w:ascii="Arial" w:hAnsi="Arial" w:cs="Arial"/>
                <w:b/>
                <w:sz w:val="28"/>
                <w:szCs w:val="28"/>
              </w:rPr>
            </w:pPr>
            <w:r w:rsidRPr="00DD6036">
              <w:rPr>
                <w:rFonts w:ascii="Arial" w:hAnsi="Arial" w:cs="Arial"/>
                <w:b/>
                <w:color w:val="FFFFFF" w:themeColor="background1"/>
                <w:sz w:val="28"/>
                <w:szCs w:val="28"/>
              </w:rPr>
              <w:t>Accountabilities</w:t>
            </w:r>
          </w:p>
        </w:tc>
      </w:tr>
    </w:tbl>
    <w:p w14:paraId="2C721C11" w14:textId="77777777" w:rsidR="00AC48E2" w:rsidRPr="00DD6036" w:rsidRDefault="00AC48E2" w:rsidP="00AC48E2">
      <w:pPr>
        <w:spacing w:after="0" w:line="240" w:lineRule="auto"/>
        <w:ind w:left="720" w:right="144"/>
        <w:contextualSpacing/>
        <w:rPr>
          <w:rFonts w:ascii="Arial" w:eastAsiaTheme="minorEastAsia" w:hAnsi="Arial" w:cs="Arial"/>
          <w:b/>
        </w:rPr>
      </w:pPr>
    </w:p>
    <w:p w14:paraId="76E0AC22" w14:textId="77777777" w:rsidR="004C2B14" w:rsidRPr="002A5591" w:rsidRDefault="004C2B14" w:rsidP="004C2B14">
      <w:pPr>
        <w:ind w:right="54"/>
        <w:rPr>
          <w:rFonts w:ascii="Arial" w:hAnsi="Arial" w:cs="Arial"/>
        </w:rPr>
      </w:pPr>
      <w:r w:rsidRPr="002A5591">
        <w:rPr>
          <w:rFonts w:ascii="Arial" w:hAnsi="Arial" w:cs="Arial"/>
        </w:rPr>
        <w:t xml:space="preserve">Trainees will receive specific training, mentoring and supervision which will enable them to develop skills in: </w:t>
      </w:r>
    </w:p>
    <w:p w14:paraId="24387AB5" w14:textId="77777777" w:rsidR="004C2B14" w:rsidRPr="002A5591" w:rsidRDefault="004C2B14" w:rsidP="004C2B14">
      <w:pPr>
        <w:spacing w:after="0"/>
        <w:rPr>
          <w:rFonts w:ascii="Arial" w:hAnsi="Arial" w:cs="Arial"/>
        </w:rPr>
      </w:pPr>
      <w:r w:rsidRPr="002A5591">
        <w:rPr>
          <w:rFonts w:ascii="Arial" w:hAnsi="Arial" w:cs="Arial"/>
        </w:rPr>
        <w:t xml:space="preserve"> </w:t>
      </w:r>
    </w:p>
    <w:p w14:paraId="25C82A07" w14:textId="77777777" w:rsidR="004C2B14" w:rsidRPr="002A5591" w:rsidRDefault="004C2B14" w:rsidP="004C2B14">
      <w:pPr>
        <w:numPr>
          <w:ilvl w:val="0"/>
          <w:numId w:val="42"/>
        </w:numPr>
        <w:spacing w:after="5" w:line="249" w:lineRule="auto"/>
        <w:ind w:right="54" w:hanging="360"/>
        <w:jc w:val="both"/>
        <w:rPr>
          <w:rFonts w:ascii="Arial" w:hAnsi="Arial" w:cs="Arial"/>
        </w:rPr>
      </w:pPr>
      <w:r w:rsidRPr="002A5591">
        <w:rPr>
          <w:rFonts w:ascii="Arial" w:hAnsi="Arial" w:cs="Arial"/>
        </w:rPr>
        <w:t xml:space="preserve">Planning and managing a caseload effectively </w:t>
      </w:r>
    </w:p>
    <w:p w14:paraId="0B0111D5" w14:textId="77777777" w:rsidR="004C2B14" w:rsidRPr="002A5591" w:rsidRDefault="004C2B14" w:rsidP="004C2B14">
      <w:pPr>
        <w:numPr>
          <w:ilvl w:val="0"/>
          <w:numId w:val="42"/>
        </w:numPr>
        <w:spacing w:after="5" w:line="249" w:lineRule="auto"/>
        <w:ind w:right="54" w:hanging="360"/>
        <w:jc w:val="both"/>
        <w:rPr>
          <w:rFonts w:ascii="Arial" w:hAnsi="Arial" w:cs="Arial"/>
        </w:rPr>
      </w:pPr>
      <w:r w:rsidRPr="002A5591">
        <w:rPr>
          <w:rFonts w:ascii="Arial" w:hAnsi="Arial" w:cs="Arial"/>
        </w:rPr>
        <w:t xml:space="preserve">Reviewing ongoing care and treatment, liaising closely with healthcare </w:t>
      </w:r>
    </w:p>
    <w:p w14:paraId="4315D033" w14:textId="77777777" w:rsidR="004C2B14" w:rsidRPr="002A5591" w:rsidRDefault="004C2B14" w:rsidP="004C2B14">
      <w:pPr>
        <w:numPr>
          <w:ilvl w:val="0"/>
          <w:numId w:val="42"/>
        </w:numPr>
        <w:spacing w:after="5" w:line="249" w:lineRule="auto"/>
        <w:ind w:right="54" w:hanging="360"/>
        <w:jc w:val="both"/>
        <w:rPr>
          <w:rFonts w:ascii="Arial" w:hAnsi="Arial" w:cs="Arial"/>
        </w:rPr>
      </w:pPr>
      <w:r w:rsidRPr="002A5591">
        <w:rPr>
          <w:rFonts w:ascii="Arial" w:hAnsi="Arial" w:cs="Arial"/>
        </w:rPr>
        <w:lastRenderedPageBreak/>
        <w:t xml:space="preserve">and other agencies </w:t>
      </w:r>
    </w:p>
    <w:p w14:paraId="36E11ABB" w14:textId="77777777" w:rsidR="004C2B14" w:rsidRPr="002A5591" w:rsidRDefault="004C2B14" w:rsidP="004C2B14">
      <w:pPr>
        <w:numPr>
          <w:ilvl w:val="0"/>
          <w:numId w:val="42"/>
        </w:numPr>
        <w:spacing w:after="5" w:line="249" w:lineRule="auto"/>
        <w:ind w:right="54" w:hanging="360"/>
        <w:jc w:val="both"/>
        <w:rPr>
          <w:rFonts w:ascii="Arial" w:hAnsi="Arial" w:cs="Arial"/>
        </w:rPr>
      </w:pPr>
      <w:r w:rsidRPr="002A5591">
        <w:rPr>
          <w:rFonts w:ascii="Arial" w:hAnsi="Arial" w:cs="Arial"/>
        </w:rPr>
        <w:t xml:space="preserve">Co-facilitating groups and programmes to the standard required  </w:t>
      </w:r>
    </w:p>
    <w:p w14:paraId="74CB487B" w14:textId="77777777" w:rsidR="004C2B14" w:rsidRPr="002A5591" w:rsidRDefault="004C2B14" w:rsidP="004C2B14">
      <w:pPr>
        <w:numPr>
          <w:ilvl w:val="0"/>
          <w:numId w:val="42"/>
        </w:numPr>
        <w:spacing w:after="5" w:line="249" w:lineRule="auto"/>
        <w:ind w:right="54" w:hanging="360"/>
        <w:jc w:val="both"/>
        <w:rPr>
          <w:rFonts w:ascii="Arial" w:hAnsi="Arial" w:cs="Arial"/>
        </w:rPr>
      </w:pPr>
      <w:r w:rsidRPr="002A5591">
        <w:rPr>
          <w:rFonts w:ascii="Arial" w:hAnsi="Arial" w:cs="Arial"/>
        </w:rPr>
        <w:t xml:space="preserve">Multi-disciplinary and integrated ways of working </w:t>
      </w:r>
    </w:p>
    <w:p w14:paraId="35A87AA4" w14:textId="77777777" w:rsidR="004C2B14" w:rsidRPr="002A5591" w:rsidRDefault="004C2B14" w:rsidP="004C2B14">
      <w:pPr>
        <w:numPr>
          <w:ilvl w:val="0"/>
          <w:numId w:val="42"/>
        </w:numPr>
        <w:spacing w:after="5" w:line="249" w:lineRule="auto"/>
        <w:ind w:right="54" w:hanging="360"/>
        <w:jc w:val="both"/>
        <w:rPr>
          <w:rFonts w:ascii="Arial" w:hAnsi="Arial" w:cs="Arial"/>
        </w:rPr>
      </w:pPr>
      <w:r w:rsidRPr="002A5591">
        <w:rPr>
          <w:rFonts w:ascii="Arial" w:hAnsi="Arial" w:cs="Arial"/>
        </w:rPr>
        <w:t xml:space="preserve">Develop skills in the collection and recording of data for audit, research and reporting Purposes </w:t>
      </w:r>
    </w:p>
    <w:p w14:paraId="1B75A50C" w14:textId="77777777" w:rsidR="004C2B14" w:rsidRPr="002A5591" w:rsidRDefault="004C2B14" w:rsidP="004C2B14">
      <w:pPr>
        <w:numPr>
          <w:ilvl w:val="0"/>
          <w:numId w:val="42"/>
        </w:numPr>
        <w:spacing w:after="5" w:line="249" w:lineRule="auto"/>
        <w:ind w:right="54" w:hanging="360"/>
        <w:jc w:val="both"/>
        <w:rPr>
          <w:rFonts w:ascii="Arial" w:hAnsi="Arial" w:cs="Arial"/>
        </w:rPr>
      </w:pPr>
      <w:r w:rsidRPr="002A5591">
        <w:rPr>
          <w:rFonts w:ascii="Arial" w:hAnsi="Arial" w:cs="Arial"/>
        </w:rPr>
        <w:t xml:space="preserve">Carrying out assessments risk/initial/comprehensive to inform treatment journeys and interventions relevant to individual client needs including 1:1 sessions and group work/programme facilitation </w:t>
      </w:r>
    </w:p>
    <w:p w14:paraId="5BDAFFD5" w14:textId="27BBF2DD" w:rsidR="004C2B14" w:rsidRPr="002A5591" w:rsidRDefault="004C2B14" w:rsidP="00482045">
      <w:pPr>
        <w:numPr>
          <w:ilvl w:val="0"/>
          <w:numId w:val="42"/>
        </w:numPr>
        <w:overflowPunct w:val="0"/>
        <w:autoSpaceDE w:val="0"/>
        <w:autoSpaceDN w:val="0"/>
        <w:adjustRightInd w:val="0"/>
        <w:spacing w:after="120" w:line="233" w:lineRule="auto"/>
        <w:ind w:right="54" w:hanging="360"/>
        <w:jc w:val="both"/>
        <w:textAlignment w:val="baseline"/>
        <w:rPr>
          <w:rFonts w:ascii="Arial" w:eastAsia="Arial" w:hAnsi="Arial" w:cs="Arial"/>
          <w:color w:val="000000"/>
          <w:sz w:val="21"/>
          <w:szCs w:val="21"/>
          <w:lang w:eastAsia="en-GB"/>
        </w:rPr>
      </w:pPr>
      <w:r w:rsidRPr="002A5591">
        <w:rPr>
          <w:rFonts w:ascii="Arial" w:hAnsi="Arial" w:cs="Arial"/>
        </w:rPr>
        <w:t xml:space="preserve">Contribute to the through care needs of service users, supporting them in the development of recovery plans which are appropriate to their needs </w:t>
      </w:r>
    </w:p>
    <w:p w14:paraId="4BAB0705" w14:textId="77777777" w:rsidR="002A5591" w:rsidRPr="002A5591" w:rsidRDefault="002A5591" w:rsidP="002A5591">
      <w:pPr>
        <w:overflowPunct w:val="0"/>
        <w:autoSpaceDE w:val="0"/>
        <w:autoSpaceDN w:val="0"/>
        <w:adjustRightInd w:val="0"/>
        <w:spacing w:after="120" w:line="233" w:lineRule="auto"/>
        <w:ind w:left="705" w:right="54"/>
        <w:jc w:val="both"/>
        <w:textAlignment w:val="baseline"/>
        <w:rPr>
          <w:rFonts w:ascii="Arial" w:eastAsia="Arial" w:hAnsi="Arial" w:cs="Arial"/>
          <w:color w:val="000000"/>
          <w:sz w:val="21"/>
          <w:szCs w:val="21"/>
          <w:lang w:eastAsia="en-GB"/>
        </w:rPr>
      </w:pPr>
    </w:p>
    <w:tbl>
      <w:tblPr>
        <w:tblStyle w:val="TableGrid"/>
        <w:tblW w:w="0" w:type="auto"/>
        <w:tblLook w:val="04A0" w:firstRow="1" w:lastRow="0" w:firstColumn="1" w:lastColumn="0" w:noHBand="0" w:noVBand="1"/>
      </w:tblPr>
      <w:tblGrid>
        <w:gridCol w:w="9016"/>
      </w:tblGrid>
      <w:tr w:rsidR="003D2CCE" w:rsidRPr="00DD6036" w14:paraId="3A1FB3F6" w14:textId="77777777" w:rsidTr="003D2CCE">
        <w:tc>
          <w:tcPr>
            <w:tcW w:w="9016" w:type="dxa"/>
            <w:tcBorders>
              <w:top w:val="nil"/>
              <w:left w:val="nil"/>
              <w:bottom w:val="nil"/>
              <w:right w:val="nil"/>
            </w:tcBorders>
            <w:shd w:val="clear" w:color="auto" w:fill="1F2A44"/>
          </w:tcPr>
          <w:p w14:paraId="37AB1A60" w14:textId="77777777" w:rsidR="003D2CCE" w:rsidRPr="00DD6036" w:rsidRDefault="00EB7895" w:rsidP="00AC48E2">
            <w:pPr>
              <w:rPr>
                <w:rFonts w:ascii="Arial" w:hAnsi="Arial" w:cs="Arial"/>
                <w:b/>
                <w:color w:val="FFFFFF" w:themeColor="background1"/>
                <w:sz w:val="32"/>
              </w:rPr>
            </w:pPr>
            <w:r w:rsidRPr="00DD6036">
              <w:rPr>
                <w:rFonts w:ascii="Arial" w:hAnsi="Arial" w:cs="Arial"/>
                <w:b/>
                <w:color w:val="FFFFFF" w:themeColor="background1"/>
                <w:sz w:val="32"/>
              </w:rPr>
              <w:t>R</w:t>
            </w:r>
            <w:r w:rsidR="00D206C3" w:rsidRPr="00DD6036">
              <w:rPr>
                <w:rFonts w:ascii="Arial" w:hAnsi="Arial" w:cs="Arial"/>
                <w:b/>
                <w:color w:val="FFFFFF" w:themeColor="background1"/>
                <w:sz w:val="32"/>
              </w:rPr>
              <w:t xml:space="preserve">ole Criteria </w:t>
            </w:r>
          </w:p>
        </w:tc>
      </w:tr>
    </w:tbl>
    <w:tbl>
      <w:tblPr>
        <w:tblStyle w:val="TableGrid"/>
        <w:tblpPr w:leftFromText="180" w:rightFromText="180" w:vertAnchor="text" w:horzAnchor="margin" w:tblpXSpec="right" w:tblpY="718"/>
        <w:tblW w:w="3166" w:type="dxa"/>
        <w:tblLook w:val="04A0" w:firstRow="1" w:lastRow="0" w:firstColumn="1" w:lastColumn="0" w:noHBand="0" w:noVBand="1"/>
      </w:tblPr>
      <w:tblGrid>
        <w:gridCol w:w="846"/>
        <w:gridCol w:w="2320"/>
      </w:tblGrid>
      <w:tr w:rsidR="00846CBE" w:rsidRPr="00DD6036" w14:paraId="717BC9E7" w14:textId="77777777" w:rsidTr="008606D9">
        <w:trPr>
          <w:trHeight w:val="274"/>
        </w:trPr>
        <w:tc>
          <w:tcPr>
            <w:tcW w:w="3166" w:type="dxa"/>
            <w:gridSpan w:val="2"/>
            <w:shd w:val="clear" w:color="auto" w:fill="1F2A44"/>
          </w:tcPr>
          <w:p w14:paraId="6D47AB19" w14:textId="77777777" w:rsidR="00846CBE" w:rsidRPr="00DD6036" w:rsidRDefault="00846CBE" w:rsidP="00482045">
            <w:pPr>
              <w:spacing w:line="264" w:lineRule="auto"/>
              <w:rPr>
                <w:rFonts w:ascii="Arial" w:eastAsiaTheme="minorEastAsia" w:hAnsi="Arial" w:cs="Arial"/>
                <w:b/>
                <w:szCs w:val="20"/>
              </w:rPr>
            </w:pPr>
            <w:r w:rsidRPr="00DD6036">
              <w:rPr>
                <w:rFonts w:ascii="Arial" w:eastAsiaTheme="minorEastAsia" w:hAnsi="Arial" w:cs="Arial"/>
                <w:b/>
                <w:szCs w:val="20"/>
              </w:rPr>
              <w:t>Criteria Requirement</w:t>
            </w:r>
          </w:p>
        </w:tc>
      </w:tr>
      <w:tr w:rsidR="00846CBE" w:rsidRPr="00DD6036" w14:paraId="62A0ADA2" w14:textId="77777777" w:rsidTr="008606D9">
        <w:trPr>
          <w:trHeight w:val="274"/>
        </w:trPr>
        <w:tc>
          <w:tcPr>
            <w:tcW w:w="846" w:type="dxa"/>
          </w:tcPr>
          <w:p w14:paraId="34FD8B72"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E</w:t>
            </w:r>
          </w:p>
        </w:tc>
        <w:tc>
          <w:tcPr>
            <w:tcW w:w="2320" w:type="dxa"/>
          </w:tcPr>
          <w:p w14:paraId="7DDB56DF"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Essential Criteria</w:t>
            </w:r>
          </w:p>
        </w:tc>
      </w:tr>
      <w:tr w:rsidR="00846CBE" w:rsidRPr="00DD6036" w14:paraId="72FBD16B" w14:textId="77777777" w:rsidTr="008606D9">
        <w:trPr>
          <w:trHeight w:val="274"/>
        </w:trPr>
        <w:tc>
          <w:tcPr>
            <w:tcW w:w="846" w:type="dxa"/>
          </w:tcPr>
          <w:p w14:paraId="49320D2C"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D</w:t>
            </w:r>
          </w:p>
        </w:tc>
        <w:tc>
          <w:tcPr>
            <w:tcW w:w="2320" w:type="dxa"/>
          </w:tcPr>
          <w:p w14:paraId="20302B5A"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Desirable Criteria</w:t>
            </w:r>
          </w:p>
        </w:tc>
      </w:tr>
      <w:tr w:rsidR="00846CBE" w:rsidRPr="00DD6036" w14:paraId="5F921B24" w14:textId="77777777" w:rsidTr="008606D9">
        <w:trPr>
          <w:trHeight w:val="274"/>
        </w:trPr>
        <w:tc>
          <w:tcPr>
            <w:tcW w:w="3166" w:type="dxa"/>
            <w:gridSpan w:val="2"/>
            <w:shd w:val="clear" w:color="auto" w:fill="1F2A44"/>
          </w:tcPr>
          <w:p w14:paraId="419DD8C7" w14:textId="77777777" w:rsidR="00846CBE" w:rsidRPr="00DD6036" w:rsidRDefault="00846CBE" w:rsidP="00482045">
            <w:pPr>
              <w:spacing w:line="264" w:lineRule="auto"/>
              <w:rPr>
                <w:rFonts w:ascii="Arial" w:eastAsiaTheme="minorEastAsia" w:hAnsi="Arial" w:cs="Arial"/>
                <w:b/>
                <w:szCs w:val="20"/>
              </w:rPr>
            </w:pPr>
            <w:r w:rsidRPr="00DD6036">
              <w:rPr>
                <w:rFonts w:ascii="Arial" w:eastAsiaTheme="minorEastAsia" w:hAnsi="Arial" w:cs="Arial"/>
                <w:b/>
                <w:szCs w:val="20"/>
              </w:rPr>
              <w:t>Criteria Measure</w:t>
            </w:r>
          </w:p>
        </w:tc>
      </w:tr>
      <w:tr w:rsidR="00846CBE" w:rsidRPr="00DD6036" w14:paraId="3482E7F0" w14:textId="77777777" w:rsidTr="008606D9">
        <w:trPr>
          <w:trHeight w:val="274"/>
        </w:trPr>
        <w:tc>
          <w:tcPr>
            <w:tcW w:w="846" w:type="dxa"/>
          </w:tcPr>
          <w:p w14:paraId="03280D8C"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A</w:t>
            </w:r>
          </w:p>
        </w:tc>
        <w:tc>
          <w:tcPr>
            <w:tcW w:w="2320" w:type="dxa"/>
          </w:tcPr>
          <w:p w14:paraId="329C62B1"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Application</w:t>
            </w:r>
          </w:p>
        </w:tc>
      </w:tr>
      <w:tr w:rsidR="00846CBE" w:rsidRPr="00DD6036" w14:paraId="28D51977" w14:textId="77777777" w:rsidTr="008606D9">
        <w:trPr>
          <w:trHeight w:val="274"/>
        </w:trPr>
        <w:tc>
          <w:tcPr>
            <w:tcW w:w="846" w:type="dxa"/>
          </w:tcPr>
          <w:p w14:paraId="1D089F2E"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 xml:space="preserve"> I</w:t>
            </w:r>
          </w:p>
        </w:tc>
        <w:tc>
          <w:tcPr>
            <w:tcW w:w="2320" w:type="dxa"/>
          </w:tcPr>
          <w:p w14:paraId="6ECF7C01"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Interview</w:t>
            </w:r>
          </w:p>
        </w:tc>
      </w:tr>
      <w:tr w:rsidR="00846CBE" w:rsidRPr="00DD6036" w14:paraId="5A7E8C81" w14:textId="77777777" w:rsidTr="008606D9">
        <w:trPr>
          <w:trHeight w:val="274"/>
        </w:trPr>
        <w:tc>
          <w:tcPr>
            <w:tcW w:w="846" w:type="dxa"/>
          </w:tcPr>
          <w:p w14:paraId="123EC1AD"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T</w:t>
            </w:r>
          </w:p>
        </w:tc>
        <w:tc>
          <w:tcPr>
            <w:tcW w:w="2320" w:type="dxa"/>
          </w:tcPr>
          <w:p w14:paraId="0C98BC5A"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Test</w:t>
            </w:r>
          </w:p>
        </w:tc>
      </w:tr>
    </w:tbl>
    <w:p w14:paraId="43E11977" w14:textId="77777777" w:rsidR="00C40615" w:rsidRPr="00DD6036" w:rsidRDefault="00254B6B" w:rsidP="005A5A2B">
      <w:pPr>
        <w:spacing w:after="0" w:line="240" w:lineRule="auto"/>
        <w:rPr>
          <w:rFonts w:ascii="Arial" w:eastAsiaTheme="minorEastAsia" w:hAnsi="Arial" w:cs="Arial"/>
          <w:b/>
          <w:sz w:val="23"/>
          <w:szCs w:val="23"/>
        </w:rPr>
      </w:pPr>
      <w:r w:rsidRPr="00DD6036">
        <w:rPr>
          <w:rFonts w:ascii="Arial" w:eastAsiaTheme="minorEastAsia" w:hAnsi="Arial" w:cs="Arial"/>
          <w:b/>
          <w:sz w:val="23"/>
          <w:szCs w:val="23"/>
        </w:rPr>
        <w:t>Below is a list of the</w:t>
      </w:r>
      <w:r w:rsidR="000A3F71" w:rsidRPr="00DD6036">
        <w:rPr>
          <w:rFonts w:ascii="Arial" w:eastAsiaTheme="minorEastAsia" w:hAnsi="Arial" w:cs="Arial"/>
          <w:b/>
          <w:sz w:val="23"/>
          <w:szCs w:val="23"/>
        </w:rPr>
        <w:t xml:space="preserve"> criteria required to apply for this role; p</w:t>
      </w:r>
      <w:r w:rsidRPr="00DD6036">
        <w:rPr>
          <w:rFonts w:ascii="Arial" w:eastAsiaTheme="minorEastAsia" w:hAnsi="Arial" w:cs="Arial"/>
          <w:b/>
          <w:sz w:val="23"/>
          <w:szCs w:val="23"/>
        </w:rPr>
        <w:t>lease address each of these points in your application.</w:t>
      </w:r>
      <w:r w:rsidR="00C40615" w:rsidRPr="00DD6036">
        <w:rPr>
          <w:rFonts w:ascii="Arial" w:eastAsiaTheme="minorEastAsia" w:hAnsi="Arial" w:cs="Arial"/>
          <w:b/>
          <w:sz w:val="23"/>
          <w:szCs w:val="23"/>
        </w:rPr>
        <w:t xml:space="preserve"> </w:t>
      </w:r>
    </w:p>
    <w:p w14:paraId="2D9AB396" w14:textId="77777777" w:rsidR="00482045" w:rsidRPr="00DD6036" w:rsidRDefault="00482045" w:rsidP="005A5A2B">
      <w:pPr>
        <w:spacing w:after="0" w:line="240" w:lineRule="auto"/>
        <w:rPr>
          <w:rFonts w:ascii="Arial" w:eastAsiaTheme="minorEastAsia" w:hAnsi="Arial" w:cs="Arial"/>
          <w:b/>
          <w:sz w:val="23"/>
          <w:szCs w:val="23"/>
        </w:rPr>
      </w:pPr>
    </w:p>
    <w:p w14:paraId="22E854AA" w14:textId="77777777" w:rsidR="007A4D3C" w:rsidRPr="00DD6036" w:rsidRDefault="007A4D3C" w:rsidP="005A5A2B">
      <w:pPr>
        <w:spacing w:after="0" w:line="240" w:lineRule="auto"/>
        <w:rPr>
          <w:rFonts w:ascii="Arial" w:eastAsiaTheme="minorEastAsia" w:hAnsi="Arial" w:cs="Arial"/>
          <w:b/>
          <w:sz w:val="21"/>
          <w:szCs w:val="21"/>
        </w:rPr>
      </w:pPr>
    </w:p>
    <w:p w14:paraId="4604C910" w14:textId="77777777" w:rsidR="007A4D3C" w:rsidRPr="00DD6036" w:rsidRDefault="007A4D3C" w:rsidP="000A3F71">
      <w:pPr>
        <w:spacing w:after="0" w:line="264" w:lineRule="auto"/>
        <w:rPr>
          <w:rFonts w:ascii="Arial" w:eastAsiaTheme="minorEastAsia" w:hAnsi="Arial" w:cs="Arial"/>
          <w:b/>
          <w:szCs w:val="20"/>
        </w:rPr>
      </w:pPr>
    </w:p>
    <w:p w14:paraId="40A23358" w14:textId="77777777" w:rsidR="00C40615" w:rsidRPr="00DD6036" w:rsidRDefault="00C40615" w:rsidP="000A3F71">
      <w:pPr>
        <w:spacing w:after="0" w:line="264" w:lineRule="auto"/>
        <w:rPr>
          <w:rFonts w:ascii="Arial" w:eastAsiaTheme="minorEastAsia" w:hAnsi="Arial" w:cs="Arial"/>
          <w:b/>
          <w:szCs w:val="20"/>
        </w:rPr>
      </w:pPr>
    </w:p>
    <w:p w14:paraId="29988A37" w14:textId="77777777" w:rsidR="00C40615" w:rsidRPr="00DD6036" w:rsidRDefault="00C40615" w:rsidP="000A3F71">
      <w:pPr>
        <w:spacing w:after="0" w:line="264" w:lineRule="auto"/>
        <w:rPr>
          <w:rFonts w:ascii="Arial" w:eastAsiaTheme="minorEastAsia" w:hAnsi="Arial" w:cs="Arial"/>
          <w:b/>
          <w:szCs w:val="20"/>
        </w:rPr>
      </w:pPr>
    </w:p>
    <w:p w14:paraId="5BFB3240" w14:textId="77777777" w:rsidR="00C40615" w:rsidRPr="00DD6036" w:rsidRDefault="00C40615" w:rsidP="000A3F71">
      <w:pPr>
        <w:spacing w:after="0" w:line="264" w:lineRule="auto"/>
        <w:rPr>
          <w:rFonts w:ascii="Arial" w:eastAsiaTheme="minorEastAsia" w:hAnsi="Arial" w:cs="Arial"/>
          <w:b/>
          <w:szCs w:val="20"/>
        </w:rPr>
      </w:pPr>
    </w:p>
    <w:p w14:paraId="4EC3AC06" w14:textId="77777777" w:rsidR="00C40615" w:rsidRPr="00DD6036" w:rsidRDefault="00C40615" w:rsidP="000A3F71">
      <w:pPr>
        <w:spacing w:after="0" w:line="264" w:lineRule="auto"/>
        <w:rPr>
          <w:rFonts w:ascii="Arial" w:eastAsiaTheme="minorEastAsia" w:hAnsi="Arial" w:cs="Arial"/>
          <w:b/>
          <w:szCs w:val="20"/>
        </w:rPr>
      </w:pPr>
    </w:p>
    <w:p w14:paraId="43AB35CD" w14:textId="77777777" w:rsidR="00C40615" w:rsidRPr="00DD6036" w:rsidRDefault="00C40615" w:rsidP="000A3F71">
      <w:pPr>
        <w:spacing w:after="0" w:line="264" w:lineRule="auto"/>
        <w:rPr>
          <w:rFonts w:ascii="Arial" w:eastAsiaTheme="minorEastAsia" w:hAnsi="Arial" w:cs="Arial"/>
          <w:b/>
          <w:szCs w:val="20"/>
        </w:rPr>
      </w:pPr>
    </w:p>
    <w:p w14:paraId="1A3BC83A" w14:textId="77777777" w:rsidR="00482045" w:rsidRPr="00DD6036" w:rsidRDefault="00482045" w:rsidP="000A3F71">
      <w:pPr>
        <w:spacing w:after="0" w:line="264" w:lineRule="auto"/>
        <w:rPr>
          <w:rFonts w:ascii="Arial" w:eastAsiaTheme="minorEastAsia" w:hAnsi="Arial" w:cs="Arial"/>
          <w:b/>
          <w:szCs w:val="20"/>
        </w:rPr>
      </w:pPr>
    </w:p>
    <w:tbl>
      <w:tblPr>
        <w:tblStyle w:val="TableGrid"/>
        <w:tblW w:w="8011" w:type="dxa"/>
        <w:tblLook w:val="04A0" w:firstRow="1" w:lastRow="0" w:firstColumn="1" w:lastColumn="0" w:noHBand="0" w:noVBand="1"/>
      </w:tblPr>
      <w:tblGrid>
        <w:gridCol w:w="6464"/>
        <w:gridCol w:w="1311"/>
        <w:gridCol w:w="236"/>
      </w:tblGrid>
      <w:tr w:rsidR="000A3F71" w:rsidRPr="00DD6036" w14:paraId="6E13E542" w14:textId="77777777" w:rsidTr="002A5591">
        <w:trPr>
          <w:trHeight w:val="277"/>
        </w:trPr>
        <w:tc>
          <w:tcPr>
            <w:tcW w:w="6464" w:type="dxa"/>
            <w:shd w:val="clear" w:color="auto" w:fill="1F2A44"/>
          </w:tcPr>
          <w:p w14:paraId="5E8DBAC2" w14:textId="77777777" w:rsidR="000A3F71" w:rsidRPr="00DD6036" w:rsidRDefault="00D4528A" w:rsidP="000A3F71">
            <w:pPr>
              <w:spacing w:line="276" w:lineRule="auto"/>
              <w:ind w:right="144"/>
              <w:contextualSpacing/>
              <w:rPr>
                <w:rFonts w:ascii="Arial" w:eastAsiaTheme="minorEastAsia" w:hAnsi="Arial" w:cs="Arial"/>
                <w:b/>
                <w:color w:val="FFFFFF" w:themeColor="background1"/>
              </w:rPr>
            </w:pPr>
            <w:r w:rsidRPr="00DD6036">
              <w:rPr>
                <w:rFonts w:ascii="Arial" w:eastAsiaTheme="minorEastAsia" w:hAnsi="Arial" w:cs="Arial"/>
                <w:b/>
                <w:color w:val="FFFFFF" w:themeColor="background1"/>
              </w:rPr>
              <w:t>Personal Attributes</w:t>
            </w:r>
          </w:p>
        </w:tc>
        <w:tc>
          <w:tcPr>
            <w:tcW w:w="1311" w:type="dxa"/>
            <w:shd w:val="clear" w:color="auto" w:fill="1F2A44"/>
          </w:tcPr>
          <w:p w14:paraId="7E4286EE" w14:textId="77777777" w:rsidR="000A3F71" w:rsidRPr="00DD6036" w:rsidRDefault="000A3F71" w:rsidP="000A3F71">
            <w:pPr>
              <w:spacing w:line="264" w:lineRule="auto"/>
              <w:jc w:val="center"/>
              <w:rPr>
                <w:rFonts w:ascii="Arial" w:eastAsiaTheme="minorEastAsia" w:hAnsi="Arial" w:cs="Arial"/>
                <w:color w:val="1F2A44"/>
              </w:rPr>
            </w:pPr>
          </w:p>
        </w:tc>
        <w:tc>
          <w:tcPr>
            <w:tcW w:w="236" w:type="dxa"/>
            <w:shd w:val="clear" w:color="auto" w:fill="1F2A44"/>
          </w:tcPr>
          <w:p w14:paraId="593F57B0" w14:textId="77777777" w:rsidR="000A3F71" w:rsidRPr="00DD6036" w:rsidRDefault="000A3F71" w:rsidP="000A3F71">
            <w:pPr>
              <w:spacing w:line="264" w:lineRule="auto"/>
              <w:jc w:val="center"/>
              <w:rPr>
                <w:rFonts w:ascii="Arial" w:eastAsiaTheme="minorEastAsia" w:hAnsi="Arial" w:cs="Arial"/>
                <w:color w:val="1F2A44"/>
              </w:rPr>
            </w:pPr>
          </w:p>
        </w:tc>
      </w:tr>
      <w:tr w:rsidR="000A3F71" w:rsidRPr="00DD6036" w14:paraId="2C46FF20" w14:textId="77777777" w:rsidTr="002A5591">
        <w:trPr>
          <w:trHeight w:val="268"/>
        </w:trPr>
        <w:tc>
          <w:tcPr>
            <w:tcW w:w="6464" w:type="dxa"/>
          </w:tcPr>
          <w:p w14:paraId="0C4F0B84" w14:textId="77777777" w:rsidR="000A3F71" w:rsidRPr="00DD6036" w:rsidRDefault="000F185A" w:rsidP="000F185A">
            <w:pPr>
              <w:spacing w:line="264" w:lineRule="auto"/>
              <w:rPr>
                <w:rFonts w:ascii="Arial" w:eastAsiaTheme="minorEastAsia" w:hAnsi="Arial" w:cs="Arial"/>
                <w:color w:val="1F2A44"/>
              </w:rPr>
            </w:pPr>
            <w:r w:rsidRPr="00DD6036">
              <w:rPr>
                <w:rFonts w:ascii="Arial" w:eastAsiaTheme="minorEastAsia" w:hAnsi="Arial" w:cs="Arial"/>
                <w:b/>
                <w:color w:val="1F2A44"/>
              </w:rPr>
              <w:t>Proactivity</w:t>
            </w:r>
            <w:r w:rsidRPr="00DD6036">
              <w:rPr>
                <w:rFonts w:ascii="Arial" w:eastAsiaTheme="minorEastAsia" w:hAnsi="Arial" w:cs="Arial"/>
                <w:color w:val="1F2A44"/>
              </w:rPr>
              <w:t xml:space="preserve"> – Quick thinking with a high level </w:t>
            </w:r>
            <w:r w:rsidR="006C5CF5" w:rsidRPr="00DD6036">
              <w:rPr>
                <w:rFonts w:ascii="Arial" w:eastAsiaTheme="minorEastAsia" w:hAnsi="Arial" w:cs="Arial"/>
                <w:color w:val="1F2A44"/>
              </w:rPr>
              <w:t xml:space="preserve">use </w:t>
            </w:r>
            <w:r w:rsidRPr="00DD6036">
              <w:rPr>
                <w:rFonts w:ascii="Arial" w:eastAsiaTheme="minorEastAsia" w:hAnsi="Arial" w:cs="Arial"/>
                <w:color w:val="1F2A44"/>
              </w:rPr>
              <w:t>of initiative</w:t>
            </w:r>
          </w:p>
        </w:tc>
        <w:tc>
          <w:tcPr>
            <w:tcW w:w="1311" w:type="dxa"/>
          </w:tcPr>
          <w:p w14:paraId="4F798837" w14:textId="77777777" w:rsidR="000A3F71" w:rsidRPr="00DD6036" w:rsidRDefault="00846CBE" w:rsidP="00CA5E10">
            <w:pPr>
              <w:spacing w:line="264" w:lineRule="auto"/>
              <w:jc w:val="center"/>
              <w:rPr>
                <w:rFonts w:ascii="Arial" w:eastAsiaTheme="minorEastAsia" w:hAnsi="Arial" w:cs="Arial"/>
                <w:color w:val="1F2A44"/>
              </w:rPr>
            </w:pPr>
            <w:r w:rsidRPr="00DD6036">
              <w:rPr>
                <w:rFonts w:ascii="Arial" w:eastAsiaTheme="minorEastAsia" w:hAnsi="Arial" w:cs="Arial"/>
                <w:color w:val="1F2A44"/>
              </w:rPr>
              <w:t>E</w:t>
            </w:r>
          </w:p>
        </w:tc>
        <w:tc>
          <w:tcPr>
            <w:tcW w:w="236" w:type="dxa"/>
          </w:tcPr>
          <w:p w14:paraId="046B87D7" w14:textId="16666D1D" w:rsidR="000A3F71" w:rsidRPr="00DD6036" w:rsidRDefault="000A3F71" w:rsidP="000A3F71">
            <w:pPr>
              <w:spacing w:line="264" w:lineRule="auto"/>
              <w:jc w:val="center"/>
              <w:rPr>
                <w:rFonts w:ascii="Arial" w:eastAsiaTheme="minorEastAsia" w:hAnsi="Arial" w:cs="Arial"/>
                <w:color w:val="1F2A44"/>
              </w:rPr>
            </w:pPr>
          </w:p>
        </w:tc>
      </w:tr>
      <w:tr w:rsidR="000A3F71" w:rsidRPr="00DD6036" w14:paraId="5C39798E" w14:textId="77777777" w:rsidTr="002A5591">
        <w:trPr>
          <w:trHeight w:val="527"/>
        </w:trPr>
        <w:tc>
          <w:tcPr>
            <w:tcW w:w="6464" w:type="dxa"/>
          </w:tcPr>
          <w:p w14:paraId="3AB6350F" w14:textId="77777777" w:rsidR="000A3F71" w:rsidRPr="00DD6036" w:rsidRDefault="000F185A" w:rsidP="000F185A">
            <w:pPr>
              <w:spacing w:line="264" w:lineRule="auto"/>
              <w:rPr>
                <w:rFonts w:ascii="Arial" w:eastAsiaTheme="minorEastAsia" w:hAnsi="Arial" w:cs="Arial"/>
                <w:color w:val="1F2A44"/>
              </w:rPr>
            </w:pPr>
            <w:r w:rsidRPr="00DD6036">
              <w:rPr>
                <w:rFonts w:ascii="Arial" w:eastAsiaTheme="minorEastAsia" w:hAnsi="Arial" w:cs="Arial"/>
                <w:b/>
                <w:color w:val="1F2A44"/>
              </w:rPr>
              <w:t>Resilience</w:t>
            </w:r>
            <w:r w:rsidRPr="00DD6036">
              <w:rPr>
                <w:rFonts w:ascii="Arial" w:eastAsiaTheme="minorEastAsia" w:hAnsi="Arial" w:cs="Arial"/>
                <w:color w:val="1F2A44"/>
              </w:rPr>
              <w:t xml:space="preserve"> – Solves problems, takes learning on board from mistakes to aid personal and professional growth</w:t>
            </w:r>
          </w:p>
        </w:tc>
        <w:tc>
          <w:tcPr>
            <w:tcW w:w="1311" w:type="dxa"/>
          </w:tcPr>
          <w:p w14:paraId="7B1E5065" w14:textId="77777777" w:rsidR="000A3F71" w:rsidRPr="00DD6036" w:rsidRDefault="00482045" w:rsidP="000A3F71">
            <w:pPr>
              <w:spacing w:line="264" w:lineRule="auto"/>
              <w:jc w:val="center"/>
              <w:rPr>
                <w:rFonts w:ascii="Arial" w:eastAsiaTheme="minorEastAsia" w:hAnsi="Arial" w:cs="Arial"/>
                <w:color w:val="1F2A44"/>
              </w:rPr>
            </w:pPr>
            <w:r w:rsidRPr="00DD6036">
              <w:rPr>
                <w:rFonts w:ascii="Arial" w:eastAsiaTheme="minorEastAsia" w:hAnsi="Arial" w:cs="Arial"/>
                <w:color w:val="1F2A44"/>
              </w:rPr>
              <w:t>E</w:t>
            </w:r>
          </w:p>
        </w:tc>
        <w:tc>
          <w:tcPr>
            <w:tcW w:w="236" w:type="dxa"/>
          </w:tcPr>
          <w:p w14:paraId="54FF2BA0" w14:textId="7274B857" w:rsidR="000A3F71" w:rsidRPr="00DD6036" w:rsidRDefault="000A3F71" w:rsidP="000A3F71">
            <w:pPr>
              <w:spacing w:line="264" w:lineRule="auto"/>
              <w:jc w:val="center"/>
              <w:rPr>
                <w:rFonts w:ascii="Arial" w:eastAsiaTheme="minorEastAsia" w:hAnsi="Arial" w:cs="Arial"/>
                <w:color w:val="1F2A44"/>
              </w:rPr>
            </w:pPr>
          </w:p>
        </w:tc>
      </w:tr>
      <w:tr w:rsidR="000A3F71" w:rsidRPr="00DD6036" w14:paraId="522693D2" w14:textId="77777777" w:rsidTr="002A5591">
        <w:trPr>
          <w:trHeight w:val="397"/>
        </w:trPr>
        <w:tc>
          <w:tcPr>
            <w:tcW w:w="6464" w:type="dxa"/>
          </w:tcPr>
          <w:p w14:paraId="23F93406" w14:textId="345FD190" w:rsidR="000A3F71" w:rsidRPr="00DD6036" w:rsidRDefault="000F185A" w:rsidP="00247202">
            <w:pPr>
              <w:spacing w:line="264" w:lineRule="auto"/>
              <w:rPr>
                <w:rFonts w:ascii="Arial" w:eastAsiaTheme="minorEastAsia" w:hAnsi="Arial" w:cs="Arial"/>
                <w:color w:val="1F2A44"/>
              </w:rPr>
            </w:pPr>
            <w:r w:rsidRPr="00DD6036">
              <w:rPr>
                <w:rFonts w:ascii="Arial" w:eastAsiaTheme="minorEastAsia" w:hAnsi="Arial" w:cs="Arial"/>
                <w:b/>
                <w:color w:val="1F2A44"/>
              </w:rPr>
              <w:t>Adaptability</w:t>
            </w:r>
            <w:r w:rsidRPr="00DD6036">
              <w:rPr>
                <w:rFonts w:ascii="Arial" w:eastAsiaTheme="minorEastAsia" w:hAnsi="Arial" w:cs="Arial"/>
                <w:color w:val="1F2A44"/>
              </w:rPr>
              <w:t xml:space="preserve"> – </w:t>
            </w:r>
            <w:r w:rsidR="00F52C53" w:rsidRPr="00DD6036">
              <w:rPr>
                <w:rFonts w:ascii="Arial" w:eastAsiaTheme="minorEastAsia" w:hAnsi="Arial" w:cs="Arial"/>
                <w:color w:val="1F2A44"/>
              </w:rPr>
              <w:t>Can work in fast-paced changing environments</w:t>
            </w:r>
            <w:r w:rsidR="00846CBE" w:rsidRPr="00DD6036">
              <w:rPr>
                <w:rFonts w:ascii="Arial" w:eastAsiaTheme="minorEastAsia" w:hAnsi="Arial" w:cs="Arial"/>
                <w:color w:val="1F2A44"/>
              </w:rPr>
              <w:t xml:space="preserve"> </w:t>
            </w:r>
          </w:p>
        </w:tc>
        <w:tc>
          <w:tcPr>
            <w:tcW w:w="1311" w:type="dxa"/>
          </w:tcPr>
          <w:p w14:paraId="2A4D9230" w14:textId="77777777" w:rsidR="000A3F71" w:rsidRPr="00DD6036" w:rsidRDefault="00482045" w:rsidP="000A3F71">
            <w:pPr>
              <w:spacing w:line="264" w:lineRule="auto"/>
              <w:jc w:val="center"/>
              <w:rPr>
                <w:rFonts w:ascii="Arial" w:eastAsiaTheme="minorEastAsia" w:hAnsi="Arial" w:cs="Arial"/>
                <w:color w:val="1F2A44"/>
              </w:rPr>
            </w:pPr>
            <w:r w:rsidRPr="00DD6036">
              <w:rPr>
                <w:rFonts w:ascii="Arial" w:eastAsiaTheme="minorEastAsia" w:hAnsi="Arial" w:cs="Arial"/>
                <w:color w:val="1F2A44"/>
              </w:rPr>
              <w:t>E</w:t>
            </w:r>
          </w:p>
        </w:tc>
        <w:tc>
          <w:tcPr>
            <w:tcW w:w="236" w:type="dxa"/>
          </w:tcPr>
          <w:p w14:paraId="7CEE0444" w14:textId="02D0D466" w:rsidR="000A3F71" w:rsidRPr="00DD6036" w:rsidRDefault="000A3F71" w:rsidP="000A3F71">
            <w:pPr>
              <w:spacing w:line="264" w:lineRule="auto"/>
              <w:jc w:val="center"/>
              <w:rPr>
                <w:rFonts w:ascii="Arial" w:eastAsiaTheme="minorEastAsia" w:hAnsi="Arial" w:cs="Arial"/>
                <w:color w:val="1F2A44"/>
              </w:rPr>
            </w:pPr>
          </w:p>
        </w:tc>
      </w:tr>
      <w:tr w:rsidR="000A3F71" w:rsidRPr="00DD6036" w14:paraId="2B46C82D" w14:textId="77777777" w:rsidTr="002A5591">
        <w:trPr>
          <w:trHeight w:val="536"/>
        </w:trPr>
        <w:tc>
          <w:tcPr>
            <w:tcW w:w="6464" w:type="dxa"/>
          </w:tcPr>
          <w:p w14:paraId="2D01C784" w14:textId="77777777" w:rsidR="000A3F71" w:rsidRPr="00DD6036" w:rsidRDefault="000F185A" w:rsidP="006C5CF5">
            <w:pPr>
              <w:spacing w:line="264" w:lineRule="auto"/>
              <w:rPr>
                <w:rFonts w:ascii="Arial" w:eastAsiaTheme="minorEastAsia" w:hAnsi="Arial" w:cs="Arial"/>
                <w:color w:val="1F2A44"/>
              </w:rPr>
            </w:pPr>
            <w:r w:rsidRPr="00DD6036">
              <w:rPr>
                <w:rFonts w:ascii="Arial" w:eastAsiaTheme="minorEastAsia" w:hAnsi="Arial" w:cs="Arial"/>
                <w:b/>
                <w:color w:val="1F2A44"/>
              </w:rPr>
              <w:t>Confidence</w:t>
            </w:r>
            <w:r w:rsidRPr="00DD6036">
              <w:rPr>
                <w:rFonts w:ascii="Arial" w:eastAsiaTheme="minorEastAsia" w:hAnsi="Arial" w:cs="Arial"/>
                <w:color w:val="1F2A44"/>
              </w:rPr>
              <w:t xml:space="preserve"> </w:t>
            </w:r>
            <w:r w:rsidR="006C5CF5" w:rsidRPr="00DD6036">
              <w:rPr>
                <w:rFonts w:ascii="Arial" w:eastAsiaTheme="minorEastAsia" w:hAnsi="Arial" w:cs="Arial"/>
                <w:color w:val="1F2A44"/>
              </w:rPr>
              <w:t>–</w:t>
            </w:r>
            <w:r w:rsidRPr="00DD6036">
              <w:rPr>
                <w:rFonts w:ascii="Arial" w:eastAsiaTheme="minorEastAsia" w:hAnsi="Arial" w:cs="Arial"/>
                <w:color w:val="1F2A44"/>
              </w:rPr>
              <w:t xml:space="preserve"> </w:t>
            </w:r>
            <w:r w:rsidR="006C5CF5" w:rsidRPr="00DD6036">
              <w:rPr>
                <w:rFonts w:ascii="Arial" w:eastAsiaTheme="minorEastAsia" w:hAnsi="Arial" w:cs="Arial"/>
                <w:color w:val="1F2A44"/>
              </w:rPr>
              <w:t>Has confidence in own abilities, has good eye contact and able to communicate clearly and concisely</w:t>
            </w:r>
          </w:p>
        </w:tc>
        <w:tc>
          <w:tcPr>
            <w:tcW w:w="1311" w:type="dxa"/>
          </w:tcPr>
          <w:p w14:paraId="384FDFD5" w14:textId="77777777" w:rsidR="000A3F71" w:rsidRPr="00DD6036" w:rsidRDefault="00482045" w:rsidP="000A3F71">
            <w:pPr>
              <w:spacing w:line="264" w:lineRule="auto"/>
              <w:jc w:val="center"/>
              <w:rPr>
                <w:rFonts w:ascii="Arial" w:eastAsiaTheme="minorEastAsia" w:hAnsi="Arial" w:cs="Arial"/>
                <w:color w:val="1F2A44"/>
              </w:rPr>
            </w:pPr>
            <w:r w:rsidRPr="00DD6036">
              <w:rPr>
                <w:rFonts w:ascii="Arial" w:eastAsiaTheme="minorEastAsia" w:hAnsi="Arial" w:cs="Arial"/>
                <w:color w:val="1F2A44"/>
              </w:rPr>
              <w:t>E</w:t>
            </w:r>
          </w:p>
        </w:tc>
        <w:tc>
          <w:tcPr>
            <w:tcW w:w="236" w:type="dxa"/>
          </w:tcPr>
          <w:p w14:paraId="6B4AAFCA" w14:textId="5BB269D8" w:rsidR="000A3F71" w:rsidRPr="00DD6036" w:rsidRDefault="000A3F71" w:rsidP="000A3F71">
            <w:pPr>
              <w:spacing w:line="264" w:lineRule="auto"/>
              <w:jc w:val="center"/>
              <w:rPr>
                <w:rFonts w:ascii="Arial" w:eastAsiaTheme="minorEastAsia" w:hAnsi="Arial" w:cs="Arial"/>
                <w:color w:val="1F2A44"/>
              </w:rPr>
            </w:pPr>
          </w:p>
        </w:tc>
      </w:tr>
      <w:tr w:rsidR="000A3F71" w:rsidRPr="00DD6036" w14:paraId="38773D59" w14:textId="77777777" w:rsidTr="002A5591">
        <w:trPr>
          <w:trHeight w:val="259"/>
        </w:trPr>
        <w:tc>
          <w:tcPr>
            <w:tcW w:w="6464" w:type="dxa"/>
          </w:tcPr>
          <w:p w14:paraId="557A407C" w14:textId="77777777" w:rsidR="000A3F71" w:rsidRPr="00DD6036" w:rsidRDefault="00F52C53" w:rsidP="006C5CF5">
            <w:pPr>
              <w:spacing w:line="264" w:lineRule="auto"/>
              <w:rPr>
                <w:rFonts w:ascii="Arial" w:eastAsiaTheme="minorEastAsia" w:hAnsi="Arial" w:cs="Arial"/>
                <w:color w:val="1F2A44"/>
              </w:rPr>
            </w:pPr>
            <w:r w:rsidRPr="00DD6036">
              <w:rPr>
                <w:rFonts w:ascii="Arial" w:eastAsiaTheme="minorEastAsia" w:hAnsi="Arial" w:cs="Arial"/>
                <w:b/>
                <w:color w:val="1F2A44"/>
              </w:rPr>
              <w:t>Team Work</w:t>
            </w:r>
            <w:r w:rsidRPr="00DD6036">
              <w:rPr>
                <w:rFonts w:ascii="Arial" w:eastAsiaTheme="minorEastAsia" w:hAnsi="Arial" w:cs="Arial"/>
                <w:color w:val="1F2A44"/>
              </w:rPr>
              <w:t xml:space="preserve"> – Works in harmony with colleagues to deliver results</w:t>
            </w:r>
            <w:r w:rsidR="006C5CF5" w:rsidRPr="00DD6036">
              <w:rPr>
                <w:rFonts w:ascii="Arial" w:eastAsiaTheme="minorEastAsia" w:hAnsi="Arial" w:cs="Arial"/>
                <w:color w:val="1F2A44"/>
              </w:rPr>
              <w:t xml:space="preserve"> </w:t>
            </w:r>
          </w:p>
        </w:tc>
        <w:tc>
          <w:tcPr>
            <w:tcW w:w="1311" w:type="dxa"/>
          </w:tcPr>
          <w:p w14:paraId="4E08C297" w14:textId="77777777" w:rsidR="000A3F71" w:rsidRPr="00DD6036" w:rsidRDefault="00482045" w:rsidP="000A3F71">
            <w:pPr>
              <w:spacing w:line="264" w:lineRule="auto"/>
              <w:jc w:val="center"/>
              <w:rPr>
                <w:rFonts w:ascii="Arial" w:eastAsiaTheme="minorEastAsia" w:hAnsi="Arial" w:cs="Arial"/>
                <w:color w:val="1F2A44"/>
              </w:rPr>
            </w:pPr>
            <w:r w:rsidRPr="00DD6036">
              <w:rPr>
                <w:rFonts w:ascii="Arial" w:eastAsiaTheme="minorEastAsia" w:hAnsi="Arial" w:cs="Arial"/>
                <w:color w:val="1F2A44"/>
              </w:rPr>
              <w:t>E</w:t>
            </w:r>
          </w:p>
        </w:tc>
        <w:tc>
          <w:tcPr>
            <w:tcW w:w="236" w:type="dxa"/>
          </w:tcPr>
          <w:p w14:paraId="411E0A20" w14:textId="66937788" w:rsidR="000A3F71" w:rsidRPr="00DD6036" w:rsidRDefault="000A3F71" w:rsidP="000A3F71">
            <w:pPr>
              <w:spacing w:line="264" w:lineRule="auto"/>
              <w:jc w:val="center"/>
              <w:rPr>
                <w:rFonts w:ascii="Arial" w:eastAsiaTheme="minorEastAsia" w:hAnsi="Arial" w:cs="Arial"/>
                <w:color w:val="1F2A44"/>
              </w:rPr>
            </w:pPr>
          </w:p>
        </w:tc>
      </w:tr>
      <w:tr w:rsidR="000A3F71" w:rsidRPr="00DD6036" w14:paraId="0B04F50A" w14:textId="77777777" w:rsidTr="002A5591">
        <w:trPr>
          <w:trHeight w:val="536"/>
        </w:trPr>
        <w:tc>
          <w:tcPr>
            <w:tcW w:w="6464" w:type="dxa"/>
          </w:tcPr>
          <w:p w14:paraId="5179635C" w14:textId="77777777" w:rsidR="000A3F71" w:rsidRPr="00DD6036" w:rsidRDefault="006C5CF5" w:rsidP="000A3F71">
            <w:pPr>
              <w:spacing w:line="264" w:lineRule="auto"/>
              <w:rPr>
                <w:rFonts w:ascii="Arial" w:eastAsiaTheme="minorEastAsia" w:hAnsi="Arial" w:cs="Arial"/>
                <w:b/>
                <w:color w:val="1F2A44"/>
              </w:rPr>
            </w:pPr>
            <w:r w:rsidRPr="00DD6036">
              <w:rPr>
                <w:rFonts w:ascii="Arial" w:eastAsiaTheme="minorEastAsia" w:hAnsi="Arial" w:cs="Arial"/>
                <w:b/>
                <w:color w:val="1F2A44"/>
              </w:rPr>
              <w:t>Open to Feedback</w:t>
            </w:r>
            <w:r w:rsidRPr="00DD6036">
              <w:rPr>
                <w:rFonts w:ascii="Arial" w:eastAsiaTheme="minorEastAsia" w:hAnsi="Arial" w:cs="Arial"/>
                <w:color w:val="1F2A44"/>
              </w:rPr>
              <w:t xml:space="preserve"> - Open to constructive feedback in order to further develop</w:t>
            </w:r>
          </w:p>
        </w:tc>
        <w:tc>
          <w:tcPr>
            <w:tcW w:w="1311" w:type="dxa"/>
          </w:tcPr>
          <w:p w14:paraId="38E5AD12" w14:textId="77777777" w:rsidR="000A3F71" w:rsidRPr="00DD6036" w:rsidRDefault="00482045" w:rsidP="000A3F71">
            <w:pPr>
              <w:spacing w:line="264" w:lineRule="auto"/>
              <w:jc w:val="center"/>
              <w:rPr>
                <w:rFonts w:ascii="Arial" w:eastAsiaTheme="minorEastAsia" w:hAnsi="Arial" w:cs="Arial"/>
                <w:color w:val="1F2A44"/>
              </w:rPr>
            </w:pPr>
            <w:r w:rsidRPr="00DD6036">
              <w:rPr>
                <w:rFonts w:ascii="Arial" w:eastAsiaTheme="minorEastAsia" w:hAnsi="Arial" w:cs="Arial"/>
                <w:color w:val="1F2A44"/>
              </w:rPr>
              <w:t>E</w:t>
            </w:r>
          </w:p>
        </w:tc>
        <w:tc>
          <w:tcPr>
            <w:tcW w:w="236" w:type="dxa"/>
          </w:tcPr>
          <w:p w14:paraId="5E2D4D8D" w14:textId="425D841B" w:rsidR="000A3F71" w:rsidRPr="00DD6036" w:rsidRDefault="000A3F71" w:rsidP="000A3F71">
            <w:pPr>
              <w:spacing w:line="264" w:lineRule="auto"/>
              <w:jc w:val="center"/>
              <w:rPr>
                <w:rFonts w:ascii="Arial" w:eastAsiaTheme="minorEastAsia" w:hAnsi="Arial" w:cs="Arial"/>
                <w:color w:val="1F2A44"/>
              </w:rPr>
            </w:pPr>
          </w:p>
        </w:tc>
      </w:tr>
      <w:tr w:rsidR="00846CBE" w:rsidRPr="00DD6036" w14:paraId="7DBCEF8E" w14:textId="77777777" w:rsidTr="002A5591">
        <w:trPr>
          <w:trHeight w:val="536"/>
        </w:trPr>
        <w:tc>
          <w:tcPr>
            <w:tcW w:w="6464" w:type="dxa"/>
          </w:tcPr>
          <w:p w14:paraId="583939CD" w14:textId="477DFA6A" w:rsidR="00846CBE" w:rsidRPr="00DD6036" w:rsidRDefault="00846CBE" w:rsidP="00247202">
            <w:pPr>
              <w:spacing w:line="264" w:lineRule="auto"/>
              <w:rPr>
                <w:rFonts w:ascii="Arial" w:eastAsiaTheme="minorEastAsia" w:hAnsi="Arial" w:cs="Arial"/>
                <w:b/>
                <w:color w:val="1F2A44"/>
              </w:rPr>
            </w:pPr>
            <w:r w:rsidRPr="00DD6036">
              <w:rPr>
                <w:rFonts w:ascii="Arial" w:eastAsiaTheme="minorEastAsia" w:hAnsi="Arial" w:cs="Arial"/>
                <w:b/>
                <w:color w:val="1F2A44"/>
              </w:rPr>
              <w:t xml:space="preserve">Innovative – </w:t>
            </w:r>
            <w:r w:rsidR="00600FA5" w:rsidRPr="00DD6036">
              <w:rPr>
                <w:rFonts w:ascii="Arial" w:eastAsiaTheme="minorEastAsia" w:hAnsi="Arial" w:cs="Arial"/>
                <w:b/>
                <w:color w:val="1F2A44"/>
              </w:rPr>
              <w:t xml:space="preserve"> </w:t>
            </w:r>
            <w:r w:rsidR="00600FA5" w:rsidRPr="00DD6036">
              <w:rPr>
                <w:rFonts w:ascii="Arial" w:eastAsiaTheme="minorEastAsia" w:hAnsi="Arial" w:cs="Arial"/>
                <w:color w:val="1F2A44"/>
              </w:rPr>
              <w:t>Continually searching for better ways of working</w:t>
            </w:r>
            <w:r w:rsidR="00600FA5" w:rsidRPr="00DD6036">
              <w:rPr>
                <w:rFonts w:ascii="Arial" w:eastAsiaTheme="minorEastAsia" w:hAnsi="Arial" w:cs="Arial"/>
                <w:b/>
                <w:color w:val="1F2A44"/>
              </w:rPr>
              <w:t xml:space="preserve"> </w:t>
            </w:r>
          </w:p>
        </w:tc>
        <w:tc>
          <w:tcPr>
            <w:tcW w:w="1311" w:type="dxa"/>
          </w:tcPr>
          <w:p w14:paraId="266B5E04" w14:textId="77777777" w:rsidR="00846CBE" w:rsidRPr="00DD6036" w:rsidRDefault="00482045" w:rsidP="000A3F71">
            <w:pPr>
              <w:spacing w:line="264" w:lineRule="auto"/>
              <w:jc w:val="center"/>
              <w:rPr>
                <w:rFonts w:ascii="Arial" w:eastAsiaTheme="minorEastAsia" w:hAnsi="Arial" w:cs="Arial"/>
                <w:color w:val="1F2A44"/>
              </w:rPr>
            </w:pPr>
            <w:r w:rsidRPr="00DD6036">
              <w:rPr>
                <w:rFonts w:ascii="Arial" w:eastAsiaTheme="minorEastAsia" w:hAnsi="Arial" w:cs="Arial"/>
                <w:color w:val="1F2A44"/>
              </w:rPr>
              <w:t>E</w:t>
            </w:r>
          </w:p>
        </w:tc>
        <w:tc>
          <w:tcPr>
            <w:tcW w:w="236" w:type="dxa"/>
          </w:tcPr>
          <w:p w14:paraId="0002928E" w14:textId="18A1E8A3" w:rsidR="00846CBE" w:rsidRPr="00DD6036" w:rsidRDefault="00846CBE" w:rsidP="000A3F71">
            <w:pPr>
              <w:spacing w:line="264" w:lineRule="auto"/>
              <w:jc w:val="center"/>
              <w:rPr>
                <w:rFonts w:ascii="Arial" w:eastAsiaTheme="minorEastAsia" w:hAnsi="Arial" w:cs="Arial"/>
                <w:color w:val="1F2A44"/>
              </w:rPr>
            </w:pPr>
          </w:p>
        </w:tc>
      </w:tr>
      <w:tr w:rsidR="000A3F71" w:rsidRPr="00DD6036" w14:paraId="413FF3A2" w14:textId="77777777" w:rsidTr="002A5591">
        <w:trPr>
          <w:trHeight w:val="231"/>
        </w:trPr>
        <w:tc>
          <w:tcPr>
            <w:tcW w:w="6464" w:type="dxa"/>
            <w:shd w:val="clear" w:color="auto" w:fill="1F2A44"/>
          </w:tcPr>
          <w:p w14:paraId="543F0D9A" w14:textId="77777777" w:rsidR="000A3F71" w:rsidRPr="00DD6036" w:rsidRDefault="000A3F71" w:rsidP="000A3F71">
            <w:pPr>
              <w:rPr>
                <w:rFonts w:ascii="Arial" w:hAnsi="Arial" w:cs="Arial"/>
                <w:b/>
                <w:color w:val="FFFFFF" w:themeColor="background1"/>
              </w:rPr>
            </w:pPr>
            <w:r w:rsidRPr="00DD6036">
              <w:rPr>
                <w:rFonts w:ascii="Arial" w:hAnsi="Arial" w:cs="Arial"/>
                <w:b/>
                <w:color w:val="FFFFFF" w:themeColor="background1"/>
              </w:rPr>
              <w:t>Qualification</w:t>
            </w:r>
          </w:p>
        </w:tc>
        <w:tc>
          <w:tcPr>
            <w:tcW w:w="1311" w:type="dxa"/>
            <w:shd w:val="clear" w:color="auto" w:fill="1F2A44"/>
          </w:tcPr>
          <w:p w14:paraId="11F9ADAE" w14:textId="77777777" w:rsidR="000A3F71" w:rsidRPr="00DD6036" w:rsidRDefault="000A3F71" w:rsidP="000A3F71">
            <w:pPr>
              <w:jc w:val="center"/>
              <w:rPr>
                <w:rFonts w:ascii="Arial" w:hAnsi="Arial" w:cs="Arial"/>
                <w:b/>
                <w:color w:val="FFFFFF" w:themeColor="background1"/>
                <w:sz w:val="32"/>
              </w:rPr>
            </w:pPr>
          </w:p>
        </w:tc>
        <w:tc>
          <w:tcPr>
            <w:tcW w:w="236" w:type="dxa"/>
            <w:shd w:val="clear" w:color="auto" w:fill="1F2A44"/>
          </w:tcPr>
          <w:p w14:paraId="3288B2CB" w14:textId="77777777" w:rsidR="000A3F71" w:rsidRPr="00DD6036" w:rsidRDefault="000A3F71" w:rsidP="000A3F71">
            <w:pPr>
              <w:jc w:val="center"/>
              <w:rPr>
                <w:rFonts w:ascii="Arial" w:hAnsi="Arial" w:cs="Arial"/>
                <w:b/>
                <w:color w:val="FFFFFF" w:themeColor="background1"/>
                <w:sz w:val="32"/>
              </w:rPr>
            </w:pPr>
          </w:p>
        </w:tc>
      </w:tr>
      <w:tr w:rsidR="005A5A2B" w:rsidRPr="00DD6036" w14:paraId="5299B015" w14:textId="77777777" w:rsidTr="002A5591">
        <w:trPr>
          <w:trHeight w:val="543"/>
        </w:trPr>
        <w:tc>
          <w:tcPr>
            <w:tcW w:w="6464" w:type="dxa"/>
          </w:tcPr>
          <w:p w14:paraId="4D72582E" w14:textId="2A30271E" w:rsidR="005A5A2B" w:rsidRPr="00DD6036" w:rsidRDefault="002A5591" w:rsidP="00482045">
            <w:pPr>
              <w:pStyle w:val="NoSpacing"/>
              <w:rPr>
                <w:rFonts w:ascii="Arial" w:eastAsiaTheme="minorEastAsia" w:hAnsi="Arial" w:cs="Arial"/>
                <w:b/>
                <w:color w:val="1F2A44"/>
              </w:rPr>
            </w:pPr>
            <w:r>
              <w:rPr>
                <w:sz w:val="20"/>
              </w:rPr>
              <w:t>Commitment to the completion of a nationally recognised qualification (subject to criteria)</w:t>
            </w:r>
          </w:p>
        </w:tc>
        <w:tc>
          <w:tcPr>
            <w:tcW w:w="1311" w:type="dxa"/>
          </w:tcPr>
          <w:p w14:paraId="36ADBDBE" w14:textId="4AE327F5" w:rsidR="005A5A2B" w:rsidRPr="00DD6036" w:rsidRDefault="002A5591" w:rsidP="005A5A2B">
            <w:pPr>
              <w:spacing w:line="264" w:lineRule="auto"/>
              <w:jc w:val="center"/>
              <w:rPr>
                <w:rFonts w:ascii="Arial" w:eastAsiaTheme="minorEastAsia" w:hAnsi="Arial" w:cs="Arial"/>
                <w:color w:val="1F2A44"/>
              </w:rPr>
            </w:pPr>
            <w:r>
              <w:rPr>
                <w:rFonts w:ascii="Arial" w:eastAsiaTheme="minorEastAsia" w:hAnsi="Arial" w:cs="Arial"/>
                <w:color w:val="1F2A44"/>
              </w:rPr>
              <w:t>E</w:t>
            </w:r>
          </w:p>
        </w:tc>
        <w:tc>
          <w:tcPr>
            <w:tcW w:w="236" w:type="dxa"/>
          </w:tcPr>
          <w:p w14:paraId="4255047B" w14:textId="0550CBC3" w:rsidR="005A5A2B" w:rsidRPr="00DD6036" w:rsidRDefault="005A5A2B" w:rsidP="005A5A2B">
            <w:pPr>
              <w:spacing w:line="264" w:lineRule="auto"/>
              <w:jc w:val="center"/>
              <w:rPr>
                <w:rFonts w:ascii="Arial" w:eastAsiaTheme="minorEastAsia" w:hAnsi="Arial" w:cs="Arial"/>
                <w:color w:val="1F2A44"/>
              </w:rPr>
            </w:pPr>
          </w:p>
        </w:tc>
      </w:tr>
    </w:tbl>
    <w:p w14:paraId="01BF71CB" w14:textId="77777777" w:rsidR="00A603F3" w:rsidRPr="00DD6036" w:rsidRDefault="00A603F3" w:rsidP="00F52C53">
      <w:pPr>
        <w:spacing w:after="0" w:line="264" w:lineRule="auto"/>
        <w:contextualSpacing/>
        <w:rPr>
          <w:rFonts w:ascii="Arial" w:eastAsiaTheme="minorEastAsia" w:hAnsi="Arial" w:cs="Arial"/>
        </w:rPr>
      </w:pPr>
    </w:p>
    <w:sectPr w:rsidR="00A603F3" w:rsidRPr="00DD6036" w:rsidSect="00D87ED5">
      <w:headerReference w:type="default" r:id="rId11"/>
      <w:footerReference w:type="default" r:id="rId12"/>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D2CA0" w14:textId="77777777" w:rsidR="00663A0B" w:rsidRDefault="00663A0B" w:rsidP="00E513CD">
      <w:pPr>
        <w:spacing w:after="0" w:line="240" w:lineRule="auto"/>
      </w:pPr>
      <w:r>
        <w:separator/>
      </w:r>
    </w:p>
  </w:endnote>
  <w:endnote w:type="continuationSeparator" w:id="0">
    <w:p w14:paraId="6DE43A40" w14:textId="77777777" w:rsidR="00663A0B" w:rsidRDefault="00663A0B"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0DB44" w14:textId="77777777" w:rsidR="003222F0" w:rsidRDefault="003A227B">
    <w:pPr>
      <w:pStyle w:val="Footer"/>
    </w:pPr>
    <w:r>
      <w:t>V1</w:t>
    </w:r>
    <w:r w:rsidR="00E21D3A">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76498" w14:textId="77777777" w:rsidR="00663A0B" w:rsidRDefault="00663A0B" w:rsidP="00E513CD">
      <w:pPr>
        <w:spacing w:after="0" w:line="240" w:lineRule="auto"/>
      </w:pPr>
      <w:r>
        <w:separator/>
      </w:r>
    </w:p>
  </w:footnote>
  <w:footnote w:type="continuationSeparator" w:id="0">
    <w:p w14:paraId="5385F124" w14:textId="77777777" w:rsidR="00663A0B" w:rsidRDefault="00663A0B"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9239E" w14:textId="77777777" w:rsidR="00E513CD" w:rsidRDefault="00230F23" w:rsidP="00D87ED5">
    <w:pPr>
      <w:pStyle w:val="Header"/>
      <w:tabs>
        <w:tab w:val="left" w:pos="2115"/>
        <w:tab w:val="left" w:pos="4035"/>
      </w:tabs>
    </w:pPr>
    <w:r>
      <w:tab/>
    </w:r>
    <w:r w:rsidR="00D87ED5">
      <w:tab/>
    </w:r>
    <w:r>
      <w:tab/>
    </w:r>
    <w:r>
      <w:tab/>
    </w:r>
    <w:r w:rsidR="00E513CD">
      <w:rPr>
        <w:noProof/>
        <w:lang w:eastAsia="en-GB"/>
      </w:rPr>
      <w:drawing>
        <wp:inline distT="0" distB="0" distL="0" distR="0" wp14:anchorId="23BB4A60" wp14:editId="6321174B">
          <wp:extent cx="2238375" cy="552450"/>
          <wp:effectExtent l="0" t="0" r="9525" b="0"/>
          <wp:docPr id="2" name="Picture 2"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p w14:paraId="37A85325" w14:textId="77777777" w:rsidR="000C2FE7" w:rsidRDefault="000C2FE7" w:rsidP="00D87ED5">
    <w:pPr>
      <w:pStyle w:val="Header"/>
      <w:tabs>
        <w:tab w:val="left" w:pos="2115"/>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7EE"/>
    <w:multiLevelType w:val="hybridMultilevel"/>
    <w:tmpl w:val="DAC2F8D2"/>
    <w:lvl w:ilvl="0" w:tplc="4AA03C1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A66D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3200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5605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7E08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D05D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7CEF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5C6C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D266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D62C70"/>
    <w:multiLevelType w:val="hybridMultilevel"/>
    <w:tmpl w:val="EBE2E17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7C6360">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4EAC28">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683804">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C7B9E">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E67E6">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5ADAEA">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EAAAD0">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203F7E">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4D35DC"/>
    <w:multiLevelType w:val="hybridMultilevel"/>
    <w:tmpl w:val="A5D21BDC"/>
    <w:lvl w:ilvl="0" w:tplc="08090001">
      <w:start w:val="1"/>
      <w:numFmt w:val="bullet"/>
      <w:lvlText w:val=""/>
      <w:lvlJc w:val="left"/>
      <w:pPr>
        <w:ind w:left="720" w:hanging="360"/>
      </w:pPr>
      <w:rPr>
        <w:rFonts w:ascii="Symbol" w:hAnsi="Symbol" w:hint="default"/>
      </w:rPr>
    </w:lvl>
    <w:lvl w:ilvl="1" w:tplc="217C13BA">
      <w:numFmt w:val="bullet"/>
      <w:lvlText w:val="·"/>
      <w:lvlJc w:val="left"/>
      <w:pPr>
        <w:ind w:left="1530" w:hanging="450"/>
      </w:pPr>
      <w:rPr>
        <w:rFonts w:ascii="Calibri" w:eastAsiaTheme="minorEastAsia" w:hAnsi="Calibri" w:cstheme="minorBidi"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442E9"/>
    <w:multiLevelType w:val="hybridMultilevel"/>
    <w:tmpl w:val="377E2C9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 w15:restartNumberingAfterBreak="0">
    <w:nsid w:val="10B93281"/>
    <w:multiLevelType w:val="hybridMultilevel"/>
    <w:tmpl w:val="7ABE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D46BC"/>
    <w:multiLevelType w:val="hybridMultilevel"/>
    <w:tmpl w:val="D65870E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6" w15:restartNumberingAfterBreak="0">
    <w:nsid w:val="180B13E3"/>
    <w:multiLevelType w:val="hybridMultilevel"/>
    <w:tmpl w:val="490CB37C"/>
    <w:lvl w:ilvl="0" w:tplc="34120A2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BCCC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1A6D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2AD1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7C98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A20B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E445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0642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32EF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C30088"/>
    <w:multiLevelType w:val="hybridMultilevel"/>
    <w:tmpl w:val="76B6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F6FEE"/>
    <w:multiLevelType w:val="hybridMultilevel"/>
    <w:tmpl w:val="B52CE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82993"/>
    <w:multiLevelType w:val="hybridMultilevel"/>
    <w:tmpl w:val="33EE9E2E"/>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11"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3327584"/>
    <w:multiLevelType w:val="hybridMultilevel"/>
    <w:tmpl w:val="7274422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3" w15:restartNumberingAfterBreak="0">
    <w:nsid w:val="23E41CCE"/>
    <w:multiLevelType w:val="hybridMultilevel"/>
    <w:tmpl w:val="7CAA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5"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120872"/>
    <w:multiLevelType w:val="hybridMultilevel"/>
    <w:tmpl w:val="7A40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16218E9"/>
    <w:multiLevelType w:val="hybridMultilevel"/>
    <w:tmpl w:val="CAFA5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6E3538"/>
    <w:multiLevelType w:val="hybridMultilevel"/>
    <w:tmpl w:val="CA40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854872"/>
    <w:multiLevelType w:val="hybridMultilevel"/>
    <w:tmpl w:val="1B34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D24D6F"/>
    <w:multiLevelType w:val="hybridMultilevel"/>
    <w:tmpl w:val="C0228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AE4F52"/>
    <w:multiLevelType w:val="hybridMultilevel"/>
    <w:tmpl w:val="90602A9E"/>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556331"/>
    <w:multiLevelType w:val="hybridMultilevel"/>
    <w:tmpl w:val="42867E68"/>
    <w:lvl w:ilvl="0" w:tplc="3F20187C">
      <w:start w:val="1"/>
      <w:numFmt w:val="bullet"/>
      <w:lvlText w:val="•"/>
      <w:lvlJc w:val="left"/>
      <w:pPr>
        <w:ind w:left="643"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363" w:hanging="360"/>
      </w:pPr>
      <w:rPr>
        <w:rFonts w:ascii="Courier New" w:hAnsi="Courier New" w:cs="Courier New" w:hint="default"/>
      </w:rPr>
    </w:lvl>
    <w:lvl w:ilvl="2" w:tplc="08090005">
      <w:start w:val="1"/>
      <w:numFmt w:val="bullet"/>
      <w:lvlText w:val=""/>
      <w:lvlJc w:val="left"/>
      <w:pPr>
        <w:ind w:left="2083" w:hanging="360"/>
      </w:pPr>
      <w:rPr>
        <w:rFonts w:ascii="Wingdings" w:hAnsi="Wingdings" w:hint="default"/>
      </w:rPr>
    </w:lvl>
    <w:lvl w:ilvl="3" w:tplc="08090001">
      <w:start w:val="1"/>
      <w:numFmt w:val="bullet"/>
      <w:lvlText w:val=""/>
      <w:lvlJc w:val="left"/>
      <w:pPr>
        <w:ind w:left="2803" w:hanging="360"/>
      </w:pPr>
      <w:rPr>
        <w:rFonts w:ascii="Symbol" w:hAnsi="Symbol" w:hint="default"/>
      </w:rPr>
    </w:lvl>
    <w:lvl w:ilvl="4" w:tplc="08090003">
      <w:start w:val="1"/>
      <w:numFmt w:val="bullet"/>
      <w:lvlText w:val="o"/>
      <w:lvlJc w:val="left"/>
      <w:pPr>
        <w:ind w:left="3523" w:hanging="360"/>
      </w:pPr>
      <w:rPr>
        <w:rFonts w:ascii="Courier New" w:hAnsi="Courier New" w:cs="Courier New" w:hint="default"/>
      </w:rPr>
    </w:lvl>
    <w:lvl w:ilvl="5" w:tplc="08090005">
      <w:start w:val="1"/>
      <w:numFmt w:val="bullet"/>
      <w:lvlText w:val=""/>
      <w:lvlJc w:val="left"/>
      <w:pPr>
        <w:ind w:left="4243" w:hanging="360"/>
      </w:pPr>
      <w:rPr>
        <w:rFonts w:ascii="Wingdings" w:hAnsi="Wingdings" w:hint="default"/>
      </w:rPr>
    </w:lvl>
    <w:lvl w:ilvl="6" w:tplc="08090001">
      <w:start w:val="1"/>
      <w:numFmt w:val="bullet"/>
      <w:lvlText w:val=""/>
      <w:lvlJc w:val="left"/>
      <w:pPr>
        <w:ind w:left="4963" w:hanging="360"/>
      </w:pPr>
      <w:rPr>
        <w:rFonts w:ascii="Symbol" w:hAnsi="Symbol" w:hint="default"/>
      </w:rPr>
    </w:lvl>
    <w:lvl w:ilvl="7" w:tplc="08090003">
      <w:start w:val="1"/>
      <w:numFmt w:val="bullet"/>
      <w:lvlText w:val="o"/>
      <w:lvlJc w:val="left"/>
      <w:pPr>
        <w:ind w:left="5683" w:hanging="360"/>
      </w:pPr>
      <w:rPr>
        <w:rFonts w:ascii="Courier New" w:hAnsi="Courier New" w:cs="Courier New" w:hint="default"/>
      </w:rPr>
    </w:lvl>
    <w:lvl w:ilvl="8" w:tplc="08090005">
      <w:start w:val="1"/>
      <w:numFmt w:val="bullet"/>
      <w:lvlText w:val=""/>
      <w:lvlJc w:val="left"/>
      <w:pPr>
        <w:ind w:left="6403" w:hanging="360"/>
      </w:pPr>
      <w:rPr>
        <w:rFonts w:ascii="Wingdings" w:hAnsi="Wingdings" w:hint="default"/>
      </w:rPr>
    </w:lvl>
  </w:abstractNum>
  <w:abstractNum w:abstractNumId="26" w15:restartNumberingAfterBreak="0">
    <w:nsid w:val="4F08302D"/>
    <w:multiLevelType w:val="hybridMultilevel"/>
    <w:tmpl w:val="EF4E025A"/>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50A43"/>
    <w:multiLevelType w:val="hybridMultilevel"/>
    <w:tmpl w:val="D3BA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2B728E"/>
    <w:multiLevelType w:val="hybridMultilevel"/>
    <w:tmpl w:val="05B40B8C"/>
    <w:lvl w:ilvl="0" w:tplc="5844B8C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6C47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2A8A7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C2EF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4407C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D045D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8C02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E2C4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1294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2403A87"/>
    <w:multiLevelType w:val="hybridMultilevel"/>
    <w:tmpl w:val="0038E1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A95334"/>
    <w:multiLevelType w:val="multilevel"/>
    <w:tmpl w:val="944240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4"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9923C5"/>
    <w:multiLevelType w:val="hybridMultilevel"/>
    <w:tmpl w:val="D1C8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4D274A"/>
    <w:multiLevelType w:val="hybridMultilevel"/>
    <w:tmpl w:val="1BC49A8C"/>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37"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8" w15:restartNumberingAfterBreak="0">
    <w:nsid w:val="7631090D"/>
    <w:multiLevelType w:val="hybridMultilevel"/>
    <w:tmpl w:val="E9DC4A6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9" w15:restartNumberingAfterBreak="0">
    <w:nsid w:val="7757051F"/>
    <w:multiLevelType w:val="hybridMultilevel"/>
    <w:tmpl w:val="77E0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CC6CDD"/>
    <w:multiLevelType w:val="hybridMultilevel"/>
    <w:tmpl w:val="439C2B66"/>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9151BC"/>
    <w:multiLevelType w:val="hybridMultilevel"/>
    <w:tmpl w:val="9EC6AB3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8796671">
    <w:abstractNumId w:val="37"/>
  </w:num>
  <w:num w:numId="2" w16cid:durableId="2007172720">
    <w:abstractNumId w:val="11"/>
  </w:num>
  <w:num w:numId="3" w16cid:durableId="267809987">
    <w:abstractNumId w:val="18"/>
  </w:num>
  <w:num w:numId="4" w16cid:durableId="200292175">
    <w:abstractNumId w:val="9"/>
  </w:num>
  <w:num w:numId="5" w16cid:durableId="249386321">
    <w:abstractNumId w:val="31"/>
  </w:num>
  <w:num w:numId="6" w16cid:durableId="1785533953">
    <w:abstractNumId w:val="33"/>
  </w:num>
  <w:num w:numId="7" w16cid:durableId="987825932">
    <w:abstractNumId w:val="19"/>
  </w:num>
  <w:num w:numId="8" w16cid:durableId="2079474909">
    <w:abstractNumId w:val="34"/>
  </w:num>
  <w:num w:numId="9" w16cid:durableId="1666200062">
    <w:abstractNumId w:val="15"/>
  </w:num>
  <w:num w:numId="10" w16cid:durableId="3552322">
    <w:abstractNumId w:val="32"/>
  </w:num>
  <w:num w:numId="11" w16cid:durableId="1847792599">
    <w:abstractNumId w:val="29"/>
  </w:num>
  <w:num w:numId="12" w16cid:durableId="527060245">
    <w:abstractNumId w:val="2"/>
  </w:num>
  <w:num w:numId="13" w16cid:durableId="667709777">
    <w:abstractNumId w:val="39"/>
  </w:num>
  <w:num w:numId="14" w16cid:durableId="965963286">
    <w:abstractNumId w:val="14"/>
  </w:num>
  <w:num w:numId="15" w16cid:durableId="523448491">
    <w:abstractNumId w:val="3"/>
  </w:num>
  <w:num w:numId="16" w16cid:durableId="1664698479">
    <w:abstractNumId w:val="38"/>
  </w:num>
  <w:num w:numId="17" w16cid:durableId="272174108">
    <w:abstractNumId w:val="5"/>
  </w:num>
  <w:num w:numId="18" w16cid:durableId="937836386">
    <w:abstractNumId w:val="22"/>
  </w:num>
  <w:num w:numId="19" w16cid:durableId="1959069047">
    <w:abstractNumId w:val="30"/>
  </w:num>
  <w:num w:numId="20" w16cid:durableId="143815119">
    <w:abstractNumId w:val="12"/>
  </w:num>
  <w:num w:numId="21" w16cid:durableId="2004774282">
    <w:abstractNumId w:val="7"/>
  </w:num>
  <w:num w:numId="22" w16cid:durableId="831602204">
    <w:abstractNumId w:val="17"/>
  </w:num>
  <w:num w:numId="23" w16cid:durableId="704066956">
    <w:abstractNumId w:val="21"/>
  </w:num>
  <w:num w:numId="24" w16cid:durableId="418601547">
    <w:abstractNumId w:val="16"/>
  </w:num>
  <w:num w:numId="25" w16cid:durableId="629366180">
    <w:abstractNumId w:val="1"/>
  </w:num>
  <w:num w:numId="26" w16cid:durableId="688262287">
    <w:abstractNumId w:val="25"/>
  </w:num>
  <w:num w:numId="27" w16cid:durableId="218170514">
    <w:abstractNumId w:val="10"/>
  </w:num>
  <w:num w:numId="28" w16cid:durableId="1468232357">
    <w:abstractNumId w:val="26"/>
  </w:num>
  <w:num w:numId="29" w16cid:durableId="919948002">
    <w:abstractNumId w:val="24"/>
  </w:num>
  <w:num w:numId="30" w16cid:durableId="2050296571">
    <w:abstractNumId w:val="40"/>
  </w:num>
  <w:num w:numId="31" w16cid:durableId="146214194">
    <w:abstractNumId w:val="41"/>
  </w:num>
  <w:num w:numId="32" w16cid:durableId="1034845961">
    <w:abstractNumId w:val="36"/>
  </w:num>
  <w:num w:numId="33" w16cid:durableId="20715117">
    <w:abstractNumId w:val="0"/>
  </w:num>
  <w:num w:numId="34" w16cid:durableId="933052652">
    <w:abstractNumId w:val="6"/>
  </w:num>
  <w:num w:numId="35" w16cid:durableId="912085943">
    <w:abstractNumId w:val="4"/>
  </w:num>
  <w:num w:numId="36" w16cid:durableId="1217351268">
    <w:abstractNumId w:val="35"/>
  </w:num>
  <w:num w:numId="37" w16cid:durableId="1180243494">
    <w:abstractNumId w:val="23"/>
  </w:num>
  <w:num w:numId="38" w16cid:durableId="665548663">
    <w:abstractNumId w:val="20"/>
  </w:num>
  <w:num w:numId="39" w16cid:durableId="1467820790">
    <w:abstractNumId w:val="13"/>
  </w:num>
  <w:num w:numId="40" w16cid:durableId="296952600">
    <w:abstractNumId w:val="8"/>
  </w:num>
  <w:num w:numId="41" w16cid:durableId="1467158673">
    <w:abstractNumId w:val="27"/>
  </w:num>
  <w:num w:numId="42" w16cid:durableId="21667360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17483"/>
    <w:rsid w:val="00050E35"/>
    <w:rsid w:val="00073C01"/>
    <w:rsid w:val="000A3F71"/>
    <w:rsid w:val="000C2FE7"/>
    <w:rsid w:val="000F185A"/>
    <w:rsid w:val="00101ADA"/>
    <w:rsid w:val="0011354A"/>
    <w:rsid w:val="00152E49"/>
    <w:rsid w:val="001661E6"/>
    <w:rsid w:val="00181FE9"/>
    <w:rsid w:val="00205BEB"/>
    <w:rsid w:val="002214C6"/>
    <w:rsid w:val="00223295"/>
    <w:rsid w:val="00230F23"/>
    <w:rsid w:val="00247202"/>
    <w:rsid w:val="00254B6B"/>
    <w:rsid w:val="0029547A"/>
    <w:rsid w:val="002A5591"/>
    <w:rsid w:val="002C0089"/>
    <w:rsid w:val="002E18D6"/>
    <w:rsid w:val="00312652"/>
    <w:rsid w:val="003222F0"/>
    <w:rsid w:val="0035668E"/>
    <w:rsid w:val="003909FA"/>
    <w:rsid w:val="003A227B"/>
    <w:rsid w:val="003D2CCE"/>
    <w:rsid w:val="003E399B"/>
    <w:rsid w:val="004122BA"/>
    <w:rsid w:val="00414CED"/>
    <w:rsid w:val="004257D2"/>
    <w:rsid w:val="00482045"/>
    <w:rsid w:val="004C2B14"/>
    <w:rsid w:val="004F0490"/>
    <w:rsid w:val="005A5A2B"/>
    <w:rsid w:val="005D4224"/>
    <w:rsid w:val="005D4271"/>
    <w:rsid w:val="00600FA5"/>
    <w:rsid w:val="00605770"/>
    <w:rsid w:val="00663A0B"/>
    <w:rsid w:val="006C5CF5"/>
    <w:rsid w:val="00715BB4"/>
    <w:rsid w:val="0072687C"/>
    <w:rsid w:val="0072794C"/>
    <w:rsid w:val="00732E11"/>
    <w:rsid w:val="00747875"/>
    <w:rsid w:val="007837E1"/>
    <w:rsid w:val="00791E72"/>
    <w:rsid w:val="007A4D3C"/>
    <w:rsid w:val="00846CBE"/>
    <w:rsid w:val="008606D9"/>
    <w:rsid w:val="008E73D0"/>
    <w:rsid w:val="00A603F3"/>
    <w:rsid w:val="00AA0E07"/>
    <w:rsid w:val="00AA1793"/>
    <w:rsid w:val="00AC48E2"/>
    <w:rsid w:val="00B076B7"/>
    <w:rsid w:val="00B964F4"/>
    <w:rsid w:val="00C12CB6"/>
    <w:rsid w:val="00C40615"/>
    <w:rsid w:val="00C55F06"/>
    <w:rsid w:val="00CA5E10"/>
    <w:rsid w:val="00D206C3"/>
    <w:rsid w:val="00D4528A"/>
    <w:rsid w:val="00D75FCE"/>
    <w:rsid w:val="00D87ED5"/>
    <w:rsid w:val="00D941F9"/>
    <w:rsid w:val="00DD163A"/>
    <w:rsid w:val="00DD6036"/>
    <w:rsid w:val="00DF3FBC"/>
    <w:rsid w:val="00E21D3A"/>
    <w:rsid w:val="00E462CF"/>
    <w:rsid w:val="00E513CD"/>
    <w:rsid w:val="00EB305C"/>
    <w:rsid w:val="00EB7895"/>
    <w:rsid w:val="00ED0C8F"/>
    <w:rsid w:val="00F52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6D0D261"/>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F71"/>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2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character" w:customStyle="1" w:styleId="Heading2Char">
    <w:name w:val="Heading 2 Char"/>
    <w:basedOn w:val="DefaultParagraphFont"/>
    <w:link w:val="Heading2"/>
    <w:uiPriority w:val="9"/>
    <w:semiHidden/>
    <w:rsid w:val="00C12CB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181FE9"/>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AA1793"/>
    <w:rPr>
      <w:sz w:val="16"/>
      <w:szCs w:val="16"/>
    </w:rPr>
  </w:style>
  <w:style w:type="paragraph" w:styleId="CommentText">
    <w:name w:val="annotation text"/>
    <w:basedOn w:val="Normal"/>
    <w:link w:val="CommentTextChar"/>
    <w:uiPriority w:val="99"/>
    <w:semiHidden/>
    <w:unhideWhenUsed/>
    <w:rsid w:val="00AA1793"/>
    <w:pPr>
      <w:spacing w:line="240" w:lineRule="auto"/>
    </w:pPr>
    <w:rPr>
      <w:sz w:val="20"/>
      <w:szCs w:val="20"/>
    </w:rPr>
  </w:style>
  <w:style w:type="character" w:customStyle="1" w:styleId="CommentTextChar">
    <w:name w:val="Comment Text Char"/>
    <w:basedOn w:val="DefaultParagraphFont"/>
    <w:link w:val="CommentText"/>
    <w:uiPriority w:val="99"/>
    <w:semiHidden/>
    <w:rsid w:val="00AA1793"/>
    <w:rPr>
      <w:sz w:val="20"/>
      <w:szCs w:val="20"/>
    </w:rPr>
  </w:style>
  <w:style w:type="paragraph" w:styleId="CommentSubject">
    <w:name w:val="annotation subject"/>
    <w:basedOn w:val="CommentText"/>
    <w:next w:val="CommentText"/>
    <w:link w:val="CommentSubjectChar"/>
    <w:uiPriority w:val="99"/>
    <w:semiHidden/>
    <w:unhideWhenUsed/>
    <w:rsid w:val="00AA1793"/>
    <w:rPr>
      <w:b/>
      <w:bCs/>
    </w:rPr>
  </w:style>
  <w:style w:type="character" w:customStyle="1" w:styleId="CommentSubjectChar">
    <w:name w:val="Comment Subject Char"/>
    <w:basedOn w:val="CommentTextChar"/>
    <w:link w:val="CommentSubject"/>
    <w:uiPriority w:val="99"/>
    <w:semiHidden/>
    <w:rsid w:val="00AA1793"/>
    <w:rPr>
      <w:b/>
      <w:bCs/>
      <w:sz w:val="20"/>
      <w:szCs w:val="20"/>
    </w:rPr>
  </w:style>
  <w:style w:type="table" w:customStyle="1" w:styleId="TableGrid0">
    <w:name w:val="TableGrid"/>
    <w:rsid w:val="004C2B14"/>
    <w:pPr>
      <w:spacing w:after="0" w:line="240" w:lineRule="auto"/>
    </w:pPr>
    <w:rPr>
      <w:rFonts w:eastAsiaTheme="minorEastAsia"/>
      <w:kern w:val="2"/>
      <w:sz w:val="24"/>
      <w:szCs w:val="24"/>
      <w:lang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4E4E7628091F4897BD5F4317D423E7" ma:contentTypeVersion="18" ma:contentTypeDescription="Create a new document." ma:contentTypeScope="" ma:versionID="246ed8e4c62bdfcd70aabe505eb1f3fc">
  <xsd:schema xmlns:xsd="http://www.w3.org/2001/XMLSchema" xmlns:xs="http://www.w3.org/2001/XMLSchema" xmlns:p="http://schemas.microsoft.com/office/2006/metadata/properties" xmlns:ns2="ceab403a-f159-4db8-98dd-d1b3822a6022" xmlns:ns3="687b8287-aad6-432f-a30a-9584ed9b2eb2" targetNamespace="http://schemas.microsoft.com/office/2006/metadata/properties" ma:root="true" ma:fieldsID="7718fdb1f41ca2f11612a7b94c1784f4" ns2:_="" ns3:_="">
    <xsd:import namespace="ceab403a-f159-4db8-98dd-d1b3822a6022"/>
    <xsd:import namespace="687b8287-aad6-432f-a30a-9584ed9b2e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b403a-f159-4db8-98dd-d1b3822a6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7b8287-aad6-432f-a30a-9584ed9b2eb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1d6759-de3c-4be9-80e1-aff2f5e2b268}" ma:internalName="TaxCatchAll" ma:showField="CatchAllData" ma:web="687b8287-aad6-432f-a30a-9584ed9b2e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87b8287-aad6-432f-a30a-9584ed9b2eb2" xsi:nil="true"/>
    <lcf76f155ced4ddcb4097134ff3c332f xmlns="ceab403a-f159-4db8-98dd-d1b3822a602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41515E-D46B-45B6-BB7C-BA15E998E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b403a-f159-4db8-98dd-d1b3822a6022"/>
    <ds:schemaRef ds:uri="687b8287-aad6-432f-a30a-9584ed9b2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D4BB9-EDD8-46A5-A755-93EE221B442D}">
  <ds:schemaRefs>
    <ds:schemaRef ds:uri="http://schemas.openxmlformats.org/officeDocument/2006/bibliography"/>
  </ds:schemaRefs>
</ds:datastoreItem>
</file>

<file path=customXml/itemProps3.xml><?xml version="1.0" encoding="utf-8"?>
<ds:datastoreItem xmlns:ds="http://schemas.openxmlformats.org/officeDocument/2006/customXml" ds:itemID="{0A65864D-88AB-4BCA-9590-53C8038D2F76}">
  <ds:schemaRefs>
    <ds:schemaRef ds:uri="http://schemas.microsoft.com/office/2006/metadata/properties"/>
    <ds:schemaRef ds:uri="http://schemas.microsoft.com/office/infopath/2007/PartnerControls"/>
    <ds:schemaRef ds:uri="687b8287-aad6-432f-a30a-9584ed9b2eb2"/>
    <ds:schemaRef ds:uri="ceab403a-f159-4db8-98dd-d1b3822a6022"/>
  </ds:schemaRefs>
</ds:datastoreItem>
</file>

<file path=customXml/itemProps4.xml><?xml version="1.0" encoding="utf-8"?>
<ds:datastoreItem xmlns:ds="http://schemas.openxmlformats.org/officeDocument/2006/customXml" ds:itemID="{1CAA4859-2297-4316-83D4-24CF7C114C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Clarissa Hardcastle</cp:lastModifiedBy>
  <cp:revision>2</cp:revision>
  <cp:lastPrinted>2019-01-18T12:58:00Z</cp:lastPrinted>
  <dcterms:created xsi:type="dcterms:W3CDTF">2025-08-11T19:42:00Z</dcterms:created>
  <dcterms:modified xsi:type="dcterms:W3CDTF">2025-08-11T19:42:00Z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0x010100184E4E7628091F4897BD5F4317D423E7</vt:lpwstr>
  </property>
  <property fmtid="{D5CDD505-2E9C-101B-9397-08002B2CF9AE}" pid="3" name="Order">
    <vt:r8>2722400</vt:r8>
  </property>
  <property fmtid="{D5CDD505-2E9C-101B-9397-08002B2CF9AE}" pid="4" name="MediaServiceImageTags">
    <vt:lpwstr/>
  </property>
</Properties>
</file>