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bookmarkStart w:id="0" w:name="_GoBack"/>
      <w:bookmarkEnd w:id="0"/>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1371ADA0" w:rsidR="00E513CD" w:rsidRPr="00AC48E2" w:rsidRDefault="006E6230"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Youth &amp; Inclusion Worker </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74348528"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856770">
              <w:rPr>
                <w:rFonts w:ascii="Arial" w:eastAsiaTheme="majorEastAsia" w:hAnsi="Arial" w:cs="Arial"/>
                <w:b/>
                <w:sz w:val="24"/>
                <w:szCs w:val="24"/>
                <w:lang w:eastAsia="en-GB"/>
              </w:rPr>
              <w:t>Downview</w:t>
            </w:r>
            <w:r w:rsidR="006E6230">
              <w:rPr>
                <w:rFonts w:ascii="Arial" w:eastAsiaTheme="majorEastAsia" w:hAnsi="Arial" w:cs="Arial"/>
                <w:b/>
                <w:sz w:val="24"/>
                <w:szCs w:val="24"/>
                <w:lang w:eastAsia="en-GB"/>
              </w:rPr>
              <w:t xml:space="preserve"> &amp; HMP Bronzefield</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BDE7BD1" w14:textId="77777777" w:rsidR="00E5383F" w:rsidRDefault="00205BEB" w:rsidP="00E5383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AA0E07">
        <w:rPr>
          <w:rFonts w:ascii="Arial" w:hAnsi="Arial" w:cs="Arial"/>
          <w:sz w:val="21"/>
          <w:szCs w:val="21"/>
        </w:rPr>
        <w:t xml:space="preserve">We are The Forward Trust (formerly RAPt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00E5383F" w:rsidRPr="00E5383F">
        <w:rPr>
          <w:rStyle w:val="normaltextrun"/>
          <w:rFonts w:ascii="Arial" w:hAnsi="Arial" w:cs="Arial"/>
          <w:color w:val="000000"/>
          <w:position w:val="4"/>
          <w:sz w:val="22"/>
          <w:szCs w:val="22"/>
        </w:rPr>
        <w:t xml:space="preserve"> </w:t>
      </w:r>
    </w:p>
    <w:p w14:paraId="7B3E7A9C" w14:textId="77777777" w:rsidR="00E5383F" w:rsidRDefault="00E5383F" w:rsidP="00E5383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4F9688BB" w14:textId="1140BA79" w:rsidR="00E5383F" w:rsidRDefault="00E5383F" w:rsidP="00E5383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 provide both clinical and psychosocial Substance Misuse Services across Surrey Prisons in partnership with NHS Trust healthcare providers. Each service operates a Health and Wellbeing framework taking a trauma informed and gender responsive approach to delivery of a wide variety of interventions and integrated pathways</w:t>
      </w:r>
      <w:r>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tailored to </w:t>
      </w:r>
      <w:r>
        <w:rPr>
          <w:rStyle w:val="normaltextrun"/>
          <w:rFonts w:ascii="Arial" w:hAnsi="Arial" w:cs="Arial"/>
          <w:color w:val="000000"/>
          <w:position w:val="4"/>
          <w:sz w:val="22"/>
          <w:szCs w:val="22"/>
        </w:rPr>
        <w:t xml:space="preserve">meet </w:t>
      </w:r>
      <w:r w:rsidRPr="00CF31BF">
        <w:rPr>
          <w:rStyle w:val="normaltextrun"/>
          <w:rFonts w:ascii="Arial" w:hAnsi="Arial" w:cs="Arial"/>
          <w:color w:val="000000"/>
          <w:position w:val="4"/>
          <w:sz w:val="22"/>
          <w:szCs w:val="22"/>
        </w:rPr>
        <w:t xml:space="preserve">specific needs of </w:t>
      </w:r>
      <w:r>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prison</w:t>
      </w:r>
      <w:r>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and </w:t>
      </w:r>
      <w:r>
        <w:rPr>
          <w:rStyle w:val="normaltextrun"/>
          <w:rFonts w:ascii="Arial" w:hAnsi="Arial" w:cs="Arial"/>
          <w:color w:val="000000"/>
          <w:position w:val="4"/>
          <w:sz w:val="22"/>
          <w:szCs w:val="22"/>
        </w:rPr>
        <w:t xml:space="preserve">individual </w:t>
      </w:r>
      <w:r w:rsidRPr="00CF31BF">
        <w:rPr>
          <w:rStyle w:val="normaltextrun"/>
          <w:rFonts w:ascii="Arial" w:hAnsi="Arial" w:cs="Arial"/>
          <w:color w:val="000000"/>
          <w:position w:val="4"/>
          <w:sz w:val="22"/>
          <w:szCs w:val="22"/>
        </w:rPr>
        <w:t xml:space="preserve">service users. With pro-active partnership working a key aspect in the delivery of these services multi-disciplinary working across mental health, healthcare services and the prison is essential. </w:t>
      </w:r>
    </w:p>
    <w:p w14:paraId="24D3B87A" w14:textId="5D085123" w:rsidR="00AC48E2" w:rsidRDefault="00AC48E2" w:rsidP="00E21D3A">
      <w:pPr>
        <w:spacing w:after="0" w:line="240" w:lineRule="auto"/>
        <w:jc w:val="both"/>
        <w:rPr>
          <w:rFonts w:ascii="Arial" w:hAnsi="Arial" w:cs="Arial"/>
          <w:sz w:val="21"/>
          <w:szCs w:val="21"/>
        </w:rPr>
      </w:pP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3FB1C114" w14:textId="77777777" w:rsidR="00E5383F" w:rsidRDefault="00E5383F" w:rsidP="00CF31BF">
      <w:pPr>
        <w:pStyle w:val="NoSpacing"/>
        <w:spacing w:after="120"/>
        <w:jc w:val="both"/>
        <w:rPr>
          <w:rFonts w:ascii="Arial" w:hAnsi="Arial" w:cs="Arial"/>
        </w:rPr>
      </w:pPr>
    </w:p>
    <w:p w14:paraId="4837C766" w14:textId="77777777" w:rsidR="00E5383F" w:rsidRDefault="00E5383F" w:rsidP="00CF31BF">
      <w:pPr>
        <w:pStyle w:val="NoSpacing"/>
        <w:spacing w:after="120"/>
        <w:jc w:val="both"/>
        <w:rPr>
          <w:rFonts w:ascii="Arial" w:hAnsi="Arial" w:cs="Arial"/>
        </w:rPr>
      </w:pPr>
      <w:r>
        <w:rPr>
          <w:rFonts w:ascii="Arial" w:hAnsi="Arial" w:cs="Arial"/>
        </w:rPr>
        <w:t xml:space="preserve">You will be based </w:t>
      </w:r>
      <w:r w:rsidRPr="00CF31BF">
        <w:rPr>
          <w:rFonts w:ascii="Arial" w:hAnsi="Arial" w:cs="Arial"/>
        </w:rPr>
        <w:t>on site</w:t>
      </w:r>
      <w:r>
        <w:rPr>
          <w:rFonts w:ascii="Arial" w:hAnsi="Arial" w:cs="Arial"/>
        </w:rPr>
        <w:t xml:space="preserve"> working</w:t>
      </w:r>
      <w:r w:rsidRPr="00CF31BF">
        <w:rPr>
          <w:rFonts w:ascii="Arial" w:hAnsi="Arial" w:cs="Arial"/>
        </w:rPr>
        <w:t xml:space="preserve"> within</w:t>
      </w:r>
      <w:r>
        <w:rPr>
          <w:rFonts w:ascii="Arial" w:hAnsi="Arial" w:cs="Arial"/>
        </w:rPr>
        <w:t xml:space="preserve"> a </w:t>
      </w:r>
      <w:r w:rsidRPr="00CF31BF">
        <w:rPr>
          <w:rFonts w:ascii="Arial" w:hAnsi="Arial" w:cs="Arial"/>
        </w:rPr>
        <w:t xml:space="preserve">team </w:t>
      </w:r>
      <w:r>
        <w:rPr>
          <w:rFonts w:ascii="Arial" w:hAnsi="Arial" w:cs="Arial"/>
        </w:rPr>
        <w:t xml:space="preserve">that </w:t>
      </w:r>
      <w:r w:rsidRPr="00CF31BF">
        <w:rPr>
          <w:rFonts w:ascii="Arial" w:hAnsi="Arial" w:cs="Arial"/>
        </w:rPr>
        <w:t>have a broad skills mix to deliver combined psychosocial and clinical interventions</w:t>
      </w:r>
      <w:r>
        <w:rPr>
          <w:rFonts w:ascii="Arial" w:hAnsi="Arial" w:cs="Arial"/>
        </w:rPr>
        <w:t xml:space="preserve"> providing recovery-orientated H</w:t>
      </w:r>
      <w:r w:rsidRPr="00CF31BF">
        <w:rPr>
          <w:rFonts w:ascii="Arial" w:hAnsi="Arial" w:cs="Arial"/>
        </w:rPr>
        <w:t xml:space="preserve">ealth and </w:t>
      </w:r>
      <w:r>
        <w:rPr>
          <w:rFonts w:ascii="Arial" w:hAnsi="Arial" w:cs="Arial"/>
        </w:rPr>
        <w:t>W</w:t>
      </w:r>
      <w:r w:rsidRPr="00CF31BF">
        <w:rPr>
          <w:rFonts w:ascii="Arial" w:hAnsi="Arial" w:cs="Arial"/>
        </w:rPr>
        <w:t xml:space="preserve">ellbeing </w:t>
      </w:r>
      <w:r>
        <w:rPr>
          <w:rFonts w:ascii="Arial" w:hAnsi="Arial" w:cs="Arial"/>
        </w:rPr>
        <w:t>S</w:t>
      </w:r>
      <w:r w:rsidRPr="00CF31BF">
        <w:rPr>
          <w:rFonts w:ascii="Arial" w:hAnsi="Arial" w:cs="Arial"/>
        </w:rPr>
        <w:t>ervices</w:t>
      </w:r>
      <w:r>
        <w:rPr>
          <w:rFonts w:ascii="Arial" w:hAnsi="Arial" w:cs="Arial"/>
        </w:rPr>
        <w:t xml:space="preserve"> to </w:t>
      </w:r>
      <w:r w:rsidRPr="00CF31BF">
        <w:rPr>
          <w:rFonts w:ascii="Arial" w:hAnsi="Arial" w:cs="Arial"/>
        </w:rPr>
        <w:t xml:space="preserve">service users aged 18 and over </w:t>
      </w:r>
      <w:r>
        <w:rPr>
          <w:rFonts w:ascii="Arial" w:hAnsi="Arial" w:cs="Arial"/>
        </w:rPr>
        <w:t xml:space="preserve">between: </w:t>
      </w:r>
      <w:r w:rsidRPr="00CF31BF">
        <w:rPr>
          <w:rFonts w:ascii="Arial" w:hAnsi="Arial" w:cs="Arial"/>
        </w:rPr>
        <w:t xml:space="preserve">  </w:t>
      </w:r>
    </w:p>
    <w:p w14:paraId="7203B40E" w14:textId="77777777" w:rsidR="00E5383F" w:rsidRDefault="00E5383F" w:rsidP="00E5383F">
      <w:pPr>
        <w:pStyle w:val="NoSpacing"/>
        <w:spacing w:after="120"/>
        <w:jc w:val="both"/>
        <w:rPr>
          <w:rFonts w:ascii="Arial" w:hAnsi="Arial" w:cs="Arial"/>
          <w:b/>
          <w:bCs/>
          <w:u w:val="single"/>
        </w:rPr>
      </w:pPr>
      <w:r>
        <w:rPr>
          <w:rFonts w:ascii="Arial" w:hAnsi="Arial" w:cs="Arial"/>
          <w:b/>
          <w:bCs/>
          <w:u w:val="single"/>
        </w:rPr>
        <w:t xml:space="preserve">HMP Downview </w:t>
      </w:r>
      <w:r w:rsidRPr="00D03407">
        <w:rPr>
          <w:rFonts w:ascii="Arial" w:hAnsi="Arial" w:cs="Arial"/>
        </w:rPr>
        <w:t>a female closed category prison located in Sutton</w:t>
      </w:r>
      <w:r w:rsidRPr="00E5383F">
        <w:t xml:space="preserve"> </w:t>
      </w:r>
      <w:r>
        <w:rPr>
          <w:rFonts w:ascii="Arial" w:hAnsi="Arial" w:cs="Arial"/>
        </w:rPr>
        <w:t xml:space="preserve">and </w:t>
      </w:r>
      <w:r w:rsidRPr="006E6230">
        <w:rPr>
          <w:rFonts w:ascii="Arial" w:hAnsi="Arial" w:cs="Arial"/>
          <w:b/>
          <w:bCs/>
          <w:u w:val="single"/>
        </w:rPr>
        <w:t>HMP/YOI Bronzefield</w:t>
      </w:r>
      <w:r>
        <w:rPr>
          <w:rFonts w:ascii="Arial" w:hAnsi="Arial" w:cs="Arial"/>
          <w:b/>
          <w:bCs/>
          <w:u w:val="single"/>
        </w:rPr>
        <w:t xml:space="preserve"> </w:t>
      </w:r>
      <w:r w:rsidRPr="00E5383F">
        <w:rPr>
          <w:rFonts w:ascii="Arial" w:hAnsi="Arial" w:cs="Arial"/>
        </w:rPr>
        <w:t xml:space="preserve">a dynamic and forward-thinking women’s prison which accommodates a diverse and complex population of women </w:t>
      </w:r>
      <w:r>
        <w:rPr>
          <w:rFonts w:ascii="Arial" w:hAnsi="Arial" w:cs="Arial"/>
        </w:rPr>
        <w:t xml:space="preserve">remanded &amp; sentenced. </w:t>
      </w:r>
      <w:r w:rsidRPr="00E5383F">
        <w:rPr>
          <w:rFonts w:ascii="Arial" w:hAnsi="Arial" w:cs="Arial"/>
          <w:b/>
          <w:bCs/>
          <w:i/>
          <w:iCs/>
        </w:rPr>
        <w:t>Please note travel will be required between sites (reasonable travel expenses paid).</w:t>
      </w:r>
      <w:r>
        <w:rPr>
          <w:rFonts w:ascii="Arial" w:hAnsi="Arial" w:cs="Arial"/>
          <w:b/>
          <w:bCs/>
          <w:u w:val="single"/>
        </w:rPr>
        <w:t xml:space="preserve"> </w:t>
      </w:r>
    </w:p>
    <w:p w14:paraId="34E5AFD0" w14:textId="6E168BF2" w:rsidR="00E5383F" w:rsidRPr="00E5383F" w:rsidRDefault="00E5383F" w:rsidP="00E5383F">
      <w:pPr>
        <w:pStyle w:val="NoSpacing"/>
        <w:spacing w:after="120"/>
        <w:jc w:val="both"/>
        <w:rPr>
          <w:rFonts w:ascii="Arial" w:hAnsi="Arial" w:cs="Arial"/>
          <w:b/>
          <w:bCs/>
          <w:u w:val="single"/>
        </w:rPr>
      </w:pPr>
      <w:r w:rsidRPr="00E5383F">
        <w:rPr>
          <w:rFonts w:ascii="Arial" w:hAnsi="Arial" w:cs="Arial"/>
        </w:rPr>
        <w:t>There is a high population of young offenders in HMP/YOI Bronzefield</w:t>
      </w:r>
      <w:r w:rsidRPr="003429E5">
        <w:rPr>
          <w:rFonts w:ascii="Arial" w:hAnsi="Arial" w:cs="Arial"/>
        </w:rPr>
        <w:t>, younger offenders who often find it challenging to engage in adult services as their needs are different</w:t>
      </w:r>
      <w:r w:rsidRPr="00104A01">
        <w:rPr>
          <w:rFonts w:ascii="Arial" w:hAnsi="Arial" w:cs="Arial"/>
        </w:rPr>
        <w:t>.</w:t>
      </w:r>
      <w:r w:rsidRPr="00E5383F">
        <w:rPr>
          <w:rFonts w:ascii="Arial" w:hAnsi="Arial" w:cs="Arial"/>
        </w:rPr>
        <w:t xml:space="preserve"> This role will act as a Young Adult and Inclusion Lead who will work with service users aged 18 to 25yrs.</w:t>
      </w:r>
    </w:p>
    <w:p w14:paraId="5BB14AA9" w14:textId="77777777" w:rsidR="00E5383F" w:rsidRDefault="00E5383F" w:rsidP="00E5383F">
      <w:pPr>
        <w:keepNext/>
        <w:keepLines/>
        <w:spacing w:after="0" w:line="240" w:lineRule="auto"/>
        <w:jc w:val="both"/>
        <w:outlineLvl w:val="1"/>
        <w:rPr>
          <w:rFonts w:ascii="Arial" w:hAnsi="Arial" w:cs="Arial"/>
        </w:rPr>
      </w:pPr>
      <w:r w:rsidRPr="00E5383F">
        <w:rPr>
          <w:rFonts w:ascii="Arial" w:hAnsi="Arial" w:cs="Arial"/>
        </w:rPr>
        <w:t>Additionally, there will be a focus for this role to provide support to HMP Downsview’s transgender population, ensuring that the service is inclusive. They will ensure that interventions are tailored to meet the needs of this population, providing support and guidance to staff on how to engage this population. They will facilitate regular service user forums to ascertain ways in which we can improve service provision for this population.</w:t>
      </w:r>
    </w:p>
    <w:p w14:paraId="3E683513" w14:textId="77777777" w:rsidR="00E5383F" w:rsidRDefault="00E5383F" w:rsidP="00E5383F">
      <w:pPr>
        <w:keepNext/>
        <w:keepLines/>
        <w:spacing w:after="0" w:line="240" w:lineRule="auto"/>
        <w:jc w:val="both"/>
        <w:outlineLvl w:val="1"/>
        <w:rPr>
          <w:rFonts w:ascii="Arial" w:hAnsi="Arial" w:cs="Arial"/>
        </w:rPr>
      </w:pPr>
    </w:p>
    <w:p w14:paraId="3FDC5EF2" w14:textId="41C2887A" w:rsidR="00E5383F" w:rsidRPr="00E5383F" w:rsidRDefault="00E5383F" w:rsidP="00E5383F">
      <w:pPr>
        <w:keepNext/>
        <w:keepLines/>
        <w:spacing w:after="0" w:line="240" w:lineRule="auto"/>
        <w:jc w:val="both"/>
        <w:outlineLvl w:val="1"/>
        <w:rPr>
          <w:rFonts w:ascii="Arial" w:hAnsi="Arial" w:cs="Arial"/>
          <w:b/>
          <w:bCs/>
        </w:rPr>
      </w:pPr>
      <w:r w:rsidRPr="00E5383F">
        <w:rPr>
          <w:rFonts w:ascii="Arial" w:hAnsi="Arial" w:cs="Arial"/>
          <w:b/>
          <w:bCs/>
        </w:rPr>
        <w:t xml:space="preserve">Role &amp; Responsibilities: </w:t>
      </w:r>
    </w:p>
    <w:p w14:paraId="46737A7C" w14:textId="77777777" w:rsidR="00E5383F" w:rsidRPr="00CF31BF" w:rsidRDefault="00E5383F" w:rsidP="00E5383F">
      <w:pPr>
        <w:keepNext/>
        <w:keepLines/>
        <w:spacing w:after="0" w:line="240" w:lineRule="auto"/>
        <w:jc w:val="both"/>
        <w:outlineLvl w:val="1"/>
        <w:rPr>
          <w:rFonts w:ascii="Arial" w:hAnsi="Arial" w:cs="Arial"/>
        </w:rPr>
      </w:pP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51E639B7" w14:textId="77777777" w:rsidR="00E5383F" w:rsidRDefault="00E5383F" w:rsidP="00E5383F">
      <w:pPr>
        <w:pStyle w:val="ListParagraph"/>
        <w:keepNext/>
        <w:keepLines/>
        <w:numPr>
          <w:ilvl w:val="0"/>
          <w:numId w:val="48"/>
        </w:numPr>
        <w:spacing w:after="0" w:line="240" w:lineRule="auto"/>
        <w:jc w:val="both"/>
        <w:outlineLvl w:val="1"/>
        <w:rPr>
          <w:rFonts w:ascii="Arial" w:hAnsi="Arial" w:cs="Arial"/>
        </w:rPr>
      </w:pPr>
      <w:r w:rsidRPr="00E5383F">
        <w:rPr>
          <w:rFonts w:ascii="Arial" w:hAnsi="Arial" w:cs="Arial"/>
        </w:rPr>
        <w:lastRenderedPageBreak/>
        <w:t>Pro-actively engaging 18-25-year olds into treatment by providing wing outreach targeting those who need support.</w:t>
      </w:r>
    </w:p>
    <w:p w14:paraId="46A1C3BF" w14:textId="77777777" w:rsidR="00E5383F" w:rsidRPr="00E5383F" w:rsidRDefault="00E5383F" w:rsidP="00E5383F">
      <w:pPr>
        <w:pStyle w:val="ListParagraph"/>
        <w:keepNext/>
        <w:keepLines/>
        <w:spacing w:after="0" w:line="240" w:lineRule="auto"/>
        <w:jc w:val="both"/>
        <w:outlineLvl w:val="1"/>
        <w:rPr>
          <w:rFonts w:ascii="Arial" w:hAnsi="Arial" w:cs="Arial"/>
        </w:rPr>
      </w:pPr>
    </w:p>
    <w:p w14:paraId="10E28463" w14:textId="4453434E" w:rsidR="00E5383F" w:rsidRDefault="00E5383F" w:rsidP="00E5383F">
      <w:pPr>
        <w:pStyle w:val="ListParagraph"/>
        <w:keepNext/>
        <w:keepLines/>
        <w:numPr>
          <w:ilvl w:val="0"/>
          <w:numId w:val="48"/>
        </w:numPr>
        <w:spacing w:after="0" w:line="240" w:lineRule="auto"/>
        <w:jc w:val="both"/>
        <w:outlineLvl w:val="1"/>
        <w:rPr>
          <w:rFonts w:ascii="Arial" w:hAnsi="Arial" w:cs="Arial"/>
        </w:rPr>
      </w:pPr>
      <w:r w:rsidRPr="00E5383F">
        <w:rPr>
          <w:rFonts w:ascii="Arial" w:hAnsi="Arial" w:cs="Arial"/>
        </w:rPr>
        <w:t xml:space="preserve">Deliver bespoke interventions designed for young adults e.g., Change up programme - Change Up is an early intervention programme of short one to one and group sessions, designed especially for young adults aged 18-25yrs to help them make their own choices about drugs and alcohol, in a more informed way. The programme combines one to one and group sessions, covering a range of topics including drug and alcohol use and mental health to educate and inform participants around the consequences of their choices. </w:t>
      </w:r>
    </w:p>
    <w:p w14:paraId="2F568F4B" w14:textId="77777777" w:rsidR="00E5383F" w:rsidRPr="00E5383F" w:rsidRDefault="00E5383F" w:rsidP="00E5383F">
      <w:pPr>
        <w:pStyle w:val="ListParagraph"/>
        <w:keepNext/>
        <w:keepLines/>
        <w:spacing w:after="0" w:line="240" w:lineRule="auto"/>
        <w:jc w:val="both"/>
        <w:outlineLvl w:val="1"/>
        <w:rPr>
          <w:rFonts w:ascii="Arial" w:hAnsi="Arial" w:cs="Arial"/>
        </w:rPr>
      </w:pPr>
    </w:p>
    <w:p w14:paraId="5CFD8C6D" w14:textId="792D880F" w:rsidR="00E5383F" w:rsidRDefault="00E5383F" w:rsidP="00E5383F">
      <w:pPr>
        <w:pStyle w:val="ListParagraph"/>
        <w:keepNext/>
        <w:keepLines/>
        <w:numPr>
          <w:ilvl w:val="0"/>
          <w:numId w:val="48"/>
        </w:numPr>
        <w:spacing w:after="0" w:line="240" w:lineRule="auto"/>
        <w:jc w:val="both"/>
        <w:outlineLvl w:val="1"/>
        <w:rPr>
          <w:rFonts w:ascii="Arial" w:hAnsi="Arial" w:cs="Arial"/>
        </w:rPr>
      </w:pPr>
      <w:r w:rsidRPr="00E5383F">
        <w:rPr>
          <w:rFonts w:ascii="Arial" w:hAnsi="Arial" w:cs="Arial"/>
        </w:rPr>
        <w:t xml:space="preserve">Facilitate regular Service User engagement forums, </w:t>
      </w:r>
      <w:r w:rsidR="00200D8A">
        <w:rPr>
          <w:rFonts w:ascii="Arial" w:hAnsi="Arial" w:cs="Arial"/>
        </w:rPr>
        <w:t xml:space="preserve">to support and empower </w:t>
      </w:r>
      <w:r w:rsidRPr="00E5383F">
        <w:rPr>
          <w:rFonts w:ascii="Arial" w:hAnsi="Arial" w:cs="Arial"/>
        </w:rPr>
        <w:t>young adults a</w:t>
      </w:r>
      <w:r w:rsidR="00200D8A">
        <w:rPr>
          <w:rFonts w:ascii="Arial" w:hAnsi="Arial" w:cs="Arial"/>
        </w:rPr>
        <w:t>nd LGBTQ+ clients</w:t>
      </w:r>
      <w:r w:rsidRPr="00E5383F">
        <w:rPr>
          <w:rFonts w:ascii="Arial" w:hAnsi="Arial" w:cs="Arial"/>
        </w:rPr>
        <w:t xml:space="preserve"> , to make suggestions on how we can improve our service.</w:t>
      </w:r>
    </w:p>
    <w:p w14:paraId="4214BF11" w14:textId="77777777" w:rsidR="00E5383F" w:rsidRPr="00E5383F" w:rsidRDefault="00E5383F" w:rsidP="00E5383F">
      <w:pPr>
        <w:pStyle w:val="ListParagraph"/>
        <w:rPr>
          <w:rFonts w:ascii="Arial" w:hAnsi="Arial" w:cs="Arial"/>
        </w:rPr>
      </w:pPr>
    </w:p>
    <w:p w14:paraId="416B07BD" w14:textId="563B7A67" w:rsidR="00E5383F" w:rsidRPr="00E5383F" w:rsidRDefault="00E5383F" w:rsidP="00E5383F">
      <w:pPr>
        <w:pStyle w:val="ListParagraph"/>
        <w:keepNext/>
        <w:keepLines/>
        <w:numPr>
          <w:ilvl w:val="0"/>
          <w:numId w:val="48"/>
        </w:numPr>
        <w:spacing w:after="0" w:line="240" w:lineRule="auto"/>
        <w:jc w:val="both"/>
        <w:outlineLvl w:val="1"/>
        <w:rPr>
          <w:rFonts w:ascii="Arial" w:hAnsi="Arial" w:cs="Arial"/>
        </w:rPr>
      </w:pPr>
      <w:r>
        <w:rPr>
          <w:rFonts w:ascii="Arial" w:hAnsi="Arial" w:cs="Arial"/>
        </w:rPr>
        <w:t>Lead in planning and delivering Equality, Diversity &amp; Inclusion activities and promotions for staff and service users</w:t>
      </w:r>
    </w:p>
    <w:p w14:paraId="3C6344B1" w14:textId="77777777" w:rsidR="00E5383F" w:rsidRPr="00E5383F" w:rsidRDefault="00E5383F" w:rsidP="00E5383F">
      <w:pPr>
        <w:keepNext/>
        <w:keepLines/>
        <w:spacing w:after="0" w:line="240" w:lineRule="auto"/>
        <w:jc w:val="both"/>
        <w:outlineLvl w:val="1"/>
        <w:rPr>
          <w:rFonts w:ascii="Arial" w:hAnsi="Arial" w:cs="Arial"/>
        </w:rPr>
      </w:pPr>
    </w:p>
    <w:p w14:paraId="1CC08474" w14:textId="3985E227" w:rsidR="00200D8A" w:rsidRDefault="00E5383F" w:rsidP="003429E5">
      <w:pPr>
        <w:pStyle w:val="ListParagraph"/>
        <w:keepNext/>
        <w:keepLines/>
        <w:numPr>
          <w:ilvl w:val="0"/>
          <w:numId w:val="48"/>
        </w:numPr>
        <w:spacing w:after="0" w:line="240" w:lineRule="auto"/>
        <w:jc w:val="both"/>
        <w:outlineLvl w:val="1"/>
        <w:rPr>
          <w:rFonts w:ascii="Arial" w:hAnsi="Arial" w:cs="Arial"/>
        </w:rPr>
      </w:pPr>
      <w:r w:rsidRPr="00E5383F">
        <w:rPr>
          <w:rFonts w:ascii="Arial" w:hAnsi="Arial" w:cs="Arial"/>
        </w:rPr>
        <w:t xml:space="preserve">Provide one to one support and manage caseload of young adults </w:t>
      </w:r>
      <w:r>
        <w:rPr>
          <w:rFonts w:ascii="Arial" w:hAnsi="Arial" w:cs="Arial"/>
        </w:rPr>
        <w:t>and</w:t>
      </w:r>
      <w:r w:rsidRPr="00E5383F">
        <w:rPr>
          <w:rFonts w:ascii="Arial" w:hAnsi="Arial" w:cs="Arial"/>
        </w:rPr>
        <w:t xml:space="preserve"> those identifying as</w:t>
      </w:r>
      <w:r>
        <w:rPr>
          <w:rFonts w:ascii="Arial" w:hAnsi="Arial" w:cs="Arial"/>
        </w:rPr>
        <w:t xml:space="preserve"> </w:t>
      </w:r>
      <w:r w:rsidRPr="00E5383F">
        <w:rPr>
          <w:rFonts w:ascii="Arial" w:hAnsi="Arial" w:cs="Arial"/>
        </w:rPr>
        <w:t>LQBTQ+</w:t>
      </w:r>
    </w:p>
    <w:p w14:paraId="582DAF89" w14:textId="77777777" w:rsidR="003429E5" w:rsidRPr="003429E5" w:rsidRDefault="003429E5" w:rsidP="003429E5">
      <w:pPr>
        <w:keepNext/>
        <w:keepLines/>
        <w:spacing w:after="0" w:line="240" w:lineRule="auto"/>
        <w:jc w:val="both"/>
        <w:outlineLvl w:val="1"/>
        <w:rPr>
          <w:rFonts w:ascii="Arial" w:hAnsi="Arial" w:cs="Arial"/>
        </w:rPr>
      </w:pPr>
    </w:p>
    <w:p w14:paraId="528177D5" w14:textId="7E616DA7" w:rsidR="00200D8A" w:rsidRDefault="00200D8A" w:rsidP="00200D8A">
      <w:pPr>
        <w:pStyle w:val="ListParagraph"/>
        <w:keepNext/>
        <w:keepLines/>
        <w:numPr>
          <w:ilvl w:val="0"/>
          <w:numId w:val="48"/>
        </w:numPr>
        <w:spacing w:after="0" w:line="240" w:lineRule="auto"/>
        <w:jc w:val="both"/>
        <w:outlineLvl w:val="1"/>
        <w:rPr>
          <w:rFonts w:ascii="Arial" w:hAnsi="Arial" w:cs="Arial"/>
        </w:rPr>
      </w:pPr>
      <w:r w:rsidRPr="003429E5">
        <w:rPr>
          <w:rFonts w:ascii="Arial" w:hAnsi="Arial" w:cs="Arial"/>
        </w:rPr>
        <w:t xml:space="preserve">Work collaboratively with Head of EDI </w:t>
      </w:r>
      <w:r w:rsidR="00CF7BAC">
        <w:rPr>
          <w:rFonts w:ascii="Arial" w:hAnsi="Arial" w:cs="Arial"/>
        </w:rPr>
        <w:t xml:space="preserve">and Inclusion Coordinator </w:t>
      </w:r>
      <w:r w:rsidRPr="003429E5">
        <w:rPr>
          <w:rFonts w:ascii="Arial" w:hAnsi="Arial" w:cs="Arial"/>
        </w:rPr>
        <w:t>to share best practice and learnings on targeted interventions and tailored support for young</w:t>
      </w:r>
      <w:r w:rsidR="00356462">
        <w:rPr>
          <w:rFonts w:ascii="Arial" w:hAnsi="Arial" w:cs="Arial"/>
        </w:rPr>
        <w:t xml:space="preserve"> adults</w:t>
      </w:r>
      <w:r w:rsidRPr="003429E5">
        <w:rPr>
          <w:rFonts w:ascii="Arial" w:hAnsi="Arial" w:cs="Arial"/>
        </w:rPr>
        <w:t xml:space="preserve"> and LGBTQ+ clients in prison settings </w:t>
      </w:r>
    </w:p>
    <w:p w14:paraId="3C3D9D52" w14:textId="77777777" w:rsidR="00E5383F" w:rsidRPr="003429E5" w:rsidRDefault="00E5383F" w:rsidP="003429E5">
      <w:pPr>
        <w:pStyle w:val="ListParagraph"/>
        <w:keepNext/>
        <w:keepLines/>
        <w:spacing w:after="0" w:line="240" w:lineRule="auto"/>
        <w:jc w:val="both"/>
        <w:outlineLvl w:val="1"/>
        <w:rPr>
          <w:rFonts w:ascii="Arial" w:hAnsi="Arial" w:cs="Arial"/>
        </w:rPr>
      </w:pPr>
    </w:p>
    <w:p w14:paraId="38BEC713" w14:textId="6CDA1761" w:rsidR="006E6230" w:rsidRDefault="00E5383F" w:rsidP="00E5383F">
      <w:pPr>
        <w:pStyle w:val="NoSpacing"/>
        <w:numPr>
          <w:ilvl w:val="0"/>
          <w:numId w:val="48"/>
        </w:numPr>
        <w:spacing w:after="120"/>
        <w:jc w:val="both"/>
        <w:rPr>
          <w:rFonts w:ascii="Arial" w:hAnsi="Arial" w:cs="Arial"/>
        </w:rPr>
      </w:pPr>
      <w:r>
        <w:rPr>
          <w:rFonts w:ascii="Arial" w:hAnsi="Arial" w:cs="Arial"/>
        </w:rPr>
        <w:t>D</w:t>
      </w:r>
      <w:r w:rsidR="001A15D9" w:rsidRPr="00CF31BF">
        <w:rPr>
          <w:rFonts w:ascii="Arial" w:hAnsi="Arial" w:cs="Arial"/>
        </w:rPr>
        <w:t>ay</w:t>
      </w:r>
      <w:r w:rsidR="00527C13" w:rsidRPr="00CF31BF">
        <w:rPr>
          <w:rFonts w:ascii="Arial" w:hAnsi="Arial" w:cs="Arial"/>
        </w:rPr>
        <w:t>-</w:t>
      </w:r>
      <w:r w:rsidR="001A15D9" w:rsidRPr="00CF31BF">
        <w:rPr>
          <w:rFonts w:ascii="Arial" w:hAnsi="Arial" w:cs="Arial"/>
        </w:rPr>
        <w:t>to</w:t>
      </w:r>
      <w:r w:rsidR="00527C13" w:rsidRPr="00CF31BF">
        <w:rPr>
          <w:rFonts w:ascii="Arial" w:hAnsi="Arial" w:cs="Arial"/>
        </w:rPr>
        <w:t>-</w:t>
      </w:r>
      <w:r w:rsidR="001A15D9" w:rsidRPr="00CF31BF">
        <w:rPr>
          <w:rFonts w:ascii="Arial" w:hAnsi="Arial" w:cs="Arial"/>
        </w:rPr>
        <w:t xml:space="preserve">day </w:t>
      </w:r>
      <w:r w:rsidR="00CF31BF" w:rsidRPr="00CF31BF">
        <w:rPr>
          <w:rFonts w:ascii="Arial" w:hAnsi="Arial" w:cs="Arial"/>
        </w:rPr>
        <w:t xml:space="preserve">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00527C13" w:rsidRPr="00CF31BF">
        <w:rPr>
          <w:rFonts w:ascii="Arial" w:hAnsi="Arial" w:cs="Arial"/>
        </w:rPr>
        <w:t xml:space="preserve"> </w:t>
      </w:r>
      <w:r w:rsidR="001A15D9" w:rsidRPr="00CF31BF">
        <w:rPr>
          <w:rFonts w:ascii="Arial" w:hAnsi="Arial" w:cs="Arial"/>
        </w:rPr>
        <w:t xml:space="preserve">assessments and </w:t>
      </w:r>
      <w:r w:rsidR="00527C13" w:rsidRPr="00CF31BF">
        <w:rPr>
          <w:rFonts w:ascii="Arial" w:hAnsi="Arial" w:cs="Arial"/>
        </w:rPr>
        <w:t xml:space="preserve">formulating and delivering </w:t>
      </w:r>
      <w:r w:rsidR="001A15D9" w:rsidRPr="00CF31BF">
        <w:rPr>
          <w:rFonts w:ascii="Arial" w:hAnsi="Arial" w:cs="Arial"/>
        </w:rPr>
        <w:t>care plans</w:t>
      </w:r>
      <w:r w:rsidR="00527C13" w:rsidRPr="00CF31BF">
        <w:rPr>
          <w:rFonts w:ascii="Arial" w:hAnsi="Arial" w:cs="Arial"/>
        </w:rPr>
        <w:t xml:space="preserve"> ensuring co-production </w:t>
      </w:r>
      <w:r w:rsidR="00CF31BF" w:rsidRPr="00CF31BF">
        <w:rPr>
          <w:rFonts w:ascii="Arial" w:hAnsi="Arial" w:cs="Arial"/>
        </w:rPr>
        <w:t>with</w:t>
      </w:r>
      <w:r w:rsidR="00527C13" w:rsidRPr="00CF31BF">
        <w:rPr>
          <w:rFonts w:ascii="Arial" w:hAnsi="Arial" w:cs="Arial"/>
        </w:rPr>
        <w:t xml:space="preserve"> the service user.</w:t>
      </w:r>
      <w:r w:rsidR="001A15D9" w:rsidRPr="00CF31BF">
        <w:rPr>
          <w:rFonts w:ascii="Arial" w:hAnsi="Arial" w:cs="Arial"/>
        </w:rPr>
        <w:t xml:space="preserve"> You will deliver structured 1:1</w:t>
      </w:r>
      <w:r w:rsidR="00527C13" w:rsidRPr="00CF31BF">
        <w:rPr>
          <w:rFonts w:ascii="Arial" w:hAnsi="Arial" w:cs="Arial"/>
        </w:rPr>
        <w:t>s</w:t>
      </w:r>
      <w:r w:rsidR="003E1F8F">
        <w:rPr>
          <w:rFonts w:ascii="Arial" w:hAnsi="Arial" w:cs="Arial"/>
        </w:rPr>
        <w:t>,</w:t>
      </w:r>
      <w:r w:rsidR="001A15D9" w:rsidRPr="00CF31BF">
        <w:rPr>
          <w:rFonts w:ascii="Arial" w:hAnsi="Arial" w:cs="Arial"/>
        </w:rPr>
        <w:t xml:space="preserve"> </w:t>
      </w:r>
      <w:r w:rsidR="00527C13" w:rsidRPr="00CF31BF">
        <w:rPr>
          <w:rFonts w:ascii="Arial" w:hAnsi="Arial" w:cs="Arial"/>
        </w:rPr>
        <w:t xml:space="preserve">facilitate </w:t>
      </w:r>
      <w:r w:rsidR="001A15D9" w:rsidRPr="00CF31BF">
        <w:rPr>
          <w:rFonts w:ascii="Arial" w:hAnsi="Arial" w:cs="Arial"/>
        </w:rPr>
        <w:t>group-work sessi</w:t>
      </w:r>
      <w:r w:rsidR="00527C13"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00527C13" w:rsidRPr="00CF31BF">
        <w:rPr>
          <w:rFonts w:ascii="Arial" w:hAnsi="Arial" w:cs="Arial"/>
        </w:rPr>
        <w:t>.</w:t>
      </w:r>
      <w:r w:rsidR="001A15D9" w:rsidRPr="00CF31BF">
        <w:rPr>
          <w:rFonts w:ascii="Arial" w:hAnsi="Arial" w:cs="Arial"/>
        </w:rPr>
        <w:t xml:space="preserve"> </w:t>
      </w:r>
    </w:p>
    <w:p w14:paraId="2B25F41C" w14:textId="7DF92421" w:rsidR="001A15D9" w:rsidRPr="00CF31BF" w:rsidRDefault="00E5383F" w:rsidP="00E5383F">
      <w:pPr>
        <w:pStyle w:val="NoSpacing"/>
        <w:numPr>
          <w:ilvl w:val="0"/>
          <w:numId w:val="48"/>
        </w:numPr>
        <w:spacing w:after="120"/>
        <w:jc w:val="both"/>
        <w:rPr>
          <w:rFonts w:ascii="Arial" w:hAnsi="Arial" w:cs="Arial"/>
        </w:rPr>
      </w:pPr>
      <w:r>
        <w:rPr>
          <w:rFonts w:ascii="Arial" w:hAnsi="Arial" w:cs="Arial"/>
        </w:rPr>
        <w:t>R</w:t>
      </w:r>
      <w:r w:rsidR="00527C13" w:rsidRPr="00CF31BF">
        <w:rPr>
          <w:rFonts w:ascii="Arial" w:hAnsi="Arial" w:cs="Arial"/>
        </w:rPr>
        <w:t xml:space="preserve">elease planning and </w:t>
      </w:r>
      <w:r w:rsidR="00CF31BF" w:rsidRPr="00CF31BF">
        <w:rPr>
          <w:rFonts w:ascii="Arial" w:hAnsi="Arial" w:cs="Arial"/>
        </w:rPr>
        <w:t>ensuring through-care</w:t>
      </w:r>
      <w:r w:rsidR="00527C13" w:rsidRPr="00CF31BF">
        <w:rPr>
          <w:rFonts w:ascii="Arial" w:hAnsi="Arial" w:cs="Arial"/>
        </w:rPr>
        <w:t xml:space="preserve"> arrangements for transitional support</w:t>
      </w:r>
      <w:r w:rsidR="00CF31BF" w:rsidRPr="00CF31BF">
        <w:rPr>
          <w:rFonts w:ascii="Arial" w:hAnsi="Arial" w:cs="Arial"/>
        </w:rPr>
        <w:t xml:space="preserve"> for</w:t>
      </w:r>
      <w:r w:rsidR="00527C13"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0BFC35C" w14:textId="54387CDD" w:rsidR="00E5383F" w:rsidRPr="00E5383F" w:rsidRDefault="00E5383F" w:rsidP="00CF31BF">
      <w:pPr>
        <w:pStyle w:val="ListParagraph"/>
        <w:keepNext/>
        <w:keepLines/>
        <w:numPr>
          <w:ilvl w:val="0"/>
          <w:numId w:val="48"/>
        </w:numPr>
        <w:spacing w:after="0" w:line="240" w:lineRule="auto"/>
        <w:jc w:val="both"/>
        <w:outlineLvl w:val="1"/>
        <w:rPr>
          <w:rFonts w:ascii="Arial" w:hAnsi="Arial" w:cs="Arial"/>
        </w:rPr>
      </w:pPr>
      <w:r>
        <w:rPr>
          <w:rFonts w:ascii="Arial" w:hAnsi="Arial" w:cs="Arial"/>
        </w:rPr>
        <w:t>A</w:t>
      </w:r>
      <w:r w:rsidR="001A15D9" w:rsidRPr="00E5383F">
        <w:rPr>
          <w:rFonts w:ascii="Arial" w:hAnsi="Arial" w:cs="Arial"/>
        </w:rPr>
        <w:t>ccurate and timely recording of data will be a vital part of your role.</w:t>
      </w:r>
    </w:p>
    <w:p w14:paraId="1E5025A1" w14:textId="77777777" w:rsidR="00E5383F" w:rsidRPr="00E5383F" w:rsidRDefault="00E5383F" w:rsidP="00E5383F">
      <w:pPr>
        <w:keepNext/>
        <w:keepLines/>
        <w:spacing w:after="0" w:line="240" w:lineRule="auto"/>
        <w:jc w:val="both"/>
        <w:outlineLvl w:val="1"/>
        <w:rPr>
          <w:rFonts w:ascii="Arial" w:hAnsi="Arial" w:cs="Arial"/>
        </w:rPr>
      </w:pPr>
      <w:r w:rsidRPr="00E5383F">
        <w:rPr>
          <w:rFonts w:ascii="Arial" w:hAnsi="Arial" w:cs="Arial"/>
        </w:rPr>
        <w:t> </w:t>
      </w:r>
    </w:p>
    <w:p w14:paraId="026A662C" w14:textId="77777777" w:rsidR="00E5383F" w:rsidRPr="00E5383F" w:rsidRDefault="00E5383F" w:rsidP="00E5383F">
      <w:pPr>
        <w:keepNext/>
        <w:keepLines/>
        <w:spacing w:after="0" w:line="240" w:lineRule="auto"/>
        <w:jc w:val="both"/>
        <w:outlineLvl w:val="1"/>
        <w:rPr>
          <w:rFonts w:ascii="Arial" w:hAnsi="Arial" w:cs="Arial"/>
        </w:rPr>
      </w:pPr>
    </w:p>
    <w:p w14:paraId="7F82D9A6" w14:textId="35F48139" w:rsidR="00E5383F" w:rsidRPr="00E5383F" w:rsidRDefault="00E5383F" w:rsidP="00E5383F">
      <w:pPr>
        <w:keepNext/>
        <w:keepLines/>
        <w:spacing w:after="0" w:line="240" w:lineRule="auto"/>
        <w:jc w:val="both"/>
        <w:outlineLvl w:val="1"/>
        <w:rPr>
          <w:rFonts w:ascii="Arial" w:hAnsi="Arial" w:cs="Arial"/>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5E0ED46B" w14:textId="77777777" w:rsidR="00E5383F" w:rsidRDefault="00E5383F" w:rsidP="00E5383F">
      <w:pPr>
        <w:pStyle w:val="ListParagraph"/>
        <w:keepNext/>
        <w:keepLines/>
        <w:numPr>
          <w:ilvl w:val="0"/>
          <w:numId w:val="47"/>
        </w:numPr>
        <w:spacing w:after="0" w:line="240" w:lineRule="auto"/>
        <w:jc w:val="both"/>
        <w:outlineLvl w:val="1"/>
        <w:rPr>
          <w:rFonts w:ascii="Arial" w:hAnsi="Arial" w:cs="Arial"/>
        </w:rPr>
      </w:pPr>
      <w:r w:rsidRPr="00E5383F">
        <w:rPr>
          <w:rFonts w:ascii="Arial" w:hAnsi="Arial" w:cs="Arial"/>
        </w:rPr>
        <w:lastRenderedPageBreak/>
        <w:t>Pro-actively engaging 18-25-year olds into treatment by providing wing outreach targeting those who need support.</w:t>
      </w:r>
    </w:p>
    <w:p w14:paraId="7A5E2A85" w14:textId="77777777" w:rsidR="00E5383F" w:rsidRDefault="00E5383F" w:rsidP="00E5383F">
      <w:pPr>
        <w:pStyle w:val="ListParagraph"/>
        <w:keepNext/>
        <w:keepLines/>
        <w:numPr>
          <w:ilvl w:val="0"/>
          <w:numId w:val="47"/>
        </w:numPr>
        <w:spacing w:after="0" w:line="240" w:lineRule="auto"/>
        <w:jc w:val="both"/>
        <w:outlineLvl w:val="1"/>
        <w:rPr>
          <w:rFonts w:ascii="Arial" w:hAnsi="Arial" w:cs="Arial"/>
        </w:rPr>
      </w:pPr>
      <w:r w:rsidRPr="00E5383F">
        <w:rPr>
          <w:rFonts w:ascii="Arial" w:hAnsi="Arial" w:cs="Arial"/>
        </w:rPr>
        <w:t>Deliver bespoke interventions designed for young adults</w:t>
      </w:r>
    </w:p>
    <w:p w14:paraId="0043110D" w14:textId="35DDC7E8" w:rsidR="00E5383F" w:rsidRPr="00E5383F" w:rsidRDefault="00E5383F" w:rsidP="00E5383F">
      <w:pPr>
        <w:pStyle w:val="ListParagraph"/>
        <w:keepNext/>
        <w:keepLines/>
        <w:numPr>
          <w:ilvl w:val="0"/>
          <w:numId w:val="47"/>
        </w:numPr>
        <w:spacing w:after="0" w:line="240" w:lineRule="auto"/>
        <w:jc w:val="both"/>
        <w:outlineLvl w:val="1"/>
        <w:rPr>
          <w:rFonts w:ascii="Arial" w:hAnsi="Arial" w:cs="Arial"/>
        </w:rPr>
      </w:pPr>
      <w:r>
        <w:rPr>
          <w:rFonts w:ascii="Arial" w:hAnsi="Arial" w:cs="Arial"/>
        </w:rPr>
        <w:t>Act as lead for ED&amp;I across sites promoting relevant events and activities</w:t>
      </w:r>
      <w:r w:rsidRPr="00E5383F">
        <w:rPr>
          <w:rFonts w:ascii="Arial" w:hAnsi="Arial" w:cs="Arial"/>
        </w:rPr>
        <w:t xml:space="preserve"> </w:t>
      </w:r>
    </w:p>
    <w:p w14:paraId="029684D6" w14:textId="6D49C038" w:rsidR="00E5383F" w:rsidRPr="00E5383F" w:rsidRDefault="00E5383F" w:rsidP="00E5383F">
      <w:pPr>
        <w:pStyle w:val="ListParagraph"/>
        <w:keepNext/>
        <w:keepLines/>
        <w:numPr>
          <w:ilvl w:val="0"/>
          <w:numId w:val="47"/>
        </w:numPr>
        <w:spacing w:after="0" w:line="240" w:lineRule="auto"/>
        <w:jc w:val="both"/>
        <w:outlineLvl w:val="1"/>
        <w:rPr>
          <w:rFonts w:ascii="Arial" w:hAnsi="Arial" w:cs="Arial"/>
        </w:rPr>
      </w:pPr>
      <w:r w:rsidRPr="00E5383F">
        <w:rPr>
          <w:rFonts w:ascii="Arial" w:hAnsi="Arial" w:cs="Arial"/>
        </w:rPr>
        <w:t>Facilitate regular young adults Service User engagement forums, which will give young adults a voice, empower them to make suggestions on how we can improve our service.</w:t>
      </w:r>
    </w:p>
    <w:p w14:paraId="40BAEC7A" w14:textId="72946F43" w:rsidR="00E5383F" w:rsidRPr="00E5383F" w:rsidRDefault="00E5383F" w:rsidP="00E5383F">
      <w:pPr>
        <w:pStyle w:val="ListParagraph"/>
        <w:keepNext/>
        <w:keepLines/>
        <w:numPr>
          <w:ilvl w:val="0"/>
          <w:numId w:val="47"/>
        </w:numPr>
        <w:spacing w:after="0" w:line="240" w:lineRule="auto"/>
        <w:jc w:val="both"/>
        <w:outlineLvl w:val="1"/>
        <w:rPr>
          <w:rFonts w:ascii="Arial" w:hAnsi="Arial" w:cs="Arial"/>
        </w:rPr>
      </w:pPr>
      <w:r w:rsidRPr="00E5383F">
        <w:rPr>
          <w:rFonts w:ascii="Arial" w:hAnsi="Arial" w:cs="Arial"/>
        </w:rPr>
        <w:t xml:space="preserve">Provide one to one support and manage caseload of young adults </w:t>
      </w:r>
      <w:r>
        <w:rPr>
          <w:rFonts w:ascii="Arial" w:hAnsi="Arial" w:cs="Arial"/>
        </w:rPr>
        <w:t>and</w:t>
      </w:r>
      <w:r w:rsidRPr="00E5383F">
        <w:rPr>
          <w:rFonts w:ascii="Arial" w:hAnsi="Arial" w:cs="Arial"/>
        </w:rPr>
        <w:t xml:space="preserve"> those identifying as</w:t>
      </w:r>
      <w:r>
        <w:rPr>
          <w:rFonts w:ascii="Arial" w:hAnsi="Arial" w:cs="Arial"/>
        </w:rPr>
        <w:t xml:space="preserve"> </w:t>
      </w:r>
      <w:r w:rsidRPr="00E5383F">
        <w:rPr>
          <w:rFonts w:ascii="Arial" w:hAnsi="Arial" w:cs="Arial"/>
        </w:rPr>
        <w:t>LQBTQ+</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in the course of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Ensure data capture forms are submitted in a timely manner in order to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proofErr w:type="spellStart"/>
      <w:r w:rsidRPr="003E1F8F">
        <w:rPr>
          <w:color w:val="auto"/>
          <w:sz w:val="22"/>
          <w:szCs w:val="22"/>
        </w:rPr>
        <w:t>e.g</w:t>
      </w:r>
      <w:proofErr w:type="spellEnd"/>
      <w:r w:rsidRPr="003E1F8F">
        <w:rPr>
          <w:color w:val="auto"/>
          <w:sz w:val="22"/>
          <w:szCs w:val="22"/>
        </w:rPr>
        <w:t xml:space="preserve">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6E6230" w:rsidRPr="00391724" w14:paraId="4A00BC77" w14:textId="77777777" w:rsidTr="00CA5E10">
        <w:trPr>
          <w:trHeight w:val="277"/>
        </w:trPr>
        <w:tc>
          <w:tcPr>
            <w:tcW w:w="6464" w:type="dxa"/>
          </w:tcPr>
          <w:p w14:paraId="5FFD50F0" w14:textId="1852F794" w:rsidR="006E6230" w:rsidRPr="00391724" w:rsidRDefault="006E6230"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1416E513" w14:textId="42BCCFFF" w:rsidR="006E6230" w:rsidRPr="00391724" w:rsidRDefault="006E6230" w:rsidP="00D206C3">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4D5ED43B" w14:textId="60844A84" w:rsidR="006E6230" w:rsidRPr="00391724" w:rsidRDefault="006E6230" w:rsidP="00D206C3">
            <w:pPr>
              <w:spacing w:line="264" w:lineRule="auto"/>
              <w:jc w:val="center"/>
              <w:rPr>
                <w:rFonts w:ascii="Arial" w:eastAsiaTheme="minorEastAsia" w:hAnsi="Arial" w:cs="Arial"/>
                <w:color w:val="1F2A44"/>
              </w:rPr>
            </w:pPr>
            <w:r>
              <w:rPr>
                <w:rFonts w:ascii="Arial" w:eastAsiaTheme="minorEastAsia" w:hAnsi="Arial" w:cs="Arial"/>
                <w:color w:val="1F2A44"/>
              </w:rPr>
              <w:t>A</w:t>
            </w:r>
          </w:p>
        </w:tc>
      </w:tr>
      <w:tr w:rsidR="00D206C3" w:rsidRPr="00391724" w14:paraId="2644444D" w14:textId="77777777" w:rsidTr="00CA5E10">
        <w:trPr>
          <w:trHeight w:val="277"/>
        </w:trPr>
        <w:tc>
          <w:tcPr>
            <w:tcW w:w="6464" w:type="dxa"/>
          </w:tcPr>
          <w:p w14:paraId="3B2B70DC" w14:textId="385422FE" w:rsidR="00D206C3" w:rsidRPr="00391724" w:rsidRDefault="006E6230" w:rsidP="00A84C5B">
            <w:pPr>
              <w:spacing w:after="120" w:line="251" w:lineRule="auto"/>
              <w:rPr>
                <w:rFonts w:ascii="Arial" w:hAnsi="Arial" w:cs="Arial"/>
              </w:rPr>
            </w:pPr>
            <w:r>
              <w:rPr>
                <w:rFonts w:ascii="Arial" w:hAnsi="Arial" w:cs="Arial"/>
              </w:rPr>
              <w:t>Experience of working with and/or delivering interventions to young people (18 – 30)</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165129C9"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641E2175"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r w:rsidR="006E6230">
              <w:rPr>
                <w:rFonts w:ascii="Arial" w:eastAsiaTheme="minorEastAsia" w:hAnsi="Arial" w:cs="Arial"/>
                <w:color w:val="1F2A44"/>
              </w:rPr>
              <w:t>/T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low level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DACFFBB" w:rsidR="005A5A2B" w:rsidRPr="00391724" w:rsidRDefault="00A84C5B" w:rsidP="00A84C5B">
            <w:pPr>
              <w:spacing w:after="120" w:line="251" w:lineRule="auto"/>
              <w:rPr>
                <w:rFonts w:ascii="Arial" w:hAnsi="Arial" w:cs="Arial"/>
              </w:rPr>
            </w:pPr>
            <w:r w:rsidRPr="00391724">
              <w:rPr>
                <w:rFonts w:ascii="Arial" w:hAnsi="Arial" w:cs="Arial"/>
              </w:rPr>
              <w:t xml:space="preserve">Understanding of the </w:t>
            </w:r>
            <w:r w:rsidR="006E6230">
              <w:rPr>
                <w:rFonts w:ascii="Arial" w:hAnsi="Arial" w:cs="Arial"/>
              </w:rPr>
              <w:t xml:space="preserve">Health and Justice agenda </w:t>
            </w:r>
            <w:r w:rsidR="002C162B" w:rsidRPr="00391724">
              <w:rPr>
                <w:rFonts w:ascii="Arial" w:hAnsi="Arial" w:cs="Arial"/>
              </w:rPr>
              <w:t>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9A5485" w:rsidRPr="00391724" w14:paraId="6C9139B1" w14:textId="77777777" w:rsidTr="00445C44">
        <w:trPr>
          <w:trHeight w:val="912"/>
        </w:trPr>
        <w:tc>
          <w:tcPr>
            <w:tcW w:w="6464" w:type="dxa"/>
          </w:tcPr>
          <w:p w14:paraId="1A5F3A75" w14:textId="5E5E1143" w:rsidR="009A5485" w:rsidRPr="009A5485" w:rsidRDefault="009A5485" w:rsidP="009A5485">
            <w:pPr>
              <w:keepNext/>
              <w:keepLines/>
              <w:jc w:val="both"/>
              <w:outlineLvl w:val="1"/>
              <w:rPr>
                <w:rFonts w:ascii="Arial" w:hAnsi="Arial" w:cs="Arial"/>
              </w:rPr>
            </w:pPr>
            <w:r>
              <w:rPr>
                <w:rFonts w:ascii="Arial" w:hAnsi="Arial" w:cs="Arial"/>
              </w:rPr>
              <w:t>An</w:t>
            </w:r>
            <w:r w:rsidR="003429E5">
              <w:rPr>
                <w:rFonts w:ascii="Arial" w:hAnsi="Arial" w:cs="Arial"/>
              </w:rPr>
              <w:t xml:space="preserve"> </w:t>
            </w:r>
            <w:r w:rsidRPr="009A5485">
              <w:rPr>
                <w:rFonts w:ascii="Arial" w:hAnsi="Arial" w:cs="Arial"/>
              </w:rPr>
              <w:t>understanding of the needs of young people and those identifying as LGBTQ+, the barriers they face and resources available to address their support needs</w:t>
            </w:r>
          </w:p>
          <w:p w14:paraId="3AA11237" w14:textId="77777777" w:rsidR="009A5485" w:rsidRPr="00391724" w:rsidRDefault="009A5485" w:rsidP="00A84C5B">
            <w:pPr>
              <w:spacing w:after="120" w:line="251" w:lineRule="auto"/>
              <w:rPr>
                <w:rFonts w:ascii="Arial" w:hAnsi="Arial" w:cs="Arial"/>
              </w:rPr>
            </w:pPr>
          </w:p>
        </w:tc>
        <w:tc>
          <w:tcPr>
            <w:tcW w:w="1311" w:type="dxa"/>
          </w:tcPr>
          <w:p w14:paraId="5044A3EB" w14:textId="77777777" w:rsidR="009A5485" w:rsidRPr="00391724" w:rsidRDefault="009A5485" w:rsidP="003A227B">
            <w:pPr>
              <w:spacing w:line="264" w:lineRule="auto"/>
              <w:jc w:val="center"/>
              <w:rPr>
                <w:rFonts w:ascii="Arial" w:eastAsiaTheme="minorEastAsia" w:hAnsi="Arial" w:cs="Arial"/>
                <w:color w:val="1F2A44"/>
              </w:rPr>
            </w:pPr>
          </w:p>
        </w:tc>
        <w:tc>
          <w:tcPr>
            <w:tcW w:w="1288" w:type="dxa"/>
          </w:tcPr>
          <w:p w14:paraId="74514356" w14:textId="77777777" w:rsidR="009A5485" w:rsidRPr="00391724" w:rsidRDefault="009A5485" w:rsidP="003A227B">
            <w:pPr>
              <w:spacing w:line="264" w:lineRule="auto"/>
              <w:jc w:val="center"/>
              <w:rPr>
                <w:rFonts w:ascii="Arial" w:eastAsiaTheme="minorEastAsia" w:hAnsi="Arial" w:cs="Arial"/>
                <w:color w:val="1F2A44"/>
              </w:rPr>
            </w:pPr>
          </w:p>
        </w:tc>
      </w:tr>
      <w:tr w:rsidR="005A5A2B" w:rsidRPr="00391724" w14:paraId="1EF2E341" w14:textId="77777777" w:rsidTr="00CA5E10">
        <w:trPr>
          <w:trHeight w:val="353"/>
        </w:trPr>
        <w:tc>
          <w:tcPr>
            <w:tcW w:w="6464" w:type="dxa"/>
          </w:tcPr>
          <w:p w14:paraId="38F9AB88" w14:textId="2F4651A5"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treatment approach</w:t>
            </w:r>
            <w:r w:rsidR="006E6230">
              <w:rPr>
                <w:rFonts w:ascii="Arial" w:hAnsi="Arial" w:cs="Arial"/>
              </w:rPr>
              <w:t>es within substance misuse services</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427AE72F" w:rsidR="00A84C5B" w:rsidRPr="00391724" w:rsidRDefault="00A84C5B" w:rsidP="00A84C5B">
            <w:pPr>
              <w:spacing w:after="120" w:line="251" w:lineRule="auto"/>
              <w:rPr>
                <w:rFonts w:ascii="Arial" w:hAnsi="Arial" w:cs="Arial"/>
              </w:rPr>
            </w:pPr>
            <w:r w:rsidRPr="00391724">
              <w:rPr>
                <w:rFonts w:ascii="Arial" w:hAnsi="Arial" w:cs="Arial"/>
              </w:rPr>
              <w:t xml:space="preserve">Previous experience of working </w:t>
            </w:r>
            <w:r w:rsidR="006E6230">
              <w:rPr>
                <w:rFonts w:ascii="Arial" w:hAnsi="Arial" w:cs="Arial"/>
              </w:rPr>
              <w:t xml:space="preserve">on a treatment </w:t>
            </w:r>
            <w:r w:rsidRPr="00391724">
              <w:rPr>
                <w:rFonts w:ascii="Arial" w:hAnsi="Arial" w:cs="Arial"/>
              </w:rPr>
              <w:t>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2E93D8FC" w:rsidR="00A84C5B" w:rsidRPr="00391724" w:rsidRDefault="006E6230" w:rsidP="00A84C5B">
            <w:pPr>
              <w:spacing w:after="120" w:line="251" w:lineRule="auto"/>
              <w:rPr>
                <w:rFonts w:ascii="Arial" w:hAnsi="Arial" w:cs="Arial"/>
              </w:rPr>
            </w:pPr>
            <w:r>
              <w:rPr>
                <w:rFonts w:ascii="Arial" w:hAnsi="Arial" w:cs="Arial"/>
              </w:rPr>
              <w:t xml:space="preserve">Lived </w:t>
            </w:r>
            <w:r w:rsidR="00A84C5B" w:rsidRPr="00391724">
              <w:rPr>
                <w:rFonts w:ascii="Arial" w:hAnsi="Arial" w:cs="Arial"/>
              </w:rPr>
              <w:t>experience of addiction/</w:t>
            </w:r>
            <w:r>
              <w:rPr>
                <w:rFonts w:ascii="Arial" w:hAnsi="Arial" w:cs="Arial"/>
              </w:rPr>
              <w:t>criminal justice system</w:t>
            </w:r>
            <w:r w:rsidR="00A84C5B" w:rsidRPr="00391724">
              <w:rPr>
                <w:rFonts w:ascii="Arial" w:hAnsi="Arial" w:cs="Arial"/>
              </w:rPr>
              <w:t xml:space="preserve"> (</w:t>
            </w:r>
            <w:r>
              <w:rPr>
                <w:rFonts w:ascii="Arial" w:hAnsi="Arial" w:cs="Arial"/>
              </w:rPr>
              <w:t>Those</w:t>
            </w:r>
            <w:r w:rsidR="00A84C5B" w:rsidRPr="00391724">
              <w:rPr>
                <w:rFonts w:ascii="Arial" w:hAnsi="Arial" w:cs="Arial"/>
              </w:rPr>
              <w:t xml:space="preserve"> in recovery should have at least 3 years</w:t>
            </w:r>
            <w:r>
              <w:rPr>
                <w:rFonts w:ascii="Arial" w:hAnsi="Arial" w:cs="Arial"/>
              </w:rPr>
              <w:t xml:space="preserve"> minimum</w:t>
            </w:r>
            <w:r w:rsidR="00391724" w:rsidRPr="00391724">
              <w:rPr>
                <w:rFonts w:ascii="Arial" w:hAnsi="Arial" w:cs="Arial"/>
              </w:rPr>
              <w:t xml:space="preserve">. </w:t>
            </w:r>
            <w:r w:rsidR="00A84C5B"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0E8C624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w:t>
            </w:r>
            <w:r w:rsidR="006E6230">
              <w:rPr>
                <w:rFonts w:ascii="Arial" w:hAnsi="Arial" w:cs="Arial"/>
              </w:rPr>
              <w:t xml:space="preserve">/secure </w:t>
            </w:r>
            <w:r w:rsidRPr="00391724">
              <w:rPr>
                <w:rFonts w:ascii="Arial" w:hAnsi="Arial" w:cs="Arial"/>
              </w:rPr>
              <w:t>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445C44" w:rsidRPr="00391724" w14:paraId="13B5A67F" w14:textId="77777777" w:rsidTr="00A84C5B">
        <w:trPr>
          <w:trHeight w:val="277"/>
        </w:trPr>
        <w:tc>
          <w:tcPr>
            <w:tcW w:w="6464" w:type="dxa"/>
            <w:shd w:val="clear" w:color="auto" w:fill="auto"/>
          </w:tcPr>
          <w:p w14:paraId="18EE1DCE" w14:textId="7EDFEA9E" w:rsidR="00173D40" w:rsidRDefault="00445C44" w:rsidP="00A84C5B">
            <w:pPr>
              <w:spacing w:after="120" w:line="251" w:lineRule="auto"/>
              <w:rPr>
                <w:rFonts w:ascii="Arial" w:hAnsi="Arial" w:cs="Arial"/>
              </w:rPr>
            </w:pPr>
            <w:r>
              <w:rPr>
                <w:rFonts w:ascii="Arial" w:hAnsi="Arial" w:cs="Arial"/>
              </w:rPr>
              <w:t xml:space="preserve">A </w:t>
            </w:r>
            <w:r w:rsidR="00E05E71">
              <w:rPr>
                <w:rFonts w:ascii="Arial" w:hAnsi="Arial" w:cs="Arial"/>
              </w:rPr>
              <w:t>demonstrable commitment to</w:t>
            </w:r>
            <w:r w:rsidR="00B57638">
              <w:rPr>
                <w:rFonts w:ascii="Arial" w:hAnsi="Arial" w:cs="Arial"/>
              </w:rPr>
              <w:t xml:space="preserve"> promoting</w:t>
            </w:r>
            <w:r w:rsidR="00E05E71">
              <w:rPr>
                <w:rFonts w:ascii="Arial" w:hAnsi="Arial" w:cs="Arial"/>
              </w:rPr>
              <w:t xml:space="preserve"> the values of equality, diversity and inclusion </w:t>
            </w:r>
          </w:p>
          <w:p w14:paraId="6307CBE5" w14:textId="77777777" w:rsidR="00173D40" w:rsidRDefault="00173D40" w:rsidP="00A84C5B">
            <w:pPr>
              <w:spacing w:after="120" w:line="251" w:lineRule="auto"/>
              <w:rPr>
                <w:rFonts w:ascii="Arial" w:hAnsi="Arial" w:cs="Arial"/>
              </w:rPr>
            </w:pPr>
          </w:p>
          <w:p w14:paraId="00E5A86F" w14:textId="21B3CA1C" w:rsidR="00445C44" w:rsidRPr="00391724" w:rsidRDefault="00173D40" w:rsidP="00173D40">
            <w:pPr>
              <w:spacing w:after="120" w:line="251" w:lineRule="auto"/>
              <w:rPr>
                <w:rFonts w:ascii="Arial" w:hAnsi="Arial" w:cs="Arial"/>
              </w:rPr>
            </w:pPr>
            <w:r w:rsidRPr="00173D40">
              <w:rPr>
                <w:rFonts w:ascii="Arial" w:hAnsi="Arial" w:cs="Arial"/>
              </w:rPr>
              <w:t>An ability to deal sensitively and</w:t>
            </w:r>
            <w:r w:rsidR="003429E5">
              <w:rPr>
                <w:rFonts w:ascii="Arial" w:hAnsi="Arial" w:cs="Arial"/>
              </w:rPr>
              <w:t xml:space="preserve"> </w:t>
            </w:r>
            <w:r w:rsidRPr="00173D40">
              <w:rPr>
                <w:rFonts w:ascii="Arial" w:hAnsi="Arial" w:cs="Arial"/>
              </w:rPr>
              <w:t xml:space="preserve">authentically </w:t>
            </w:r>
            <w:r w:rsidR="00791310">
              <w:rPr>
                <w:rFonts w:ascii="Arial" w:hAnsi="Arial" w:cs="Arial"/>
              </w:rPr>
              <w:t xml:space="preserve">with clients from a diverse range of backgrounds </w:t>
            </w:r>
          </w:p>
        </w:tc>
        <w:tc>
          <w:tcPr>
            <w:tcW w:w="1311" w:type="dxa"/>
            <w:shd w:val="clear" w:color="auto" w:fill="auto"/>
          </w:tcPr>
          <w:p w14:paraId="057B520A" w14:textId="77777777" w:rsidR="00445C44" w:rsidRPr="00391724" w:rsidRDefault="00445C44" w:rsidP="000A3F71">
            <w:pPr>
              <w:spacing w:line="264" w:lineRule="auto"/>
              <w:jc w:val="center"/>
              <w:rPr>
                <w:rFonts w:ascii="Arial" w:eastAsiaTheme="minorEastAsia" w:hAnsi="Arial" w:cs="Arial"/>
                <w:color w:val="1F2A44"/>
              </w:rPr>
            </w:pPr>
          </w:p>
        </w:tc>
        <w:tc>
          <w:tcPr>
            <w:tcW w:w="1288" w:type="dxa"/>
            <w:shd w:val="clear" w:color="auto" w:fill="auto"/>
          </w:tcPr>
          <w:p w14:paraId="67070773" w14:textId="77777777" w:rsidR="00445C44" w:rsidRPr="00391724" w:rsidRDefault="00445C44" w:rsidP="000A3F71">
            <w:pPr>
              <w:spacing w:line="264" w:lineRule="auto"/>
              <w:jc w:val="center"/>
              <w:rPr>
                <w:rFonts w:ascii="Arial" w:eastAsiaTheme="minorEastAsia" w:hAnsi="Arial" w:cs="Arial"/>
                <w:color w:val="1F2A44"/>
              </w:rPr>
            </w:pP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high level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026A0" w14:textId="77777777" w:rsidR="0052134A" w:rsidRDefault="0052134A" w:rsidP="00E513CD">
      <w:pPr>
        <w:spacing w:after="0" w:line="240" w:lineRule="auto"/>
      </w:pPr>
      <w:r>
        <w:separator/>
      </w:r>
    </w:p>
  </w:endnote>
  <w:endnote w:type="continuationSeparator" w:id="0">
    <w:p w14:paraId="58993CBB" w14:textId="77777777" w:rsidR="0052134A" w:rsidRDefault="0052134A"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3482" w14:textId="77777777" w:rsidR="0052134A" w:rsidRDefault="0052134A" w:rsidP="00E513CD">
      <w:pPr>
        <w:spacing w:after="0" w:line="240" w:lineRule="auto"/>
      </w:pPr>
      <w:r>
        <w:separator/>
      </w:r>
    </w:p>
  </w:footnote>
  <w:footnote w:type="continuationSeparator" w:id="0">
    <w:p w14:paraId="6461A502" w14:textId="77777777" w:rsidR="0052134A" w:rsidRDefault="0052134A"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2205A2"/>
    <w:multiLevelType w:val="hybridMultilevel"/>
    <w:tmpl w:val="7118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1"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1"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2"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4"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14"/>
  </w:num>
  <w:num w:numId="3">
    <w:abstractNumId w:val="22"/>
  </w:num>
  <w:num w:numId="4">
    <w:abstractNumId w:val="12"/>
  </w:num>
  <w:num w:numId="5">
    <w:abstractNumId w:val="36"/>
  </w:num>
  <w:num w:numId="6">
    <w:abstractNumId w:val="38"/>
  </w:num>
  <w:num w:numId="7">
    <w:abstractNumId w:val="23"/>
  </w:num>
  <w:num w:numId="8">
    <w:abstractNumId w:val="39"/>
  </w:num>
  <w:num w:numId="9">
    <w:abstractNumId w:val="19"/>
  </w:num>
  <w:num w:numId="10">
    <w:abstractNumId w:val="37"/>
  </w:num>
  <w:num w:numId="11">
    <w:abstractNumId w:val="33"/>
  </w:num>
  <w:num w:numId="12">
    <w:abstractNumId w:val="3"/>
  </w:num>
  <w:num w:numId="13">
    <w:abstractNumId w:val="44"/>
  </w:num>
  <w:num w:numId="14">
    <w:abstractNumId w:val="16"/>
  </w:num>
  <w:num w:numId="15">
    <w:abstractNumId w:val="5"/>
  </w:num>
  <w:num w:numId="16">
    <w:abstractNumId w:val="43"/>
  </w:num>
  <w:num w:numId="17">
    <w:abstractNumId w:val="8"/>
  </w:num>
  <w:num w:numId="18">
    <w:abstractNumId w:val="27"/>
  </w:num>
  <w:num w:numId="19">
    <w:abstractNumId w:val="35"/>
  </w:num>
  <w:num w:numId="20">
    <w:abstractNumId w:val="15"/>
  </w:num>
  <w:num w:numId="21">
    <w:abstractNumId w:val="10"/>
  </w:num>
  <w:num w:numId="22">
    <w:abstractNumId w:val="21"/>
  </w:num>
  <w:num w:numId="23">
    <w:abstractNumId w:val="26"/>
  </w:num>
  <w:num w:numId="24">
    <w:abstractNumId w:val="20"/>
  </w:num>
  <w:num w:numId="25">
    <w:abstractNumId w:val="2"/>
  </w:num>
  <w:num w:numId="26">
    <w:abstractNumId w:val="30"/>
  </w:num>
  <w:num w:numId="27">
    <w:abstractNumId w:val="13"/>
  </w:num>
  <w:num w:numId="28">
    <w:abstractNumId w:val="32"/>
  </w:num>
  <w:num w:numId="29">
    <w:abstractNumId w:val="29"/>
  </w:num>
  <w:num w:numId="30">
    <w:abstractNumId w:val="45"/>
  </w:num>
  <w:num w:numId="31">
    <w:abstractNumId w:val="46"/>
  </w:num>
  <w:num w:numId="32">
    <w:abstractNumId w:val="40"/>
  </w:num>
  <w:num w:numId="33">
    <w:abstractNumId w:val="0"/>
  </w:num>
  <w:num w:numId="34">
    <w:abstractNumId w:val="9"/>
  </w:num>
  <w:num w:numId="35">
    <w:abstractNumId w:val="7"/>
  </w:num>
  <w:num w:numId="36">
    <w:abstractNumId w:val="28"/>
  </w:num>
  <w:num w:numId="37">
    <w:abstractNumId w:val="18"/>
  </w:num>
  <w:num w:numId="38">
    <w:abstractNumId w:val="1"/>
  </w:num>
  <w:num w:numId="39">
    <w:abstractNumId w:val="6"/>
  </w:num>
  <w:num w:numId="40">
    <w:abstractNumId w:val="4"/>
  </w:num>
  <w:num w:numId="41">
    <w:abstractNumId w:val="34"/>
  </w:num>
  <w:num w:numId="42">
    <w:abstractNumId w:val="31"/>
  </w:num>
  <w:num w:numId="43">
    <w:abstractNumId w:val="11"/>
  </w:num>
  <w:num w:numId="44">
    <w:abstractNumId w:val="17"/>
  </w:num>
  <w:num w:numId="45">
    <w:abstractNumId w:val="47"/>
  </w:num>
  <w:num w:numId="46">
    <w:abstractNumId w:val="42"/>
  </w:num>
  <w:num w:numId="47">
    <w:abstractNumId w:val="2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34F92"/>
    <w:rsid w:val="00050E35"/>
    <w:rsid w:val="00054F2A"/>
    <w:rsid w:val="00073C01"/>
    <w:rsid w:val="000A3F71"/>
    <w:rsid w:val="000C2FE7"/>
    <w:rsid w:val="000F185A"/>
    <w:rsid w:val="00101ADA"/>
    <w:rsid w:val="00104A01"/>
    <w:rsid w:val="0011354A"/>
    <w:rsid w:val="00152E49"/>
    <w:rsid w:val="001661E6"/>
    <w:rsid w:val="00173D40"/>
    <w:rsid w:val="00181FE9"/>
    <w:rsid w:val="001A15D9"/>
    <w:rsid w:val="001B2E64"/>
    <w:rsid w:val="00200D8A"/>
    <w:rsid w:val="00205BEB"/>
    <w:rsid w:val="002214C6"/>
    <w:rsid w:val="00223295"/>
    <w:rsid w:val="00230F23"/>
    <w:rsid w:val="00243EF1"/>
    <w:rsid w:val="00254B6B"/>
    <w:rsid w:val="002C0089"/>
    <w:rsid w:val="002C162B"/>
    <w:rsid w:val="002E18D6"/>
    <w:rsid w:val="00312652"/>
    <w:rsid w:val="003222F0"/>
    <w:rsid w:val="003339CA"/>
    <w:rsid w:val="003429E5"/>
    <w:rsid w:val="00353964"/>
    <w:rsid w:val="00356462"/>
    <w:rsid w:val="0035668E"/>
    <w:rsid w:val="003909FA"/>
    <w:rsid w:val="00391724"/>
    <w:rsid w:val="0039461E"/>
    <w:rsid w:val="0039488A"/>
    <w:rsid w:val="003A227B"/>
    <w:rsid w:val="003A5ACE"/>
    <w:rsid w:val="003D2CCE"/>
    <w:rsid w:val="003E1F8F"/>
    <w:rsid w:val="004122BA"/>
    <w:rsid w:val="00414CED"/>
    <w:rsid w:val="004257D2"/>
    <w:rsid w:val="00440963"/>
    <w:rsid w:val="00445C44"/>
    <w:rsid w:val="004E54BF"/>
    <w:rsid w:val="004F0490"/>
    <w:rsid w:val="0052134A"/>
    <w:rsid w:val="00527C13"/>
    <w:rsid w:val="005A5A2B"/>
    <w:rsid w:val="005D4224"/>
    <w:rsid w:val="005D4271"/>
    <w:rsid w:val="005D75A2"/>
    <w:rsid w:val="00663A0B"/>
    <w:rsid w:val="006C5CF5"/>
    <w:rsid w:val="006D2EF8"/>
    <w:rsid w:val="006D352C"/>
    <w:rsid w:val="006E6230"/>
    <w:rsid w:val="006F4258"/>
    <w:rsid w:val="00712F18"/>
    <w:rsid w:val="00713C96"/>
    <w:rsid w:val="007238EF"/>
    <w:rsid w:val="0072687C"/>
    <w:rsid w:val="0072794C"/>
    <w:rsid w:val="00732E11"/>
    <w:rsid w:val="00741D43"/>
    <w:rsid w:val="00747875"/>
    <w:rsid w:val="00791310"/>
    <w:rsid w:val="007A4D3C"/>
    <w:rsid w:val="007C012B"/>
    <w:rsid w:val="007E3C14"/>
    <w:rsid w:val="008043FD"/>
    <w:rsid w:val="00844678"/>
    <w:rsid w:val="00856770"/>
    <w:rsid w:val="00892AE5"/>
    <w:rsid w:val="008E73D0"/>
    <w:rsid w:val="009A5485"/>
    <w:rsid w:val="009E0E40"/>
    <w:rsid w:val="00A603F3"/>
    <w:rsid w:val="00A84C5B"/>
    <w:rsid w:val="00AA0E07"/>
    <w:rsid w:val="00AC48E2"/>
    <w:rsid w:val="00AC6E18"/>
    <w:rsid w:val="00B57638"/>
    <w:rsid w:val="00B964F4"/>
    <w:rsid w:val="00C12CB6"/>
    <w:rsid w:val="00C1319D"/>
    <w:rsid w:val="00C23E9A"/>
    <w:rsid w:val="00C40615"/>
    <w:rsid w:val="00C55F06"/>
    <w:rsid w:val="00CA5E10"/>
    <w:rsid w:val="00CC3CA7"/>
    <w:rsid w:val="00CF31BF"/>
    <w:rsid w:val="00CF7BAC"/>
    <w:rsid w:val="00D03407"/>
    <w:rsid w:val="00D206C3"/>
    <w:rsid w:val="00D4528A"/>
    <w:rsid w:val="00D61A0C"/>
    <w:rsid w:val="00D87ED5"/>
    <w:rsid w:val="00D941F9"/>
    <w:rsid w:val="00DA6CAF"/>
    <w:rsid w:val="00DD163A"/>
    <w:rsid w:val="00E05E71"/>
    <w:rsid w:val="00E1217D"/>
    <w:rsid w:val="00E21D3A"/>
    <w:rsid w:val="00E462CF"/>
    <w:rsid w:val="00E508E7"/>
    <w:rsid w:val="00E513CD"/>
    <w:rsid w:val="00E5383F"/>
    <w:rsid w:val="00E9201D"/>
    <w:rsid w:val="00EB305C"/>
    <w:rsid w:val="00ED0C8F"/>
    <w:rsid w:val="00EE69A2"/>
    <w:rsid w:val="00EF7B72"/>
    <w:rsid w:val="00F22426"/>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 w:type="character" w:styleId="CommentReference">
    <w:name w:val="annotation reference"/>
    <w:basedOn w:val="DefaultParagraphFont"/>
    <w:uiPriority w:val="99"/>
    <w:semiHidden/>
    <w:unhideWhenUsed/>
    <w:rsid w:val="00200D8A"/>
    <w:rPr>
      <w:sz w:val="16"/>
      <w:szCs w:val="16"/>
    </w:rPr>
  </w:style>
  <w:style w:type="paragraph" w:styleId="CommentText">
    <w:name w:val="annotation text"/>
    <w:basedOn w:val="Normal"/>
    <w:link w:val="CommentTextChar"/>
    <w:uiPriority w:val="99"/>
    <w:unhideWhenUsed/>
    <w:rsid w:val="00200D8A"/>
    <w:pPr>
      <w:spacing w:line="240" w:lineRule="auto"/>
    </w:pPr>
    <w:rPr>
      <w:sz w:val="20"/>
      <w:szCs w:val="20"/>
    </w:rPr>
  </w:style>
  <w:style w:type="character" w:customStyle="1" w:styleId="CommentTextChar">
    <w:name w:val="Comment Text Char"/>
    <w:basedOn w:val="DefaultParagraphFont"/>
    <w:link w:val="CommentText"/>
    <w:uiPriority w:val="99"/>
    <w:rsid w:val="00200D8A"/>
    <w:rPr>
      <w:sz w:val="20"/>
      <w:szCs w:val="20"/>
    </w:rPr>
  </w:style>
  <w:style w:type="paragraph" w:styleId="CommentSubject">
    <w:name w:val="annotation subject"/>
    <w:basedOn w:val="CommentText"/>
    <w:next w:val="CommentText"/>
    <w:link w:val="CommentSubjectChar"/>
    <w:uiPriority w:val="99"/>
    <w:semiHidden/>
    <w:unhideWhenUsed/>
    <w:rsid w:val="00200D8A"/>
    <w:rPr>
      <w:b/>
      <w:bCs/>
    </w:rPr>
  </w:style>
  <w:style w:type="character" w:customStyle="1" w:styleId="CommentSubjectChar">
    <w:name w:val="Comment Subject Char"/>
    <w:basedOn w:val="CommentTextChar"/>
    <w:link w:val="CommentSubject"/>
    <w:uiPriority w:val="99"/>
    <w:semiHidden/>
    <w:rsid w:val="00200D8A"/>
    <w:rPr>
      <w:b/>
      <w:bCs/>
      <w:sz w:val="20"/>
      <w:szCs w:val="20"/>
    </w:rPr>
  </w:style>
  <w:style w:type="paragraph" w:styleId="Revision">
    <w:name w:val="Revision"/>
    <w:hidden/>
    <w:uiPriority w:val="99"/>
    <w:semiHidden/>
    <w:rsid w:val="00200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06225">
      <w:bodyDiv w:val="1"/>
      <w:marLeft w:val="0"/>
      <w:marRight w:val="0"/>
      <w:marTop w:val="0"/>
      <w:marBottom w:val="0"/>
      <w:divBdr>
        <w:top w:val="none" w:sz="0" w:space="0" w:color="auto"/>
        <w:left w:val="none" w:sz="0" w:space="0" w:color="auto"/>
        <w:bottom w:val="none" w:sz="0" w:space="0" w:color="auto"/>
        <w:right w:val="none" w:sz="0" w:space="0" w:color="auto"/>
      </w:divBdr>
      <w:divsChild>
        <w:div w:id="884560277">
          <w:marLeft w:val="446"/>
          <w:marRight w:val="0"/>
          <w:marTop w:val="0"/>
          <w:marBottom w:val="0"/>
          <w:divBdr>
            <w:top w:val="none" w:sz="0" w:space="0" w:color="auto"/>
            <w:left w:val="none" w:sz="0" w:space="0" w:color="auto"/>
            <w:bottom w:val="none" w:sz="0" w:space="0" w:color="auto"/>
            <w:right w:val="none" w:sz="0" w:space="0" w:color="auto"/>
          </w:divBdr>
        </w:div>
        <w:div w:id="836386612">
          <w:marLeft w:val="446"/>
          <w:marRight w:val="0"/>
          <w:marTop w:val="0"/>
          <w:marBottom w:val="0"/>
          <w:divBdr>
            <w:top w:val="none" w:sz="0" w:space="0" w:color="auto"/>
            <w:left w:val="none" w:sz="0" w:space="0" w:color="auto"/>
            <w:bottom w:val="none" w:sz="0" w:space="0" w:color="auto"/>
            <w:right w:val="none" w:sz="0" w:space="0" w:color="auto"/>
          </w:divBdr>
        </w:div>
        <w:div w:id="1113591068">
          <w:marLeft w:val="446"/>
          <w:marRight w:val="0"/>
          <w:marTop w:val="0"/>
          <w:marBottom w:val="0"/>
          <w:divBdr>
            <w:top w:val="none" w:sz="0" w:space="0" w:color="auto"/>
            <w:left w:val="none" w:sz="0" w:space="0" w:color="auto"/>
            <w:bottom w:val="none" w:sz="0" w:space="0" w:color="auto"/>
            <w:right w:val="none" w:sz="0" w:space="0" w:color="auto"/>
          </w:divBdr>
        </w:div>
        <w:div w:id="301929873">
          <w:marLeft w:val="446"/>
          <w:marRight w:val="0"/>
          <w:marTop w:val="0"/>
          <w:marBottom w:val="0"/>
          <w:divBdr>
            <w:top w:val="none" w:sz="0" w:space="0" w:color="auto"/>
            <w:left w:val="none" w:sz="0" w:space="0" w:color="auto"/>
            <w:bottom w:val="none" w:sz="0" w:space="0" w:color="auto"/>
            <w:right w:val="none" w:sz="0" w:space="0" w:color="auto"/>
          </w:divBdr>
        </w:div>
      </w:divsChild>
    </w:div>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3.xml><?xml version="1.0" encoding="utf-8"?>
<ds:datastoreItem xmlns:ds="http://schemas.openxmlformats.org/officeDocument/2006/customXml" ds:itemID="{DDF4365B-D2E7-4CB9-BBE0-B778CA57DA40}">
  <ds:schemaRefs>
    <ds:schemaRef ds:uri="http://purl.org/dc/elements/1.1/"/>
    <ds:schemaRef ds:uri="http://schemas.microsoft.com/office/2006/metadata/properties"/>
    <ds:schemaRef ds:uri="ceab403a-f159-4db8-98dd-d1b3822a6022"/>
    <ds:schemaRef ds:uri="http://purl.org/dc/terms/"/>
    <ds:schemaRef ds:uri="http://schemas.microsoft.com/office/2006/documentManagement/types"/>
    <ds:schemaRef ds:uri="http://purl.org/dc/dcmitype/"/>
    <ds:schemaRef ds:uri="687b8287-aad6-432f-a30a-9584ed9b2eb2"/>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B86B57A-3EAE-4F4A-A928-E238DE69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Michelle Sproston</cp:lastModifiedBy>
  <cp:revision>2</cp:revision>
  <cp:lastPrinted>2019-01-18T12:58:00Z</cp:lastPrinted>
  <dcterms:created xsi:type="dcterms:W3CDTF">2025-07-04T09:56:00Z</dcterms:created>
  <dcterms:modified xsi:type="dcterms:W3CDTF">2025-07-04T09:56:00Z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